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691" w:tblpY="87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70"/>
      </w:tblGrid>
      <w:tr w:rsidR="002E58A2" w:rsidRPr="00D93574" w14:paraId="05E6DFA4" w14:textId="77777777" w:rsidTr="00671D51">
        <w:trPr>
          <w:trHeight w:val="2150"/>
        </w:trPr>
        <w:tc>
          <w:tcPr>
            <w:tcW w:w="5670" w:type="dxa"/>
            <w:tcBorders>
              <w:top w:val="nil"/>
              <w:left w:val="nil"/>
              <w:bottom w:val="nil"/>
              <w:right w:val="nil"/>
            </w:tcBorders>
            <w:vAlign w:val="center"/>
          </w:tcPr>
          <w:p w14:paraId="712A7C13" w14:textId="77777777" w:rsidR="002E58A2" w:rsidRPr="00D93574" w:rsidRDefault="002E58A2" w:rsidP="00D93574">
            <w:pPr>
              <w:spacing w:after="0" w:line="360" w:lineRule="auto"/>
              <w:contextualSpacing/>
              <w:jc w:val="both"/>
              <w:rPr>
                <w:rFonts w:eastAsiaTheme="majorEastAsia" w:cstheme="minorHAnsi"/>
                <w:b/>
                <w:bCs/>
                <w:color w:val="FFFFFF" w:themeColor="background1"/>
                <w:sz w:val="24"/>
                <w:szCs w:val="24"/>
                <w:lang w:val="en-US" w:eastAsia="ja-JP"/>
              </w:rPr>
            </w:pPr>
          </w:p>
        </w:tc>
      </w:tr>
    </w:tbl>
    <w:p w14:paraId="051E3813" w14:textId="77777777" w:rsidR="002E58A2" w:rsidRPr="00D93574" w:rsidRDefault="002E58A2" w:rsidP="00D93574">
      <w:pPr>
        <w:tabs>
          <w:tab w:val="left" w:pos="2445"/>
          <w:tab w:val="center" w:pos="3879"/>
        </w:tabs>
        <w:spacing w:after="0" w:line="360" w:lineRule="auto"/>
        <w:contextualSpacing/>
        <w:jc w:val="both"/>
        <w:rPr>
          <w:rFonts w:eastAsiaTheme="minorEastAsia" w:cstheme="minorHAnsi"/>
          <w:b/>
          <w:color w:val="000000" w:themeColor="text1"/>
          <w:sz w:val="24"/>
          <w:szCs w:val="24"/>
          <w:lang w:val="en-US" w:eastAsia="ja-JP"/>
        </w:rPr>
      </w:pPr>
      <w:r w:rsidRPr="00D93574">
        <w:rPr>
          <w:rFonts w:eastAsiaTheme="minorEastAsia" w:cstheme="minorHAnsi"/>
          <w:noProof/>
          <w:color w:val="000000" w:themeColor="text1"/>
          <w:sz w:val="24"/>
          <w:szCs w:val="24"/>
          <w:lang w:val="en-US"/>
        </w:rPr>
        <w:drawing>
          <wp:anchor distT="0" distB="0" distL="114300" distR="114300" simplePos="0" relativeHeight="251671552" behindDoc="0" locked="0" layoutInCell="1" allowOverlap="1" wp14:anchorId="74AB28F8" wp14:editId="654FBAE9">
            <wp:simplePos x="0" y="0"/>
            <wp:positionH relativeFrom="margin">
              <wp:posOffset>230505</wp:posOffset>
            </wp:positionH>
            <wp:positionV relativeFrom="margin">
              <wp:align>top</wp:align>
            </wp:positionV>
            <wp:extent cx="685800" cy="695325"/>
            <wp:effectExtent l="0" t="0" r="0" b="9525"/>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LLOGO REPUBLIK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 cy="695325"/>
                    </a:xfrm>
                    <a:prstGeom prst="rect">
                      <a:avLst/>
                    </a:prstGeom>
                  </pic:spPr>
                </pic:pic>
              </a:graphicData>
            </a:graphic>
            <wp14:sizeRelH relativeFrom="margin">
              <wp14:pctWidth>0</wp14:pctWidth>
            </wp14:sizeRelH>
            <wp14:sizeRelV relativeFrom="margin">
              <wp14:pctHeight>0</wp14:pctHeight>
            </wp14:sizeRelV>
          </wp:anchor>
        </w:drawing>
      </w:r>
      <w:r w:rsidRPr="00D93574">
        <w:rPr>
          <w:rFonts w:eastAsiaTheme="minorEastAsia" w:cstheme="minorHAnsi"/>
          <w:noProof/>
          <w:color w:val="000000" w:themeColor="text1"/>
          <w:sz w:val="24"/>
          <w:szCs w:val="24"/>
          <w:lang w:val="en-US"/>
        </w:rPr>
        <w:drawing>
          <wp:anchor distT="0" distB="0" distL="114300" distR="114300" simplePos="0" relativeHeight="251670528" behindDoc="1" locked="0" layoutInCell="1" allowOverlap="1" wp14:anchorId="3EC2708F" wp14:editId="4464F7B7">
            <wp:simplePos x="0" y="0"/>
            <wp:positionH relativeFrom="margin">
              <wp:posOffset>5097780</wp:posOffset>
            </wp:positionH>
            <wp:positionV relativeFrom="margin">
              <wp:align>top</wp:align>
            </wp:positionV>
            <wp:extent cx="800100" cy="771525"/>
            <wp:effectExtent l="0" t="0" r="0" b="952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logo komuna 25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0100" cy="771525"/>
                    </a:xfrm>
                    <a:prstGeom prst="rect">
                      <a:avLst/>
                    </a:prstGeom>
                  </pic:spPr>
                </pic:pic>
              </a:graphicData>
            </a:graphic>
            <wp14:sizeRelH relativeFrom="margin">
              <wp14:pctWidth>0</wp14:pctWidth>
            </wp14:sizeRelH>
            <wp14:sizeRelV relativeFrom="margin">
              <wp14:pctHeight>0</wp14:pctHeight>
            </wp14:sizeRelV>
          </wp:anchor>
        </w:drawing>
      </w:r>
      <w:r w:rsidRPr="00D93574">
        <w:rPr>
          <w:rFonts w:eastAsiaTheme="minorEastAsia" w:cstheme="minorHAnsi"/>
          <w:b/>
          <w:noProof/>
          <w:color w:val="000000" w:themeColor="text1"/>
          <w:sz w:val="24"/>
          <w:szCs w:val="24"/>
          <w:lang w:val="en-US"/>
        </w:rPr>
        <mc:AlternateContent>
          <mc:Choice Requires="wps">
            <w:drawing>
              <wp:anchor distT="0" distB="0" distL="114300" distR="114300" simplePos="0" relativeHeight="251660288" behindDoc="1" locked="0" layoutInCell="1" allowOverlap="1" wp14:anchorId="707FF22E" wp14:editId="777AD295">
                <wp:simplePos x="0" y="0"/>
                <wp:positionH relativeFrom="page">
                  <wp:posOffset>-19050</wp:posOffset>
                </wp:positionH>
                <wp:positionV relativeFrom="page">
                  <wp:posOffset>-47625</wp:posOffset>
                </wp:positionV>
                <wp:extent cx="7877175" cy="10353675"/>
                <wp:effectExtent l="57150" t="38100" r="85725" b="104775"/>
                <wp:wrapNone/>
                <wp:docPr id="2" name="Rectangle 2" descr="colored rectangle"/>
                <wp:cNvGraphicFramePr/>
                <a:graphic xmlns:a="http://schemas.openxmlformats.org/drawingml/2006/main">
                  <a:graphicData uri="http://schemas.microsoft.com/office/word/2010/wordprocessingShape">
                    <wps:wsp>
                      <wps:cNvSpPr/>
                      <wps:spPr>
                        <a:xfrm>
                          <a:off x="0" y="0"/>
                          <a:ext cx="7877175" cy="10353675"/>
                        </a:xfrm>
                        <a:prstGeom prst="rect">
                          <a:avLst/>
                        </a:prstGeom>
                        <a:solidFill>
                          <a:sysClr val="window" lastClr="FFFFFF"/>
                        </a:solidFill>
                        <a:ln w="6350" cap="flat" cmpd="sng" algn="ctr">
                          <a:solidFill>
                            <a:srgbClr val="5B9BD5"/>
                          </a:solidFill>
                          <a:prstDash val="solid"/>
                          <a:miter lim="800000"/>
                        </a:ln>
                        <a:effectLst/>
                      </wps:spPr>
                      <wps:txbx>
                        <w:txbxContent>
                          <w:p w14:paraId="4C08CE83" w14:textId="77777777" w:rsidR="002E58A2" w:rsidRDefault="002E58A2" w:rsidP="002E58A2">
                            <w:r>
                              <w:rPr>
                                <w:noProof/>
                              </w:rPr>
                              <w:drawing>
                                <wp:inline distT="0" distB="0" distL="0" distR="0" wp14:anchorId="4C047551" wp14:editId="621594D1">
                                  <wp:extent cx="3671570" cy="6540500"/>
                                  <wp:effectExtent l="0" t="0" r="508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ook-cover,cover-design-template-5aba4e55a1fbd85eeab260326aca1285_screen.jpg"/>
                                          <pic:cNvPicPr/>
                                        </pic:nvPicPr>
                                        <pic:blipFill rotWithShape="1">
                                          <a:blip r:embed="rId9">
                                            <a:extLst>
                                              <a:ext uri="{28A0092B-C50C-407E-A947-70E740481C1C}">
                                                <a14:useLocalDpi xmlns:a14="http://schemas.microsoft.com/office/drawing/2010/main" val="0"/>
                                              </a:ext>
                                            </a:extLst>
                                          </a:blip>
                                          <a:srcRect t="-133" r="48082" b="133"/>
                                          <a:stretch/>
                                        </pic:blipFill>
                                        <pic:spPr bwMode="auto">
                                          <a:xfrm>
                                            <a:off x="0" y="0"/>
                                            <a:ext cx="3696132" cy="658425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FF22E" id="Rectangle 2" o:spid="_x0000_s1026" alt="colored rectangle" style="position:absolute;left:0;text-align:left;margin-left:-1.5pt;margin-top:-3.75pt;width:620.25pt;height:815.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DGhlAIAACcFAAAOAAAAZHJzL2Uyb0RvYy54bWysVEtv2zAMvg/YfxB0X52kTdMadYq0QYYB&#10;RVusHXpmZNkxIImapMTOfv0o2Ukf22mYDzIpUnx8+qir604rtpPON2gKPj4ZcSaNwLIxdcF/PK++&#10;XHDmA5gSFBpZ8L30/Hr++dNVa3M5wQ2qUjpGQYzPW1vwTQg2zzIvNlKDP0ErDRkrdBoCqa7OSgct&#10;Rdcqm4xG51mLrrQOhfSedpe9kc9T/KqSIjxUlZeBqYJTbSGtLq3ruGbzK8hrB3bTiKEM+IcqNDSG&#10;kh5DLSEA27rmj1C6EQ49VuFEoM6wqhohUw/UzXj0oZunDViZeiFwvD3C5P9fWHG/e3SsKQs+4cyA&#10;piv6TqCBqZVktFVKLwgugQqdLJk72CJwrfU5nX+yj27QPIkRha5yOv6pP9YlsPdHsGUXmKDN2cVs&#10;Np5NORNkG49Op6fnpFGg7PW8dT58lahZFAoesyeUYXfnQ+96cInpPKqmXDVKJWXvb5VjO6CbJ8KU&#10;2HKmwAfaLPgqfUO2d8eUYW3Bz0+nxBYBxMhKQSBRW8LIm5ozUDVRXQSXSnl32Lt6fUw6vbm8WR46&#10;eucWa16C3/TFJVMsBXLdBJoG1eiCX4ziN1SoTLTKxOeh8wh+D3eUQrfuhjtYY7mnK3XYc91bsWoo&#10;3x21/giOyE2N0cCGB1oqhdQsDhJnG3S//rYf/YlzZOWspWEhJH5uwUlC9JshNl6Oz87idCXlbDqb&#10;kOLeWtZvLWarb5FuZUxPgxVJjP5BHcTKoX6huV7ErGQCIyh3j/mg3AbSyUQvg5CLRZJpoiyEO/Nk&#10;RQweIYtIP3cv4OxAoUD0u8fDYEH+gUm9bzxpcLENWDWJZhHiHleiZ1RoGhNRh5cjjvtbPXm9vm/z&#10;3wAAAP//AwBQSwMEFAAGAAgAAAAhAF8fnPTfAAAACwEAAA8AAABkcnMvZG93bnJldi54bWxMj0FP&#10;wzAMhe9I/IfISFzQltJpA5WmE5rErYduTGLHrDFNoXGqJtsKvx73xE5+1mc9v5evR9eJMw6h9aTg&#10;cZ6AQKq9aalRsH9/mz2DCFGT0Z0nVPCDAdbF7U2uM+MvtMXzLjaCTShkWoGNsc+kDLVFp8Pc90jM&#10;Pv3gdOR1aKQZ9IXNXSfTJFlJp1viD1b3uLFYf+9OToE5lJuqLfflw9Z8fB1+bWXGZaXU/d34+gIi&#10;4hj/j2GKz9Gh4ExHfyITRKdgtuAqkefTEsTE08WkjqxWKTNZ5PK6Q/EHAAD//wMAUEsBAi0AFAAG&#10;AAgAAAAhALaDOJL+AAAA4QEAABMAAAAAAAAAAAAAAAAAAAAAAFtDb250ZW50X1R5cGVzXS54bWxQ&#10;SwECLQAUAAYACAAAACEAOP0h/9YAAACUAQAACwAAAAAAAAAAAAAAAAAvAQAAX3JlbHMvLnJlbHNQ&#10;SwECLQAUAAYACAAAACEA6owxoZQCAAAnBQAADgAAAAAAAAAAAAAAAAAuAgAAZHJzL2Uyb0RvYy54&#10;bWxQSwECLQAUAAYACAAAACEAXx+c9N8AAAALAQAADwAAAAAAAAAAAAAAAADuBAAAZHJzL2Rvd25y&#10;ZXYueG1sUEsFBgAAAAAEAAQA8wAAAPoFAAAAAA==&#10;" fillcolor="window" strokecolor="#5b9bd5" strokeweight=".5pt">
                <v:textbox>
                  <w:txbxContent>
                    <w:p w14:paraId="4C08CE83" w14:textId="77777777" w:rsidR="002E58A2" w:rsidRDefault="002E58A2" w:rsidP="002E58A2">
                      <w:r>
                        <w:rPr>
                          <w:noProof/>
                        </w:rPr>
                        <w:drawing>
                          <wp:inline distT="0" distB="0" distL="0" distR="0" wp14:anchorId="4C047551" wp14:editId="621594D1">
                            <wp:extent cx="3671570" cy="6540500"/>
                            <wp:effectExtent l="0" t="0" r="508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ook-cover,cover-design-template-5aba4e55a1fbd85eeab260326aca1285_screen.jpg"/>
                                    <pic:cNvPicPr/>
                                  </pic:nvPicPr>
                                  <pic:blipFill rotWithShape="1">
                                    <a:blip r:embed="rId9">
                                      <a:extLst>
                                        <a:ext uri="{28A0092B-C50C-407E-A947-70E740481C1C}">
                                          <a14:useLocalDpi xmlns:a14="http://schemas.microsoft.com/office/drawing/2010/main" val="0"/>
                                        </a:ext>
                                      </a:extLst>
                                    </a:blip>
                                    <a:srcRect t="-133" r="48082" b="133"/>
                                    <a:stretch/>
                                  </pic:blipFill>
                                  <pic:spPr bwMode="auto">
                                    <a:xfrm>
                                      <a:off x="0" y="0"/>
                                      <a:ext cx="3696132" cy="6584255"/>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r w:rsidRPr="00D93574">
        <w:rPr>
          <w:rFonts w:eastAsiaTheme="minorEastAsia" w:cstheme="minorHAnsi"/>
          <w:b/>
          <w:color w:val="000000" w:themeColor="text1"/>
          <w:sz w:val="24"/>
          <w:szCs w:val="24"/>
          <w:lang w:val="en-US" w:eastAsia="ja-JP"/>
        </w:rPr>
        <w:tab/>
        <w:t xml:space="preserve">     Republika e Kosovës</w:t>
      </w:r>
    </w:p>
    <w:p w14:paraId="7359EBCB" w14:textId="77777777" w:rsidR="002E58A2" w:rsidRPr="00D93574" w:rsidRDefault="002E58A2" w:rsidP="00D93574">
      <w:pPr>
        <w:tabs>
          <w:tab w:val="left" w:pos="2445"/>
        </w:tabs>
        <w:spacing w:after="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         Republika Kosovo / Republic of Kosovo</w:t>
      </w:r>
    </w:p>
    <w:p w14:paraId="5BB7C21B" w14:textId="77777777" w:rsidR="002E58A2" w:rsidRPr="00D93574" w:rsidRDefault="002E58A2" w:rsidP="00D93574">
      <w:pPr>
        <w:tabs>
          <w:tab w:val="left" w:pos="2445"/>
        </w:tabs>
        <w:spacing w:after="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                       Komuna e Rahovecit</w:t>
      </w:r>
    </w:p>
    <w:p w14:paraId="339E6D49" w14:textId="77777777" w:rsidR="002E58A2" w:rsidRPr="00D93574" w:rsidRDefault="002E58A2" w:rsidP="00D93574">
      <w:pPr>
        <w:tabs>
          <w:tab w:val="left" w:pos="2445"/>
        </w:tabs>
        <w:spacing w:after="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noProof/>
          <w:color w:val="000000" w:themeColor="text1"/>
          <w:sz w:val="24"/>
          <w:szCs w:val="24"/>
          <w:lang w:val="en-US"/>
        </w:rPr>
        <w:drawing>
          <wp:anchor distT="0" distB="0" distL="114300" distR="114300" simplePos="0" relativeHeight="251661312" behindDoc="1" locked="0" layoutInCell="1" allowOverlap="1" wp14:anchorId="3DED9258" wp14:editId="4A29774B">
            <wp:simplePos x="0" y="0"/>
            <wp:positionH relativeFrom="margin">
              <wp:posOffset>1212767</wp:posOffset>
            </wp:positionH>
            <wp:positionV relativeFrom="margin">
              <wp:posOffset>1805222</wp:posOffset>
            </wp:positionV>
            <wp:extent cx="4917219" cy="3543300"/>
            <wp:effectExtent l="76200" t="76200" r="131445" b="1524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etail of persons hands with scissors, markers, work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917219" cy="3543300"/>
                    </a:xfrm>
                    <a:prstGeom prst="roundRect">
                      <a:avLst>
                        <a:gd name="adj" fmla="val 16667"/>
                      </a:avLst>
                    </a:prstGeom>
                    <a:ln w="38100">
                      <a:solidFill>
                        <a:srgbClr val="8A0F9F"/>
                      </a:solidFill>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pic:spPr>
                </pic:pic>
              </a:graphicData>
            </a:graphic>
            <wp14:sizeRelH relativeFrom="margin">
              <wp14:pctWidth>0</wp14:pctWidth>
            </wp14:sizeRelH>
            <wp14:sizeRelV relativeFrom="margin">
              <wp14:pctHeight>0</wp14:pctHeight>
            </wp14:sizeRelV>
          </wp:anchor>
        </w:drawing>
      </w:r>
      <w:r w:rsidRPr="00D93574">
        <w:rPr>
          <w:rFonts w:eastAsiaTheme="minorEastAsia" w:cstheme="minorHAnsi"/>
          <w:noProof/>
          <w:color w:val="000000" w:themeColor="text1"/>
          <w:sz w:val="24"/>
          <w:szCs w:val="24"/>
          <w:lang w:val="en-US"/>
        </w:rPr>
        <mc:AlternateContent>
          <mc:Choice Requires="wps">
            <w:drawing>
              <wp:anchor distT="0" distB="0" distL="114300" distR="114300" simplePos="0" relativeHeight="251673600" behindDoc="0" locked="0" layoutInCell="1" allowOverlap="1" wp14:anchorId="41B64FFA" wp14:editId="0A2704B6">
                <wp:simplePos x="0" y="0"/>
                <wp:positionH relativeFrom="margin">
                  <wp:align>left</wp:align>
                </wp:positionH>
                <wp:positionV relativeFrom="paragraph">
                  <wp:posOffset>5048885</wp:posOffset>
                </wp:positionV>
                <wp:extent cx="6429375" cy="69215"/>
                <wp:effectExtent l="0" t="0" r="28575" b="26035"/>
                <wp:wrapNone/>
                <wp:docPr id="55" name="Flowchart: Terminator 55"/>
                <wp:cNvGraphicFramePr/>
                <a:graphic xmlns:a="http://schemas.openxmlformats.org/drawingml/2006/main">
                  <a:graphicData uri="http://schemas.microsoft.com/office/word/2010/wordprocessingShape">
                    <wps:wsp>
                      <wps:cNvSpPr/>
                      <wps:spPr>
                        <a:xfrm flipV="1">
                          <a:off x="0" y="0"/>
                          <a:ext cx="6429375" cy="69215"/>
                        </a:xfrm>
                        <a:prstGeom prst="flowChartTerminator">
                          <a:avLst/>
                        </a:prstGeom>
                        <a:solidFill>
                          <a:srgbClr val="4472C4">
                            <a:lumMod val="75000"/>
                          </a:srgbClr>
                        </a:solidFill>
                        <a:ln w="12700" cap="flat" cmpd="sng" algn="ctr">
                          <a:solidFill>
                            <a:srgbClr val="8A0F9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ABDC4" id="_x0000_t116" coordsize="21600,21600" o:spt="116" path="m3475,qx,10800,3475,21600l18125,21600qx21600,10800,18125,xe">
                <v:stroke joinstyle="miter"/>
                <v:path gradientshapeok="t" o:connecttype="rect" textboxrect="1018,3163,20582,18437"/>
              </v:shapetype>
              <v:shape id="Flowchart: Terminator 55" o:spid="_x0000_s1026" type="#_x0000_t116" style="position:absolute;margin-left:0;margin-top:397.55pt;width:506.25pt;height:5.45pt;flip:y;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153nQIAADkFAAAOAAAAZHJzL2Uyb0RvYy54bWysVEtv2zAMvg/YfxB0X+14SZMYdYogRYYB&#10;XVug3XpWZDkWoNcoJU7360fJTpp2Ow27CKRI8fHxo66uD1qRvQAvrano6CKnRBhua2m2Ff3+tP40&#10;o8QHZmqmrBEVfRGeXi8+frjqXCkK21pVCyAYxPiycxVtQ3BllnneCs38hXXCoLGxoFlAFbZZDazD&#10;6FplRZ5fZp2F2oHlwnu8vemNdJHiN43g4b5pvAhEVRRrC+mEdG7imS2uWLkF5lrJhzLYP1ShmTSY&#10;9BTqhgVGdiD/CKUlB+ttEy641ZltGslF6gG7GeXvunlsmROpFwTHuxNM/v+F5Xf7ByCyruhkQolh&#10;Gme0VrbjLYNQkicBWhoWLBC0I1id8yW+eXQPMGgexdj5oQFNGiXdD+RBwgK7I4cE9csJanEIhOPl&#10;5biYf55iSo62y3kxStGzPkwM58CHL8JqEoWKNljTKtb0WlHKwfa3PmAl+PL4Ir72Vsl6LZVKCmw3&#10;KwVkz5AE4/G0WI3TW7XT32zdX08neZ7YgIF875+CvgmkDOmwuWKKroQzpGujWEBROwTQmy0lTG1x&#10;D3iAlOHN6yFsn2+2zNfzdUQ0JjyvNrZxw3zb+yVTz1ItA66KkrqiMyz2VK4ysUmRyD6AEafUzyVK&#10;G1u/4JDB9uz3jq8lJrllPjwwQLpjN7jC4R6PiHNF7SBR0lr49bf76I8sRCslHa4Ptv9zx0BQor4a&#10;5Od8NB7HfUvKeDItUIFzy+bcYnZ6ZXE4I/wsHE9i9A/qKDZg9TNu+jJmRRMzHHP3QA/KKvRrjX8F&#10;F8tlcsMdcyzcmkfHj6SM8D4dnhm4gVkBKXlnj6vGyneM6n0jwsYud8E2MtHtFVecYFRwP9Msh78k&#10;fgDnevJ6/fEWvwEAAP//AwBQSwMEFAAGAAgAAAAhAI2g/uneAAAACQEAAA8AAABkcnMvZG93bnJl&#10;di54bWxMj8FOwzAQRO9I/IO1SNyonUotbcimgkql4gAShQ9w4yUJxOso3rbp3+Oe4Dia0cybYjX6&#10;Th1piG1ghGxiQBFXwbVcI3x+bO4WoKJYdrYLTAhnirAqr68Km7tw4nc67qRWqYRjbhEakT7XOlYN&#10;eRsnoSdO3lcYvJUkh1q7wZ5Sue/01Ji59rbltNDYntYNVT+7g0eQN9n4l9o/ravWv563z+673S4R&#10;b2/GxwdQQqP8heGCn9ChTEz7cGAXVYeQjgjC/XKWgbrYJpvOQO0RFmZuQJeF/v+g/AUAAP//AwBQ&#10;SwECLQAUAAYACAAAACEAtoM4kv4AAADhAQAAEwAAAAAAAAAAAAAAAAAAAAAAW0NvbnRlbnRfVHlw&#10;ZXNdLnhtbFBLAQItABQABgAIAAAAIQA4/SH/1gAAAJQBAAALAAAAAAAAAAAAAAAAAC8BAABfcmVs&#10;cy8ucmVsc1BLAQItABQABgAIAAAAIQCHB153nQIAADkFAAAOAAAAAAAAAAAAAAAAAC4CAABkcnMv&#10;ZTJvRG9jLnhtbFBLAQItABQABgAIAAAAIQCNoP7p3gAAAAkBAAAPAAAAAAAAAAAAAAAAAPcEAABk&#10;cnMvZG93bnJldi54bWxQSwUGAAAAAAQABADzAAAAAgYAAAAA&#10;" fillcolor="#2f5597" strokecolor="#8a0f9f" strokeweight="1pt">
                <w10:wrap anchorx="margin"/>
              </v:shape>
            </w:pict>
          </mc:Fallback>
        </mc:AlternateContent>
      </w:r>
      <w:r w:rsidRPr="00D93574">
        <w:rPr>
          <w:rFonts w:eastAsiaTheme="minorEastAsia" w:cstheme="minorHAnsi"/>
          <w:noProof/>
          <w:color w:val="000000" w:themeColor="text1"/>
          <w:sz w:val="24"/>
          <w:szCs w:val="24"/>
          <w:lang w:val="en-US"/>
        </w:rPr>
        <mc:AlternateContent>
          <mc:Choice Requires="wps">
            <w:drawing>
              <wp:anchor distT="0" distB="0" distL="114300" distR="114300" simplePos="0" relativeHeight="251669504" behindDoc="0" locked="0" layoutInCell="1" allowOverlap="1" wp14:anchorId="15EC7A42" wp14:editId="2C1AFC09">
                <wp:simplePos x="0" y="0"/>
                <wp:positionH relativeFrom="page">
                  <wp:align>left</wp:align>
                </wp:positionH>
                <wp:positionV relativeFrom="paragraph">
                  <wp:posOffset>5370830</wp:posOffset>
                </wp:positionV>
                <wp:extent cx="7600950" cy="1514475"/>
                <wp:effectExtent l="0" t="0" r="19050" b="28575"/>
                <wp:wrapNone/>
                <wp:docPr id="38" name="Pentagon 38"/>
                <wp:cNvGraphicFramePr/>
                <a:graphic xmlns:a="http://schemas.openxmlformats.org/drawingml/2006/main">
                  <a:graphicData uri="http://schemas.microsoft.com/office/word/2010/wordprocessingShape">
                    <wps:wsp>
                      <wps:cNvSpPr/>
                      <wps:spPr>
                        <a:xfrm>
                          <a:off x="0" y="0"/>
                          <a:ext cx="7600950" cy="1514475"/>
                        </a:xfrm>
                        <a:prstGeom prst="homePlate">
                          <a:avLst/>
                        </a:prstGeom>
                        <a:solidFill>
                          <a:srgbClr val="A52784"/>
                        </a:solidFill>
                        <a:ln w="12700" cap="flat" cmpd="sng" algn="ctr">
                          <a:solidFill>
                            <a:srgbClr val="4472C4">
                              <a:shade val="50000"/>
                            </a:srgbClr>
                          </a:solidFill>
                          <a:prstDash val="solid"/>
                          <a:miter lim="800000"/>
                        </a:ln>
                        <a:effectLst/>
                      </wps:spPr>
                      <wps:txbx>
                        <w:txbxContent>
                          <w:p w14:paraId="2F03256D" w14:textId="1AB3F37D" w:rsidR="002E58A2" w:rsidRPr="00985F7A" w:rsidRDefault="002E58A2" w:rsidP="002E58A2">
                            <w:pPr>
                              <w:pStyle w:val="Style1"/>
                              <w:rPr>
                                <w:color w:val="FFFFFF" w:themeColor="background1"/>
                                <w:u w:val="none"/>
                              </w:rPr>
                            </w:pPr>
                            <w:r>
                              <w:rPr>
                                <w:color w:val="FFFFFF" w:themeColor="background1"/>
                                <w:u w:val="none"/>
                              </w:rPr>
                              <w:t xml:space="preserve">RAPORTI JANAR - </w:t>
                            </w:r>
                            <w:r w:rsidR="00BD5A0B">
                              <w:rPr>
                                <w:color w:val="FFFFFF" w:themeColor="background1"/>
                                <w:u w:val="none"/>
                              </w:rPr>
                              <w:t>SHTATOR</w:t>
                            </w:r>
                            <w:r>
                              <w:rPr>
                                <w:color w:val="FFFFFF" w:themeColor="background1"/>
                                <w:u w:val="none"/>
                              </w:rPr>
                              <w:t xml:space="preserve"> 202</w:t>
                            </w:r>
                            <w:r w:rsidR="003C3075">
                              <w:rPr>
                                <w:color w:val="FFFFFF" w:themeColor="background1"/>
                                <w:u w:val="none"/>
                              </w:rPr>
                              <w:t>6</w:t>
                            </w:r>
                          </w:p>
                          <w:p w14:paraId="26BF8850" w14:textId="77777777" w:rsidR="002E58A2" w:rsidRPr="00985F7A" w:rsidRDefault="002E58A2" w:rsidP="002E58A2">
                            <w:pPr>
                              <w:pStyle w:val="Style1"/>
                              <w:rPr>
                                <w:color w:val="FFFFFF" w:themeColor="background1"/>
                              </w:rPr>
                            </w:pPr>
                            <w:r w:rsidRPr="00985F7A">
                              <w:rPr>
                                <w:color w:val="FFFFFF" w:themeColor="background1"/>
                              </w:rPr>
                              <w:t>Drejtoria për Kulturë, Rini dhe Sport</w:t>
                            </w:r>
                          </w:p>
                          <w:p w14:paraId="1CDD2401" w14:textId="77777777" w:rsidR="002E58A2" w:rsidRPr="009067F1" w:rsidRDefault="002E58A2" w:rsidP="002E58A2">
                            <w:pPr>
                              <w:rPr>
                                <w14:glow w14:rad="50800">
                                  <w14:srgbClr w14:val="000000"/>
                                </w14:glow>
                                <w14:props3d w14:extrusionH="57150" w14:contourW="0" w14:prstMaterial="none">
                                  <w14:extrusionClr>
                                    <w14:schemeClr w14:val="accent1">
                                      <w14:lumMod w14:val="75000"/>
                                    </w14:schemeClr>
                                  </w14:extrusionClr>
                                </w14:props3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threePt" dir="t"/>
                        </a:scene3d>
                        <a:sp3d extrusionH="57150">
                          <a:bevelT w="38100" h="38100" prst="angle"/>
                          <a:extrusionClr>
                            <a:schemeClr val="accent1">
                              <a:lumMod val="75000"/>
                            </a:schemeClr>
                          </a:extrusionClr>
                        </a:sp3d>
                      </wps:bodyPr>
                    </wps:wsp>
                  </a:graphicData>
                </a:graphic>
                <wp14:sizeRelH relativeFrom="margin">
                  <wp14:pctWidth>0</wp14:pctWidth>
                </wp14:sizeRelH>
                <wp14:sizeRelV relativeFrom="margin">
                  <wp14:pctHeight>0</wp14:pctHeight>
                </wp14:sizeRelV>
              </wp:anchor>
            </w:drawing>
          </mc:Choice>
          <mc:Fallback>
            <w:pict>
              <v:shapetype w14:anchorId="15EC7A4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38" o:spid="_x0000_s1027" type="#_x0000_t15" style="position:absolute;left:0;text-align:left;margin-left:0;margin-top:422.9pt;width:598.5pt;height:119.25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YPyCwMAADoGAAAOAAAAZHJzL2Uyb0RvYy54bWysVMlu2zAQvRfoPxC6N5K8xI4ROTAcpC2Q&#10;JkaTImeaoiQC3ErSS/r1nSFlx256KuqDPMMZvtne8PpmryTZcueF0VVWXhQZ4ZqZWui2yn48332a&#10;ZsQHqmsqjeZV9sp9djP/+OF6Z2d8YDoja+4IgGg/29kq60Kwszz3rOOK+gtjuQZjY5yiAVTX5rWj&#10;O0BXMh8UxWW+M662zjDuPZzeJmM2j/hNw1l4bBrPA5FVBrmF+HXxu8ZvPr+ms9ZR2wnWp0H/IQtF&#10;hYagR6hbGijZOPEOSgnmjDdNuGBG5aZpBOOxBqimLP6o5qmjlsdaoDneHtvk/x8se9iuHBF1lQ1h&#10;UpoqmNGK60BbowkcQX921s/A7cmuXK95ELHYfeMU/kMZZB97+nrsKd8HwuBwclkUV2NoPQNbOS5H&#10;o8kYUfO369b58JkbRVCA0oziK0kDVk5ndHvvQ/I/+OGxN1LUd0LKqLh2vZSObClMeTEeTKajPsSZ&#10;m9RkBzkMJgWmQ4FtDYQBUVmo3+s2I1S2QGMWXIx9dtufBoEqBstRcupozVPocQG/Q+TkHgs9w8Eq&#10;bqnv0pVowit0pkSAVZBCVdkUgQ5IUqOVRzL3vcCRpCGgFPbrfRxhiUB4sjb1K4zVmcR3b9mdgLD3&#10;1IcVdUBwaAAsbXiETyMNdMX0UkY643797Rz9cTjuV0Z2sDDQsZ8b6nhG5FcNjLyC0eKGRWU0ngxA&#10;caeW9alFb9TSwLRKeB4siyL6B3kQG2fUC+z2AqOCiWoGsdNsemUZ0iLD68D4YhHdYKssDff6yTIE&#10;x85hw5/3L9TZnmABuPlgDsv1jmLJF29qs9gE0wjkH1COcc2HNYoM9sTRHs640Jn+CblzRoc0Tina&#10;LnwXLXECnsLQOc5XQLZaQNLRBTbgBNLbYU0gMbfBp/RLlY0nJawNRlvzLZfPyN3htETudkcpbQzV&#10;reQp6hEB9iElDQ8pPy4HZVBESH2RG/XN1ImGE6QuIsSk+itROwdEMyQKljea9Qo8UPFC3wl8AU/1&#10;6PX25M9/AwAA//8DAFBLAwQUAAYACAAAACEAfQ/hf94AAAAKAQAADwAAAGRycy9kb3ducmV2Lnht&#10;bEyPwU7DMBBE70j8g7VI3KgTaGka4lQVEuKABCLkA5x4SULtdRS7bfr3bE9w290Zzb4ptrOz4ohT&#10;GDwpSBcJCKTWm4E6BfXXy10GIkRNRltPqOCMAbbl9VWhc+NP9InHKnaCQyjkWkEf45hLGdoenQ4L&#10;PyKx9u0npyOvUyfNpE8c7qy8T5JH6fRA/KHXIz732O6rg1Ows+fXYVWnfv+m339q+qC0akip25t5&#10;9wQi4hz/zHDBZ3QomanxBzJBWAVcJCrIlisucJHTzZpPDU9JtnwAWRbyf4XyFwAA//8DAFBLAQIt&#10;ABQABgAIAAAAIQC2gziS/gAAAOEBAAATAAAAAAAAAAAAAAAAAAAAAABbQ29udGVudF9UeXBlc10u&#10;eG1sUEsBAi0AFAAGAAgAAAAhADj9If/WAAAAlAEAAAsAAAAAAAAAAAAAAAAALwEAAF9yZWxzLy5y&#10;ZWxzUEsBAi0AFAAGAAgAAAAhABSZg/ILAwAAOgYAAA4AAAAAAAAAAAAAAAAALgIAAGRycy9lMm9E&#10;b2MueG1sUEsBAi0AFAAGAAgAAAAhAH0P4X/eAAAACgEAAA8AAAAAAAAAAAAAAAAAZQUAAGRycy9k&#10;b3ducmV2LnhtbFBLBQYAAAAABAAEAPMAAABwBgAAAAA=&#10;" adj="19448" fillcolor="#a52784" strokecolor="#2f528f" strokeweight="1pt">
                <v:textbox>
                  <w:txbxContent>
                    <w:p w14:paraId="2F03256D" w14:textId="1AB3F37D" w:rsidR="002E58A2" w:rsidRPr="00985F7A" w:rsidRDefault="002E58A2" w:rsidP="002E58A2">
                      <w:pPr>
                        <w:pStyle w:val="Style1"/>
                        <w:rPr>
                          <w:color w:val="FFFFFF" w:themeColor="background1"/>
                          <w:u w:val="none"/>
                        </w:rPr>
                      </w:pPr>
                      <w:r>
                        <w:rPr>
                          <w:color w:val="FFFFFF" w:themeColor="background1"/>
                          <w:u w:val="none"/>
                        </w:rPr>
                        <w:t xml:space="preserve">RAPORTI JANAR - </w:t>
                      </w:r>
                      <w:r w:rsidR="00BD5A0B">
                        <w:rPr>
                          <w:color w:val="FFFFFF" w:themeColor="background1"/>
                          <w:u w:val="none"/>
                        </w:rPr>
                        <w:t>SHTATOR</w:t>
                      </w:r>
                      <w:r>
                        <w:rPr>
                          <w:color w:val="FFFFFF" w:themeColor="background1"/>
                          <w:u w:val="none"/>
                        </w:rPr>
                        <w:t xml:space="preserve"> 202</w:t>
                      </w:r>
                      <w:r w:rsidR="003C3075">
                        <w:rPr>
                          <w:color w:val="FFFFFF" w:themeColor="background1"/>
                          <w:u w:val="none"/>
                        </w:rPr>
                        <w:t>6</w:t>
                      </w:r>
                    </w:p>
                    <w:p w14:paraId="26BF8850" w14:textId="77777777" w:rsidR="002E58A2" w:rsidRPr="00985F7A" w:rsidRDefault="002E58A2" w:rsidP="002E58A2">
                      <w:pPr>
                        <w:pStyle w:val="Style1"/>
                        <w:rPr>
                          <w:color w:val="FFFFFF" w:themeColor="background1"/>
                        </w:rPr>
                      </w:pPr>
                      <w:r w:rsidRPr="00985F7A">
                        <w:rPr>
                          <w:color w:val="FFFFFF" w:themeColor="background1"/>
                        </w:rPr>
                        <w:t>Drejtoria për Kulturë, Rini dhe Sport</w:t>
                      </w:r>
                    </w:p>
                    <w:p w14:paraId="1CDD2401" w14:textId="77777777" w:rsidR="002E58A2" w:rsidRPr="009067F1" w:rsidRDefault="002E58A2" w:rsidP="002E58A2">
                      <w:pPr>
                        <w:rPr>
                          <w14:glow w14:rad="50800">
                            <w14:srgbClr w14:val="000000"/>
                          </w14:glow>
                          <w14:props3d w14:extrusionH="57150" w14:contourW="0" w14:prstMaterial="none">
                            <w14:extrusionClr>
                              <w14:schemeClr w14:val="accent1">
                                <w14:lumMod w14:val="75000"/>
                              </w14:schemeClr>
                            </w14:extrusionClr>
                          </w14:props3d>
                        </w:rPr>
                      </w:pPr>
                    </w:p>
                  </w:txbxContent>
                </v:textbox>
                <w10:wrap anchorx="page"/>
              </v:shape>
            </w:pict>
          </mc:Fallback>
        </mc:AlternateContent>
      </w:r>
      <w:r w:rsidRPr="00D93574">
        <w:rPr>
          <w:rFonts w:eastAsiaTheme="minorEastAsia" w:cstheme="minorHAnsi"/>
          <w:noProof/>
          <w:color w:val="000000" w:themeColor="text1"/>
          <w:sz w:val="24"/>
          <w:szCs w:val="24"/>
          <w:lang w:val="en-US"/>
        </w:rPr>
        <mc:AlternateContent>
          <mc:Choice Requires="wps">
            <w:drawing>
              <wp:anchor distT="0" distB="0" distL="114300" distR="114300" simplePos="0" relativeHeight="251672576" behindDoc="0" locked="0" layoutInCell="1" allowOverlap="1" wp14:anchorId="2243B8BE" wp14:editId="1B1311D7">
                <wp:simplePos x="0" y="0"/>
                <wp:positionH relativeFrom="column">
                  <wp:posOffset>-369570</wp:posOffset>
                </wp:positionH>
                <wp:positionV relativeFrom="paragraph">
                  <wp:posOffset>340995</wp:posOffset>
                </wp:positionV>
                <wp:extent cx="6934200" cy="19050"/>
                <wp:effectExtent l="0" t="0" r="19050" b="19050"/>
                <wp:wrapNone/>
                <wp:docPr id="52" name="Straight Connector 52"/>
                <wp:cNvGraphicFramePr/>
                <a:graphic xmlns:a="http://schemas.openxmlformats.org/drawingml/2006/main">
                  <a:graphicData uri="http://schemas.microsoft.com/office/word/2010/wordprocessingShape">
                    <wps:wsp>
                      <wps:cNvCnPr/>
                      <wps:spPr>
                        <a:xfrm>
                          <a:off x="0" y="0"/>
                          <a:ext cx="6934200"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3C93B0" id="Straight Connector 5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26.85pt" to="516.9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sr1QEAAI4DAAAOAAAAZHJzL2Uyb0RvYy54bWysU01v2zAMvQ/ofxB0X5yka9EacXpI0F2G&#10;LUC7H8DKki1AXyDVOPn3o5Qsy7bbMB9kUTQf+Z6eV08H78ReI9kYOrmYzaXQQcXehqGT31+fPz5I&#10;QRlCDy4G3cmjJvm0vvmwmlKrl3GMrtcoGCRQO6VOjjmntmlIjdoDzWLSgZMmoofMIQ5NjzAxunfN&#10;cj6/b6aIfcKoNBGfbk9Jua74xmiVvxlDOgvXSZ4t1xXr+lbWZr2CdkBIo1XnMeAfpvBgAze9QG0h&#10;g3hH+xeUtwojRZNnKvomGmOVrhyYzWL+B5uXEZKuXFgcSheZ6P/Bqq/7HQrbd/JuKUUAz3f0khHs&#10;MGaxiSGwghEFJ1mpKVHLBZuww3NEaYeF9sGgL28mJA5V3eNFXX3IQvHh/ePtJ74yKRTnFo/zu6p+&#10;86s4IeXPOnpRNp10NhTy0ML+C2VuyJ/+/KQch/hsnasX6IKYuMEtQwoFbCPjIPPWJyZGYZAC3MD+&#10;VBkrIkVn+1JdcOhIG4diD2wRdlYfp1ceWQoHlDnBPOpTBOAJfist42yBxlNxTZ0c5W1mWzvrO/lw&#10;Xe1C6airMc+kiqgnGcvuLfbHqm5TIr702vRs0OKq65j317/R+gcAAAD//wMAUEsDBBQABgAIAAAA&#10;IQC9Vfs13wAAAAoBAAAPAAAAZHJzL2Rvd25yZXYueG1sTI9NT8MwDIbvSPyHyEjctoRVW6fSdEJD&#10;O3AbBSSOWeN+QONUTbqVf493gqPtR6+fN9/NrhdnHEPnScPDUoFAqrztqNHw/nZYbEGEaMia3hNq&#10;+MEAu+L2JjeZ9Rd6xXMZG8EhFDKjoY1xyKQMVYvOhKUfkPhW+9GZyOPYSDuaC4e7Xq6U2khnOuIP&#10;rRlw32L1XU5Ow3Tc16o7JPPXZ1LK6SU9fjzXjdb3d/PTI4iIc/yD4arP6lCw08lPZIPoNSzW2xWj&#10;GtZJCuIKqCThMifebFKQRS7/Vyh+AQAA//8DAFBLAQItABQABgAIAAAAIQC2gziS/gAAAOEBAAAT&#10;AAAAAAAAAAAAAAAAAAAAAABbQ29udGVudF9UeXBlc10ueG1sUEsBAi0AFAAGAAgAAAAhADj9If/W&#10;AAAAlAEAAAsAAAAAAAAAAAAAAAAALwEAAF9yZWxzLy5yZWxzUEsBAi0AFAAGAAgAAAAhAOVIayvV&#10;AQAAjgMAAA4AAAAAAAAAAAAAAAAALgIAAGRycy9lMm9Eb2MueG1sUEsBAi0AFAAGAAgAAAAhAL1V&#10;+zXfAAAACgEAAA8AAAAAAAAAAAAAAAAALwQAAGRycy9kb3ducmV2LnhtbFBLBQYAAAAABAAEAPMA&#10;AAA7BQAAAAA=&#10;" strokecolor="windowText" strokeweight=".5pt">
                <v:stroke joinstyle="miter"/>
              </v:line>
            </w:pict>
          </mc:Fallback>
        </mc:AlternateContent>
      </w:r>
      <w:r w:rsidRPr="00D93574">
        <w:rPr>
          <w:rFonts w:eastAsiaTheme="minorEastAsia" w:cstheme="minorHAnsi"/>
          <w:color w:val="000000" w:themeColor="text1"/>
          <w:sz w:val="24"/>
          <w:szCs w:val="24"/>
          <w:lang w:val="en-US" w:eastAsia="ja-JP"/>
        </w:rPr>
        <w:t xml:space="preserve">                                  Drejtoria për Kulturë, Rini dhe Sport</w:t>
      </w:r>
    </w:p>
    <w:p w14:paraId="5FD35D70" w14:textId="77777777" w:rsidR="002E58A2" w:rsidRPr="00D93574" w:rsidRDefault="002E58A2" w:rsidP="00D93574">
      <w:pPr>
        <w:pageBreakBefore/>
        <w:spacing w:before="480" w:after="120" w:line="360" w:lineRule="auto"/>
        <w:contextualSpacing/>
        <w:jc w:val="both"/>
        <w:outlineLvl w:val="0"/>
        <w:rPr>
          <w:rFonts w:eastAsiaTheme="majorEastAsia" w:cstheme="minorHAnsi"/>
          <w:b/>
          <w:bCs/>
          <w:caps/>
          <w:color w:val="2F5496" w:themeColor="accent1" w:themeShade="BF"/>
          <w:sz w:val="24"/>
          <w:szCs w:val="24"/>
          <w:u w:val="single"/>
          <w:lang w:val="en-US" w:eastAsia="ja-JP"/>
        </w:rPr>
      </w:pPr>
      <w:bookmarkStart w:id="0" w:name="_Hlk501114800"/>
      <w:bookmarkStart w:id="1" w:name="_Hlk226451167"/>
      <w:r w:rsidRPr="00D93574">
        <w:rPr>
          <w:rFonts w:eastAsiaTheme="majorEastAsia" w:cstheme="minorHAnsi"/>
          <w:b/>
          <w:bCs/>
          <w:caps/>
          <w:color w:val="2F5496" w:themeColor="accent1" w:themeShade="BF"/>
          <w:sz w:val="24"/>
          <w:szCs w:val="24"/>
          <w:u w:val="single"/>
          <w:lang w:val="en-US" w:eastAsia="ja-JP"/>
        </w:rPr>
        <w:lastRenderedPageBreak/>
        <w:t>dREJTORIA pëR KULTURë, rini dhe sport</w:t>
      </w:r>
    </w:p>
    <w:bookmarkEnd w:id="0"/>
    <w:p w14:paraId="4AB47C4F" w14:textId="77777777" w:rsidR="002E58A2" w:rsidRPr="00D93574" w:rsidRDefault="002E58A2" w:rsidP="00D93574">
      <w:pPr>
        <w:spacing w:after="0" w:line="360" w:lineRule="auto"/>
        <w:contextualSpacing/>
        <w:jc w:val="both"/>
        <w:rPr>
          <w:rFonts w:eastAsiaTheme="minorEastAsia" w:cstheme="minorHAnsi"/>
          <w:color w:val="000000" w:themeColor="text1"/>
          <w:sz w:val="24"/>
          <w:szCs w:val="24"/>
          <w:lang w:val="en-US" w:eastAsia="ja-JP"/>
        </w:rPr>
      </w:pPr>
    </w:p>
    <w:p w14:paraId="0911CEC0" w14:textId="77777777" w:rsidR="002E58A2" w:rsidRPr="00D93574" w:rsidRDefault="002E58A2" w:rsidP="00D93574">
      <w:pPr>
        <w:keepNext/>
        <w:keepLines/>
        <w:spacing w:before="240" w:after="0" w:line="360" w:lineRule="auto"/>
        <w:contextualSpacing/>
        <w:jc w:val="both"/>
        <w:outlineLvl w:val="1"/>
        <w:rPr>
          <w:rFonts w:eastAsiaTheme="majorEastAsia" w:cstheme="minorHAnsi"/>
          <w:b/>
          <w:bCs/>
          <w:color w:val="000000" w:themeColor="text1"/>
          <w:sz w:val="24"/>
          <w:szCs w:val="24"/>
          <w:lang w:val="en-US" w:eastAsia="ja-JP"/>
        </w:rPr>
      </w:pPr>
      <w:bookmarkStart w:id="2" w:name="_Hlk226451198"/>
      <w:r w:rsidRPr="00D93574">
        <w:rPr>
          <w:rFonts w:eastAsiaTheme="majorEastAsia" w:cstheme="minorHAnsi"/>
          <w:b/>
          <w:bCs/>
          <w:color w:val="000000" w:themeColor="text1"/>
          <w:sz w:val="24"/>
          <w:szCs w:val="24"/>
          <w:lang w:val="en-US" w:eastAsia="ja-JP"/>
        </w:rPr>
        <w:t>Letërnjoftimi i shkurtër lidhur me Kulturën, Rinin dhe Sportin në Rahovec.</w:t>
      </w:r>
    </w:p>
    <w:p w14:paraId="0B354C62" w14:textId="77777777" w:rsidR="002E58A2" w:rsidRPr="00D93574" w:rsidRDefault="002E58A2" w:rsidP="00D93574">
      <w:pPr>
        <w:pBdr>
          <w:top w:val="single" w:sz="36" w:space="1" w:color="2F5496" w:themeColor="accent1" w:themeShade="BF"/>
          <w:left w:val="single" w:sz="36" w:space="0" w:color="2F5496" w:themeColor="accent1" w:themeShade="BF"/>
          <w:bottom w:val="single" w:sz="36" w:space="1" w:color="2F5496" w:themeColor="accent1" w:themeShade="BF"/>
          <w:right w:val="single" w:sz="36" w:space="4" w:color="2F5496" w:themeColor="accent1" w:themeShade="BF"/>
        </w:pBdr>
        <w:spacing w:after="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Komuna e Rahovecit shtrihet në pjesën veriperëndimore të Republikës së Kosovës. Është ndër qytetet më të vjetra të Kosovës, me relikte antike të trashëguara nga epokat e hershme ilire-romake, objekte të trashëgimisë arkitekturore, shpirtërore, fetare, etnologjike etj. Turizmi kulturor kryesisht mund të jetë i bazuar në trashëgimi kulturore/ arkitekturore: shtëpitë tradicionale, turizëm arkeologjik, shpella, trashëgimi arkitekturore dhe fetare. Në komunën e Rahovecit zhvillohen aktivitete të ndryshme kulturore, rinore e sportive, aktivitete muzikore, teatrale, bibliotekare, ekspozita, festivale e aktivitete të ndryshme kulturo. Aktivitete të ndryshme zhvillohen në qendrat kulturore në Rahovec, Krushë të Madhe, Hoçë të Madhe, Ratkoc, Xerxë, Drenoc e gjetkë. Biblioteka Komunale “Sulejman Krasniqi”, me degët në Krushë të Madhe, Ratkoc e Hoçë të Madhe</w:t>
      </w:r>
      <w:r w:rsidR="00763A02" w:rsidRPr="00D93574">
        <w:rPr>
          <w:rFonts w:eastAsiaTheme="minorEastAsia" w:cstheme="minorHAnsi"/>
          <w:color w:val="000000" w:themeColor="text1"/>
          <w:sz w:val="24"/>
          <w:szCs w:val="24"/>
          <w:lang w:val="en-US" w:eastAsia="ja-JP"/>
        </w:rPr>
        <w:t>,</w:t>
      </w:r>
      <w:r w:rsidRPr="00D93574">
        <w:rPr>
          <w:rFonts w:eastAsiaTheme="minorEastAsia" w:cstheme="minorHAnsi"/>
          <w:color w:val="000000" w:themeColor="text1"/>
          <w:sz w:val="24"/>
          <w:szCs w:val="24"/>
          <w:lang w:val="en-US" w:eastAsia="ja-JP"/>
        </w:rPr>
        <w:t xml:space="preserve"> qendrat sportive në Rahovec, palestra “Mizahir Isma”, terrenet e sportit në Krushë të Madhe, Xerxë, Ratkoc, Dejnë dhe në disa lagje të qytetit, ofrojnë mundësi të mira për zhvillimin e sportit e rekreacionit. Po ashtu, funksionojnë shoqëritë kulturore-artistike, grupet muzikore e artistike, shoqatat e ndryshme, një qendër rinore aktive, që zhvillojnë aktivitete në këto objekte kulturore, rinore e sportive. Ndër aktivitetet kryesore kulturore e promovuese që organizohen në komunën e Rahovecit janë; festivali i folklorit “Anadrinia Jehon” festa e Vjeljes së rrushit “Hardh Fest”, “Agrofesta”, Festivali Ndërkombëtar i Poezisë, si dhe aktivitete të ndryshme periodike kulturore, rinore, sportive e promovuese.</w:t>
      </w:r>
    </w:p>
    <w:bookmarkEnd w:id="2"/>
    <w:p w14:paraId="16BFFAA9" w14:textId="77777777" w:rsidR="002E58A2" w:rsidRPr="00D93574" w:rsidRDefault="002E58A2" w:rsidP="00D93574">
      <w:pPr>
        <w:spacing w:before="720" w:after="0" w:line="360" w:lineRule="auto"/>
        <w:contextualSpacing/>
        <w:jc w:val="both"/>
        <w:rPr>
          <w:rFonts w:eastAsiaTheme="minorEastAsia" w:cstheme="minorHAnsi"/>
          <w:iCs/>
          <w:color w:val="BF8F00" w:themeColor="accent4" w:themeShade="BF"/>
          <w:kern w:val="20"/>
          <w:sz w:val="24"/>
          <w:szCs w:val="24"/>
          <w:lang w:eastAsia="ja-JP"/>
        </w:rPr>
      </w:pPr>
    </w:p>
    <w:p w14:paraId="3B973007" w14:textId="77777777" w:rsidR="002E58A2" w:rsidRPr="00D93574" w:rsidRDefault="002E58A2" w:rsidP="00D93574">
      <w:pPr>
        <w:spacing w:before="720" w:after="0" w:line="360" w:lineRule="auto"/>
        <w:contextualSpacing/>
        <w:jc w:val="both"/>
        <w:rPr>
          <w:rFonts w:eastAsiaTheme="minorEastAsia" w:cstheme="minorHAnsi"/>
          <w:color w:val="000000" w:themeColor="text1"/>
          <w:kern w:val="20"/>
          <w:sz w:val="24"/>
          <w:szCs w:val="24"/>
          <w:lang w:eastAsia="ja-JP"/>
        </w:rPr>
      </w:pPr>
      <w:bookmarkStart w:id="3" w:name="_Hlk226451236"/>
      <w:r w:rsidRPr="00D93574">
        <w:rPr>
          <w:rFonts w:eastAsiaTheme="minorEastAsia" w:cstheme="minorHAnsi"/>
          <w:iCs/>
          <w:color w:val="000000" w:themeColor="text1"/>
          <w:kern w:val="20"/>
          <w:sz w:val="24"/>
          <w:szCs w:val="24"/>
          <w:lang w:eastAsia="ja-JP"/>
        </w:rPr>
        <w:t>Drejtoria për Kulturë, Rini dhe Sport e përbërë prej tre sektorëve: Kulturë, Rini dhe Sport, me një buxhet të caktuar, i mbulon tre fusha të rëndësishme në jetën e përditshme.</w:t>
      </w:r>
    </w:p>
    <w:p w14:paraId="3822F742" w14:textId="74089F79" w:rsidR="002E58A2" w:rsidRPr="00D93574" w:rsidRDefault="002E58A2" w:rsidP="00D93574">
      <w:pPr>
        <w:spacing w:before="720" w:after="0" w:line="360" w:lineRule="auto"/>
        <w:contextualSpacing/>
        <w:jc w:val="both"/>
        <w:rPr>
          <w:rFonts w:eastAsiaTheme="minorEastAsia" w:cstheme="minorHAnsi"/>
          <w:iCs/>
          <w:color w:val="000000" w:themeColor="text1"/>
          <w:kern w:val="20"/>
          <w:sz w:val="24"/>
          <w:szCs w:val="24"/>
          <w:lang w:val="en-US" w:eastAsia="ja-JP"/>
        </w:rPr>
      </w:pPr>
      <w:r w:rsidRPr="00D93574">
        <w:rPr>
          <w:rFonts w:eastAsiaTheme="minorEastAsia" w:cstheme="minorHAnsi"/>
          <w:iCs/>
          <w:color w:val="000000" w:themeColor="text1"/>
          <w:kern w:val="20"/>
          <w:sz w:val="24"/>
          <w:szCs w:val="24"/>
          <w:lang w:val="en-US" w:eastAsia="ja-JP"/>
        </w:rPr>
        <w:t>Aktivitetet që i përfshin drejtoria janë: aktivitetet rinore, sportive, ruajtja e trashëgimisë kulturore, shfaqjet teatrale, muzikë, art.</w:t>
      </w:r>
    </w:p>
    <w:p w14:paraId="30745F0B" w14:textId="77777777" w:rsidR="002E58A2" w:rsidRPr="00D93574" w:rsidRDefault="002E58A2" w:rsidP="00D93574">
      <w:pPr>
        <w:numPr>
          <w:ilvl w:val="0"/>
          <w:numId w:val="12"/>
        </w:numPr>
        <w:spacing w:before="720" w:after="0" w:line="360" w:lineRule="auto"/>
        <w:contextualSpacing/>
        <w:jc w:val="both"/>
        <w:rPr>
          <w:rFonts w:eastAsiaTheme="minorEastAsia" w:cstheme="minorHAnsi"/>
          <w:color w:val="000000" w:themeColor="text1"/>
          <w:kern w:val="20"/>
          <w:sz w:val="24"/>
          <w:szCs w:val="24"/>
          <w:lang w:eastAsia="ja-JP"/>
        </w:rPr>
      </w:pPr>
      <w:r w:rsidRPr="00D93574">
        <w:rPr>
          <w:rFonts w:eastAsiaTheme="minorEastAsia" w:cstheme="minorHAnsi"/>
          <w:color w:val="000000" w:themeColor="text1"/>
          <w:kern w:val="20"/>
          <w:sz w:val="24"/>
          <w:szCs w:val="24"/>
          <w:lang w:eastAsia="ja-JP"/>
        </w:rPr>
        <w:t>Në raport të punës janë të përfshira shumica e aktiviteteve të zhvilluara në drejtori, duke përfshirë aktivitete e projekte, në fushën e kulturës, trashëgimisë kulturore e historike, bibliotekarisë, sportit dhe rinisë.</w:t>
      </w:r>
    </w:p>
    <w:p w14:paraId="7B6EE815" w14:textId="77777777" w:rsidR="002E58A2" w:rsidRPr="00D93574" w:rsidRDefault="002E58A2" w:rsidP="00D93574">
      <w:pPr>
        <w:numPr>
          <w:ilvl w:val="0"/>
          <w:numId w:val="12"/>
        </w:numPr>
        <w:spacing w:before="720" w:after="0" w:line="360" w:lineRule="auto"/>
        <w:contextualSpacing/>
        <w:jc w:val="both"/>
        <w:rPr>
          <w:rFonts w:eastAsiaTheme="minorEastAsia" w:cstheme="minorHAnsi"/>
          <w:color w:val="000000" w:themeColor="text1"/>
          <w:kern w:val="20"/>
          <w:sz w:val="24"/>
          <w:szCs w:val="24"/>
          <w:lang w:eastAsia="ja-JP"/>
        </w:rPr>
      </w:pPr>
      <w:r w:rsidRPr="00D93574">
        <w:rPr>
          <w:rFonts w:eastAsiaTheme="minorEastAsia" w:cstheme="minorHAnsi"/>
          <w:color w:val="000000" w:themeColor="text1"/>
          <w:kern w:val="20"/>
          <w:sz w:val="24"/>
          <w:szCs w:val="24"/>
          <w:lang w:eastAsia="ja-JP"/>
        </w:rPr>
        <w:t>Personeli i DKRS-së përgjatë kësaj periudhe, është angazhuar që të gjitha projekte e aktivitete të parapara të përfundohen me sukses, duke bërë përpjekje edhe për sigurim të mbështetjes financiare shtesë, përfshirë mbështetje nga niveli qendror; MKRS dhe donatorë të ndryshëm vendor e ndërkombëtar.</w:t>
      </w:r>
    </w:p>
    <w:p w14:paraId="68CA6B95" w14:textId="77777777" w:rsidR="002E58A2" w:rsidRPr="00D93574" w:rsidRDefault="002E58A2" w:rsidP="00D93574">
      <w:pPr>
        <w:numPr>
          <w:ilvl w:val="0"/>
          <w:numId w:val="12"/>
        </w:numPr>
        <w:spacing w:before="720" w:after="0" w:line="360" w:lineRule="auto"/>
        <w:contextualSpacing/>
        <w:jc w:val="both"/>
        <w:rPr>
          <w:rFonts w:eastAsiaTheme="minorEastAsia" w:cstheme="minorHAnsi"/>
          <w:color w:val="000000" w:themeColor="text1"/>
          <w:kern w:val="20"/>
          <w:sz w:val="24"/>
          <w:szCs w:val="24"/>
          <w:lang w:eastAsia="ja-JP"/>
        </w:rPr>
      </w:pPr>
      <w:r w:rsidRPr="00D93574">
        <w:rPr>
          <w:rFonts w:eastAsiaTheme="minorEastAsia" w:cstheme="minorHAnsi"/>
          <w:color w:val="000000" w:themeColor="text1"/>
          <w:kern w:val="20"/>
          <w:sz w:val="24"/>
          <w:szCs w:val="24"/>
          <w:lang w:eastAsia="ja-JP"/>
        </w:rPr>
        <w:lastRenderedPageBreak/>
        <w:t xml:space="preserve">Bashkëpunimi me OJQ-të, strukturat e pushtetit lokal, organizatat ndërkombëtare që veprojnë në Kosovë dhe donatorë të ndryshëm, ka qenë konstruktiv dhe ka rezultuar me sukses në disa prej aktiviteteve të realizuara përgjatë kësaj periudhe. </w:t>
      </w:r>
    </w:p>
    <w:p w14:paraId="3E888143" w14:textId="77777777" w:rsidR="002E58A2" w:rsidRPr="00D93574" w:rsidRDefault="002E58A2" w:rsidP="00D93574">
      <w:pPr>
        <w:spacing w:after="18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Drejtoria për Kulturë, Rini dhe Sport poashtu trajton kërkesat e palëve për shfrytëzimin e këtyre objekteve kulturore e sportive:</w:t>
      </w:r>
    </w:p>
    <w:p w14:paraId="15D3CC92" w14:textId="77777777" w:rsidR="002E58A2" w:rsidRPr="00D93574" w:rsidRDefault="002E58A2" w:rsidP="00D93574">
      <w:pPr>
        <w:numPr>
          <w:ilvl w:val="0"/>
          <w:numId w:val="13"/>
        </w:numPr>
        <w:spacing w:after="18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Shtëpia e Kulturës në: Rahovec, Ratkoc, Xërxë, Krushë të Madhe dhe Drenoc.</w:t>
      </w:r>
    </w:p>
    <w:p w14:paraId="795BBFB9" w14:textId="71FF7A09" w:rsidR="002E58A2" w:rsidRPr="00D93574" w:rsidRDefault="002E58A2" w:rsidP="00D93574">
      <w:pPr>
        <w:numPr>
          <w:ilvl w:val="0"/>
          <w:numId w:val="13"/>
        </w:numPr>
        <w:spacing w:after="18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Bibliotekën “Sulejman Krasniqi’ në Rahovec, Krushë të Madhe</w:t>
      </w:r>
      <w:r w:rsidR="00793B79" w:rsidRPr="00D93574">
        <w:rPr>
          <w:rFonts w:eastAsiaTheme="minorEastAsia" w:cstheme="minorHAnsi"/>
          <w:color w:val="000000" w:themeColor="text1"/>
          <w:sz w:val="24"/>
          <w:szCs w:val="24"/>
          <w:lang w:val="en-US" w:eastAsia="ja-JP"/>
        </w:rPr>
        <w:t>, Ratkoc</w:t>
      </w:r>
      <w:r w:rsidRPr="00D93574">
        <w:rPr>
          <w:rFonts w:eastAsiaTheme="minorEastAsia" w:cstheme="minorHAnsi"/>
          <w:color w:val="000000" w:themeColor="text1"/>
          <w:sz w:val="24"/>
          <w:szCs w:val="24"/>
          <w:lang w:val="en-US" w:eastAsia="ja-JP"/>
        </w:rPr>
        <w:t xml:space="preserve"> dhe Hoçë të Madhe.</w:t>
      </w:r>
    </w:p>
    <w:p w14:paraId="4FD70F5F" w14:textId="21AD61C2" w:rsidR="002E58A2" w:rsidRPr="00D93574" w:rsidRDefault="00793B79" w:rsidP="00D93574">
      <w:pPr>
        <w:numPr>
          <w:ilvl w:val="0"/>
          <w:numId w:val="13"/>
        </w:numPr>
        <w:spacing w:after="18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Kompleksin sportiv </w:t>
      </w:r>
      <w:r w:rsidR="002E58A2" w:rsidRPr="00D93574">
        <w:rPr>
          <w:rFonts w:eastAsiaTheme="minorEastAsia" w:cstheme="minorHAnsi"/>
          <w:color w:val="000000" w:themeColor="text1"/>
          <w:sz w:val="24"/>
          <w:szCs w:val="24"/>
          <w:lang w:val="en-US" w:eastAsia="ja-JP"/>
        </w:rPr>
        <w:t xml:space="preserve"> në Rahovec dhe fushat tjera sportive.</w:t>
      </w:r>
    </w:p>
    <w:p w14:paraId="08759066" w14:textId="3A3D0129" w:rsidR="002E58A2" w:rsidRPr="00D93574" w:rsidRDefault="002E58A2" w:rsidP="00D93574">
      <w:pPr>
        <w:numPr>
          <w:ilvl w:val="0"/>
          <w:numId w:val="13"/>
        </w:numPr>
        <w:spacing w:after="18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Palestrën</w:t>
      </w:r>
      <w:r w:rsidR="00793B79" w:rsidRPr="00D93574">
        <w:rPr>
          <w:rFonts w:eastAsiaTheme="minorEastAsia" w:cstheme="minorHAnsi"/>
          <w:color w:val="000000" w:themeColor="text1"/>
          <w:sz w:val="24"/>
          <w:szCs w:val="24"/>
          <w:lang w:val="en-US" w:eastAsia="ja-JP"/>
        </w:rPr>
        <w:t xml:space="preserve"> sportive </w:t>
      </w:r>
      <w:r w:rsidRPr="00D93574">
        <w:rPr>
          <w:rFonts w:eastAsiaTheme="minorEastAsia" w:cstheme="minorHAnsi"/>
          <w:color w:val="000000" w:themeColor="text1"/>
          <w:sz w:val="24"/>
          <w:szCs w:val="24"/>
          <w:lang w:val="en-US" w:eastAsia="ja-JP"/>
        </w:rPr>
        <w:t>“Mizahir Isma”.</w:t>
      </w:r>
    </w:p>
    <w:p w14:paraId="21314736" w14:textId="516252BE" w:rsidR="002E58A2" w:rsidRPr="00D93574" w:rsidRDefault="002E58A2" w:rsidP="00D93574">
      <w:pPr>
        <w:spacing w:after="18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Përveq buxhetit të caktuar komunal, drejtoria ka bërë përpjekje për të gjetur edhe burime të tjera financiare përmes bashkëpunimit me OJQ, organizatat ndërkombëtare që veprojnë në vendin tonë, strukturat e pushtetit lokal, donatorë të ndryshëm, duke përfshirë edhe pushtetin qendror MKRS-në. </w:t>
      </w:r>
    </w:p>
    <w:p w14:paraId="7A85B842" w14:textId="77777777" w:rsidR="002E58A2" w:rsidRPr="00D93574" w:rsidRDefault="002E58A2" w:rsidP="00D93574">
      <w:pPr>
        <w:spacing w:after="180" w:line="360" w:lineRule="auto"/>
        <w:jc w:val="both"/>
        <w:rPr>
          <w:rFonts w:eastAsiaTheme="minorEastAsia" w:cstheme="minorHAnsi"/>
          <w:b/>
          <w:bCs/>
          <w:color w:val="000000" w:themeColor="text1"/>
          <w:sz w:val="24"/>
          <w:szCs w:val="24"/>
          <w:lang w:val="en-US" w:eastAsia="ja-JP"/>
        </w:rPr>
      </w:pPr>
      <w:r w:rsidRPr="00D93574">
        <w:rPr>
          <w:rFonts w:eastAsiaTheme="minorEastAsia" w:cstheme="minorHAnsi"/>
          <w:b/>
          <w:bCs/>
          <w:color w:val="000000" w:themeColor="text1"/>
          <w:sz w:val="24"/>
          <w:szCs w:val="24"/>
          <w:lang w:val="en-US" w:eastAsia="ja-JP"/>
        </w:rPr>
        <w:t>Çfarë kemi arritur?</w:t>
      </w:r>
    </w:p>
    <w:p w14:paraId="76FAAD6A" w14:textId="1CD7796C" w:rsidR="002E58A2" w:rsidRPr="00D93574" w:rsidRDefault="002E58A2" w:rsidP="00D93574">
      <w:pPr>
        <w:spacing w:after="18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Shënimet e mëposhtme përmbledhin aktivitetet kryesore dhe të arriturat e DKRS-së nga janari deri në </w:t>
      </w:r>
      <w:r w:rsidR="007523DA">
        <w:rPr>
          <w:rFonts w:eastAsiaTheme="minorEastAsia" w:cstheme="minorHAnsi"/>
          <w:color w:val="000000" w:themeColor="text1"/>
          <w:sz w:val="24"/>
          <w:szCs w:val="24"/>
          <w:lang w:val="en-US" w:eastAsia="ja-JP"/>
        </w:rPr>
        <w:t>shtator</w:t>
      </w:r>
      <w:r w:rsidRPr="00D93574">
        <w:rPr>
          <w:rFonts w:eastAsiaTheme="minorEastAsia" w:cstheme="minorHAnsi"/>
          <w:color w:val="000000" w:themeColor="text1"/>
          <w:sz w:val="24"/>
          <w:szCs w:val="24"/>
          <w:lang w:val="en-US" w:eastAsia="ja-JP"/>
        </w:rPr>
        <w:t xml:space="preserve"> të vitit 202</w:t>
      </w:r>
      <w:r w:rsidR="00793B79" w:rsidRPr="00D93574">
        <w:rPr>
          <w:rFonts w:eastAsiaTheme="minorEastAsia" w:cstheme="minorHAnsi"/>
          <w:color w:val="000000" w:themeColor="text1"/>
          <w:sz w:val="24"/>
          <w:szCs w:val="24"/>
          <w:lang w:val="en-US" w:eastAsia="ja-JP"/>
        </w:rPr>
        <w:t>6</w:t>
      </w:r>
      <w:r w:rsidRPr="00D93574">
        <w:rPr>
          <w:rFonts w:eastAsiaTheme="minorEastAsia" w:cstheme="minorHAnsi"/>
          <w:color w:val="000000" w:themeColor="text1"/>
          <w:sz w:val="24"/>
          <w:szCs w:val="24"/>
          <w:lang w:val="en-US" w:eastAsia="ja-JP"/>
        </w:rPr>
        <w:t>. Informata më të hollësishme janë dhënë në aneksin e këtij raporti, që ofron informacion të hollësishëm të veprimtarisë së DKRS-së.</w:t>
      </w:r>
      <w:bookmarkEnd w:id="3"/>
    </w:p>
    <w:p w14:paraId="09DBBC03" w14:textId="787E91B1" w:rsidR="000E2C46" w:rsidRPr="00D93574" w:rsidRDefault="00D97662" w:rsidP="00D93574">
      <w:pPr>
        <w:spacing w:line="360" w:lineRule="auto"/>
        <w:jc w:val="both"/>
        <w:rPr>
          <w:rFonts w:cstheme="minorHAnsi"/>
          <w:b/>
          <w:sz w:val="24"/>
          <w:szCs w:val="24"/>
        </w:rPr>
      </w:pPr>
      <w:bookmarkStart w:id="4" w:name="_Hlk226451473"/>
      <w:bookmarkEnd w:id="1"/>
      <w:r w:rsidRPr="00D93574">
        <w:rPr>
          <w:rFonts w:cstheme="minorHAnsi"/>
          <w:b/>
          <w:sz w:val="24"/>
          <w:szCs w:val="24"/>
        </w:rPr>
        <w:t>Aktivitete e muajit janar</w:t>
      </w:r>
    </w:p>
    <w:p w14:paraId="4DC88659" w14:textId="77777777" w:rsidR="002E58A2" w:rsidRPr="00D97662" w:rsidRDefault="002E58A2" w:rsidP="00D93574">
      <w:pPr>
        <w:spacing w:before="240" w:after="240" w:line="360" w:lineRule="auto"/>
        <w:contextualSpacing/>
        <w:jc w:val="both"/>
        <w:rPr>
          <w:rFonts w:eastAsiaTheme="minorEastAsia" w:cstheme="minorHAnsi"/>
          <w:bCs/>
          <w:color w:val="000000" w:themeColor="text1"/>
          <w:spacing w:val="20"/>
          <w:sz w:val="24"/>
          <w:szCs w:val="24"/>
          <w:lang w:val="en" w:eastAsia="ja-JP"/>
        </w:rPr>
      </w:pPr>
      <w:r w:rsidRPr="00D97662">
        <w:rPr>
          <w:rFonts w:eastAsiaTheme="minorEastAsia" w:cstheme="minorHAnsi"/>
          <w:bCs/>
          <w:color w:val="000000" w:themeColor="text1"/>
          <w:spacing w:val="20"/>
          <w:sz w:val="24"/>
          <w:szCs w:val="24"/>
          <w:lang w:val="en" w:eastAsia="ja-JP"/>
        </w:rPr>
        <w:t>Gjatë këtij muaji Drejtoria për Kulturë, Rini dhe Sport organizoi aktivitete të ndryshme dhe patë angazhime të ndryshme:</w:t>
      </w:r>
    </w:p>
    <w:p w14:paraId="20D6D435" w14:textId="77777777"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Vizita në objektet që janë në kuadër të drejtorisë.</w:t>
      </w:r>
    </w:p>
    <w:p w14:paraId="6C97C0DB" w14:textId="77777777"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Formimi i keshillit organizues për aktivitetin përkujtimor “Flaka e Janarit”.</w:t>
      </w:r>
    </w:p>
    <w:p w14:paraId="14CE75F7" w14:textId="77777777"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Takim njoftues me klubet sportive si dhe shoqëritë kulturore – artistike që veprojnë në Komunën e Rahovecit.</w:t>
      </w:r>
    </w:p>
    <w:p w14:paraId="4F90477E" w14:textId="77777777"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Takim njoftues me të gjithë operatorët e projekteve që operojnë në DKRS.</w:t>
      </w:r>
    </w:p>
    <w:p w14:paraId="6D13808A" w14:textId="3642A9C7"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Homazhe përkujtimore për nder të “Flaka e Janarit” në Celinë, Krushë të Madhe, Nagavc dhe Hoqë të </w:t>
      </w:r>
      <w:r w:rsidR="00793B79" w:rsidRPr="00D93574">
        <w:rPr>
          <w:rFonts w:eastAsiaTheme="minorEastAsia" w:cstheme="minorHAnsi"/>
          <w:color w:val="000000" w:themeColor="text1"/>
          <w:sz w:val="24"/>
          <w:szCs w:val="24"/>
          <w:lang w:val="en-US" w:eastAsia="ja-JP"/>
        </w:rPr>
        <w:t>V</w:t>
      </w:r>
      <w:r w:rsidRPr="00D93574">
        <w:rPr>
          <w:rFonts w:eastAsiaTheme="minorEastAsia" w:cstheme="minorHAnsi"/>
          <w:color w:val="000000" w:themeColor="text1"/>
          <w:sz w:val="24"/>
          <w:szCs w:val="24"/>
          <w:lang w:val="en-US" w:eastAsia="ja-JP"/>
        </w:rPr>
        <w:t>ogël</w:t>
      </w:r>
      <w:r w:rsidR="00C562A4" w:rsidRPr="00D93574">
        <w:rPr>
          <w:rFonts w:eastAsiaTheme="minorEastAsia" w:cstheme="minorHAnsi"/>
          <w:color w:val="000000" w:themeColor="text1"/>
          <w:sz w:val="24"/>
          <w:szCs w:val="24"/>
          <w:lang w:val="en-US" w:eastAsia="ja-JP"/>
        </w:rPr>
        <w:t xml:space="preserve"> dhe tek vendi </w:t>
      </w:r>
      <w:r w:rsidR="00793B79" w:rsidRPr="00D93574">
        <w:rPr>
          <w:rFonts w:eastAsiaTheme="minorEastAsia" w:cstheme="minorHAnsi"/>
          <w:color w:val="000000" w:themeColor="text1"/>
          <w:sz w:val="24"/>
          <w:szCs w:val="24"/>
          <w:lang w:val="en-US" w:eastAsia="ja-JP"/>
        </w:rPr>
        <w:t>i</w:t>
      </w:r>
      <w:r w:rsidR="00C562A4" w:rsidRPr="00D93574">
        <w:rPr>
          <w:rFonts w:eastAsiaTheme="minorEastAsia" w:cstheme="minorHAnsi"/>
          <w:color w:val="000000" w:themeColor="text1"/>
          <w:sz w:val="24"/>
          <w:szCs w:val="24"/>
          <w:lang w:val="en-US" w:eastAsia="ja-JP"/>
        </w:rPr>
        <w:t xml:space="preserve"> rënjes në Brestoc.</w:t>
      </w:r>
      <w:r w:rsidRPr="00D93574">
        <w:rPr>
          <w:rFonts w:eastAsiaTheme="minorEastAsia" w:cstheme="minorHAnsi"/>
          <w:color w:val="000000" w:themeColor="text1"/>
          <w:sz w:val="24"/>
          <w:szCs w:val="24"/>
          <w:lang w:val="en-US" w:eastAsia="ja-JP"/>
        </w:rPr>
        <w:t xml:space="preserve"> Manifestimi përkujtimor është përmbyllur me ceremoninë përkujtimore në Qendrën Kulturore “Mensur Zyberaj”,.</w:t>
      </w:r>
    </w:p>
    <w:p w14:paraId="2037312F" w14:textId="48058E64"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 xml:space="preserve">DKRS në bashkëpunim me shoqatën e pedagogëve të kulturës fizike ka mbajtur garën shkollore në </w:t>
      </w:r>
      <w:r w:rsidR="00793B79" w:rsidRPr="00D93574">
        <w:rPr>
          <w:rFonts w:eastAsiaTheme="minorEastAsia" w:cstheme="minorHAnsi"/>
          <w:color w:val="000000" w:themeColor="text1"/>
          <w:sz w:val="24"/>
          <w:szCs w:val="24"/>
          <w:lang w:val="en-US" w:eastAsia="ja-JP"/>
        </w:rPr>
        <w:t>f</w:t>
      </w:r>
      <w:r w:rsidRPr="00D93574">
        <w:rPr>
          <w:rFonts w:eastAsiaTheme="minorEastAsia" w:cstheme="minorHAnsi"/>
          <w:color w:val="000000" w:themeColor="text1"/>
          <w:sz w:val="24"/>
          <w:szCs w:val="24"/>
          <w:lang w:val="en-US" w:eastAsia="ja-JP"/>
        </w:rPr>
        <w:t>utboll</w:t>
      </w:r>
      <w:r w:rsidR="00793B79" w:rsidRPr="00D93574">
        <w:rPr>
          <w:rFonts w:eastAsiaTheme="minorEastAsia" w:cstheme="minorHAnsi"/>
          <w:color w:val="000000" w:themeColor="text1"/>
          <w:sz w:val="24"/>
          <w:szCs w:val="24"/>
          <w:lang w:val="en-US" w:eastAsia="ja-JP"/>
        </w:rPr>
        <w:t xml:space="preserve"> të vogël, basketboll</w:t>
      </w:r>
      <w:r w:rsidRPr="00D93574">
        <w:rPr>
          <w:rFonts w:eastAsiaTheme="minorEastAsia" w:cstheme="minorHAnsi"/>
          <w:color w:val="000000" w:themeColor="text1"/>
          <w:sz w:val="24"/>
          <w:szCs w:val="24"/>
          <w:lang w:val="en-US" w:eastAsia="ja-JP"/>
        </w:rPr>
        <w:t xml:space="preserve"> dhe </w:t>
      </w:r>
      <w:r w:rsidR="00793B79" w:rsidRPr="00D93574">
        <w:rPr>
          <w:rFonts w:eastAsiaTheme="minorEastAsia" w:cstheme="minorHAnsi"/>
          <w:color w:val="000000" w:themeColor="text1"/>
          <w:sz w:val="24"/>
          <w:szCs w:val="24"/>
          <w:lang w:val="en-US" w:eastAsia="ja-JP"/>
        </w:rPr>
        <w:t>v</w:t>
      </w:r>
      <w:r w:rsidRPr="00D93574">
        <w:rPr>
          <w:rFonts w:eastAsiaTheme="minorEastAsia" w:cstheme="minorHAnsi"/>
          <w:color w:val="000000" w:themeColor="text1"/>
          <w:sz w:val="24"/>
          <w:szCs w:val="24"/>
          <w:lang w:val="en-US" w:eastAsia="ja-JP"/>
        </w:rPr>
        <w:t>olejboll</w:t>
      </w:r>
      <w:r w:rsidR="003A09BD" w:rsidRPr="00D93574">
        <w:rPr>
          <w:rFonts w:eastAsiaTheme="minorEastAsia" w:cstheme="minorHAnsi"/>
          <w:color w:val="000000" w:themeColor="text1"/>
          <w:sz w:val="24"/>
          <w:szCs w:val="24"/>
          <w:lang w:val="en-US" w:eastAsia="ja-JP"/>
        </w:rPr>
        <w:t>.</w:t>
      </w:r>
    </w:p>
    <w:p w14:paraId="37F0A4E1" w14:textId="25F84699" w:rsidR="002E58A2" w:rsidRPr="00D93574" w:rsidRDefault="002E58A2"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b/>
          <w:color w:val="000000" w:themeColor="text1"/>
          <w:sz w:val="24"/>
          <w:szCs w:val="24"/>
          <w:lang w:val="en-US" w:eastAsia="ja-JP"/>
        </w:rPr>
        <w:lastRenderedPageBreak/>
        <w:t>Shoqata e pedagogëve të kulturës fizike</w:t>
      </w:r>
      <w:r w:rsidRPr="00D93574">
        <w:rPr>
          <w:rFonts w:eastAsiaTheme="minorEastAsia" w:cstheme="minorHAnsi"/>
          <w:color w:val="000000" w:themeColor="text1"/>
          <w:sz w:val="24"/>
          <w:szCs w:val="24"/>
          <w:lang w:val="en-US" w:eastAsia="ja-JP"/>
        </w:rPr>
        <w:t xml:space="preserve"> </w:t>
      </w:r>
      <w:r w:rsidRPr="00D93574">
        <w:rPr>
          <w:rFonts w:eastAsiaTheme="minorEastAsia" w:cstheme="minorHAnsi"/>
          <w:b/>
          <w:color w:val="000000" w:themeColor="text1"/>
          <w:sz w:val="24"/>
          <w:szCs w:val="24"/>
          <w:lang w:val="en-US" w:eastAsia="ja-JP"/>
        </w:rPr>
        <w:t>të Komunës së Rahovecit</w:t>
      </w:r>
      <w:r w:rsidRPr="00D93574">
        <w:rPr>
          <w:rFonts w:eastAsiaTheme="minorEastAsia" w:cstheme="minorHAnsi"/>
          <w:color w:val="000000" w:themeColor="text1"/>
          <w:sz w:val="24"/>
          <w:szCs w:val="24"/>
          <w:lang w:val="en-US" w:eastAsia="ja-JP"/>
        </w:rPr>
        <w:t xml:space="preserve"> në bashkëpunim me Drejtorinë për kulturë, rini dhe sport, organizuan garat komunale në </w:t>
      </w:r>
      <w:r w:rsidR="00793B79" w:rsidRPr="00D93574">
        <w:rPr>
          <w:rFonts w:eastAsiaTheme="minorEastAsia" w:cstheme="minorHAnsi"/>
          <w:color w:val="000000" w:themeColor="text1"/>
          <w:sz w:val="24"/>
          <w:szCs w:val="24"/>
          <w:lang w:val="en-US" w:eastAsia="ja-JP"/>
        </w:rPr>
        <w:t xml:space="preserve">futboll të vogël, basketboll dhe volejboll </w:t>
      </w:r>
      <w:r w:rsidRPr="00D93574">
        <w:rPr>
          <w:rFonts w:eastAsiaTheme="minorEastAsia" w:cstheme="minorHAnsi"/>
          <w:color w:val="000000" w:themeColor="text1"/>
          <w:sz w:val="24"/>
          <w:szCs w:val="24"/>
          <w:lang w:val="en-US" w:eastAsia="ja-JP"/>
        </w:rPr>
        <w:t>me nxënësit e shkollave fillore të komunës sonë.</w:t>
      </w:r>
    </w:p>
    <w:p w14:paraId="40B9277C" w14:textId="55E190A6" w:rsidR="00793B79" w:rsidRPr="00D93574" w:rsidRDefault="00793B79"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Pjesëmarrje në Akademinë Përkujtimore për Prof. Dr Sabahajdin Cena, në Universitetin “Ukshin Hoti” në Prizren, për nder të 3 vjetorit të vdekjes së tij,</w:t>
      </w:r>
    </w:p>
    <w:p w14:paraId="49770832" w14:textId="25C55953" w:rsidR="00793B79" w:rsidRDefault="00793B79"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Vendim per ndalimin e pirjes se duhanit ne palestren sportive dhe objektet e hapura dhe të mbyllura sportive publike në Komunën e Rahovecit</w:t>
      </w:r>
    </w:p>
    <w:p w14:paraId="46C069BE" w14:textId="5D394C82" w:rsidR="00D93574" w:rsidRDefault="00D93574" w:rsidP="00D93574">
      <w:pPr>
        <w:pStyle w:val="ListParagraph"/>
        <w:numPr>
          <w:ilvl w:val="0"/>
          <w:numId w:val="19"/>
        </w:numPr>
        <w:spacing w:after="0"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Për nder të manifestimit tradicional, kulturor e përkujtimor “Flaka e Janarit”, Komuna e Rahovecit, Drejtoria për Kulturë, Rini dhe Sport shpall konkurs për art letrar, pamor dhe film dokumentar me metrazh të shkurtër.</w:t>
      </w:r>
    </w:p>
    <w:p w14:paraId="1F007D6D" w14:textId="628154EB" w:rsidR="00D93574" w:rsidRPr="00757744" w:rsidRDefault="00D93574" w:rsidP="00757744">
      <w:pPr>
        <w:pStyle w:val="ListParagraph"/>
        <w:numPr>
          <w:ilvl w:val="0"/>
          <w:numId w:val="19"/>
        </w:numPr>
        <w:spacing w:line="360" w:lineRule="auto"/>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Manifestimi Flaka e Janarit, ku janë bërë homazhe te vendi i të rënëve si dhe manifestimin kulturor artistik, ku janë përzgjedhur fituesit e konkursit të artit letrar dhe është mbajtur pikë artistike nga Shkolla e Muzikës “Faik Sylka” dhe SH.K.A Bajram Curri.</w:t>
      </w:r>
    </w:p>
    <w:p w14:paraId="1C60CD23" w14:textId="4BBC5C7E" w:rsidR="00757744" w:rsidRDefault="00757744" w:rsidP="00D93574">
      <w:pPr>
        <w:spacing w:before="240" w:after="240" w:line="360" w:lineRule="auto"/>
        <w:contextualSpacing/>
        <w:jc w:val="both"/>
        <w:rPr>
          <w:rFonts w:eastAsiaTheme="minorEastAsia" w:cstheme="minorHAnsi"/>
          <w:b/>
          <w:color w:val="000000" w:themeColor="text1"/>
          <w:spacing w:val="20"/>
          <w:sz w:val="24"/>
          <w:szCs w:val="24"/>
          <w:lang w:val="en" w:eastAsia="ja-JP"/>
        </w:rPr>
      </w:pPr>
      <w:bookmarkStart w:id="5" w:name="_Hlk226451508"/>
      <w:bookmarkEnd w:id="4"/>
      <w:r>
        <w:rPr>
          <w:rFonts w:eastAsiaTheme="minorEastAsia" w:cstheme="minorHAnsi"/>
          <w:b/>
          <w:color w:val="000000" w:themeColor="text1"/>
          <w:spacing w:val="20"/>
          <w:sz w:val="24"/>
          <w:szCs w:val="24"/>
          <w:lang w:val="en" w:eastAsia="ja-JP"/>
        </w:rPr>
        <w:t>Aktivitetet e muajit shkurt</w:t>
      </w:r>
    </w:p>
    <w:p w14:paraId="52E68F7A" w14:textId="16A39391" w:rsidR="002E58A2" w:rsidRPr="00D97662" w:rsidRDefault="002E58A2" w:rsidP="00D93574">
      <w:pPr>
        <w:spacing w:before="240" w:after="240" w:line="360" w:lineRule="auto"/>
        <w:contextualSpacing/>
        <w:jc w:val="both"/>
        <w:rPr>
          <w:rFonts w:eastAsiaTheme="minorEastAsia" w:cstheme="minorHAnsi"/>
          <w:bCs/>
          <w:color w:val="000000" w:themeColor="text1"/>
          <w:spacing w:val="20"/>
          <w:sz w:val="24"/>
          <w:szCs w:val="24"/>
          <w:lang w:val="en" w:eastAsia="ja-JP"/>
        </w:rPr>
      </w:pPr>
      <w:r w:rsidRPr="00D97662">
        <w:rPr>
          <w:rFonts w:eastAsiaTheme="minorEastAsia" w:cstheme="minorHAnsi"/>
          <w:bCs/>
          <w:color w:val="000000" w:themeColor="text1"/>
          <w:spacing w:val="20"/>
          <w:sz w:val="24"/>
          <w:szCs w:val="24"/>
          <w:lang w:val="en" w:eastAsia="ja-JP"/>
        </w:rPr>
        <w:t>Gjatë këtij muaji Drejtoria për Kulturë, Rini dhe Sport organizoi aktivitete të ndryshme dhe patë angazhime të ndryshme:</w:t>
      </w:r>
    </w:p>
    <w:p w14:paraId="12B466D4" w14:textId="5499E20D" w:rsidR="003A09BD" w:rsidRPr="00757744" w:rsidRDefault="003A09BD" w:rsidP="00D93574">
      <w:pPr>
        <w:numPr>
          <w:ilvl w:val="0"/>
          <w:numId w:val="3"/>
        </w:numPr>
        <w:spacing w:after="0" w:line="360" w:lineRule="auto"/>
        <w:contextualSpacing/>
        <w:jc w:val="both"/>
        <w:rPr>
          <w:rFonts w:eastAsiaTheme="minorEastAsia" w:cstheme="minorHAnsi"/>
          <w:bCs/>
          <w:color w:val="000000" w:themeColor="text1"/>
          <w:sz w:val="24"/>
          <w:szCs w:val="24"/>
          <w:lang w:val="en-US" w:eastAsia="ja-JP"/>
        </w:rPr>
      </w:pPr>
      <w:r w:rsidRPr="00757744">
        <w:rPr>
          <w:rFonts w:eastAsiaTheme="minorEastAsia" w:cstheme="minorHAnsi"/>
          <w:bCs/>
          <w:color w:val="000000" w:themeColor="text1"/>
          <w:sz w:val="24"/>
          <w:szCs w:val="24"/>
          <w:lang w:val="en-US" w:eastAsia="ja-JP"/>
        </w:rPr>
        <w:t>Për nder të 17 Shkurtit Ditës së Pavarësisë së Kosovës është formuar këshilli organizues lidhur me zhvillimin e aktiviteteve në kuadër të kësaj dite</w:t>
      </w:r>
    </w:p>
    <w:p w14:paraId="67373E39" w14:textId="38166BE9" w:rsidR="00757744" w:rsidRPr="00757744" w:rsidRDefault="00757744" w:rsidP="00757744">
      <w:pPr>
        <w:pStyle w:val="ListParagraph"/>
        <w:numPr>
          <w:ilvl w:val="0"/>
          <w:numId w:val="3"/>
        </w:numPr>
        <w:rPr>
          <w:rFonts w:eastAsiaTheme="minorEastAsia" w:cstheme="minorHAnsi"/>
          <w:bCs/>
          <w:color w:val="000000" w:themeColor="text1"/>
          <w:sz w:val="24"/>
          <w:szCs w:val="24"/>
          <w:lang w:val="en-US" w:eastAsia="ja-JP"/>
        </w:rPr>
      </w:pPr>
      <w:r>
        <w:rPr>
          <w:rFonts w:eastAsiaTheme="minorEastAsia" w:cstheme="minorHAnsi"/>
          <w:bCs/>
          <w:color w:val="000000" w:themeColor="text1"/>
          <w:sz w:val="24"/>
          <w:szCs w:val="24"/>
          <w:lang w:val="en-US" w:eastAsia="ja-JP"/>
        </w:rPr>
        <w:t>Në</w:t>
      </w:r>
      <w:r w:rsidRPr="00757744">
        <w:rPr>
          <w:rFonts w:eastAsiaTheme="minorEastAsia" w:cstheme="minorHAnsi"/>
          <w:bCs/>
          <w:color w:val="000000" w:themeColor="text1"/>
          <w:sz w:val="24"/>
          <w:szCs w:val="24"/>
          <w:lang w:val="en-US" w:eastAsia="ja-JP"/>
        </w:rPr>
        <w:t xml:space="preserve"> qendrën e kulturës “Mensur Zyberaj”, është bërë promovimi i librit i një autoreje antare e OJQ “FARDI”.</w:t>
      </w:r>
    </w:p>
    <w:p w14:paraId="10DAB57A" w14:textId="4F369E17" w:rsidR="002F2B84" w:rsidRPr="00D93574" w:rsidRDefault="002F2B84" w:rsidP="00D93574">
      <w:pPr>
        <w:numPr>
          <w:ilvl w:val="0"/>
          <w:numId w:val="3"/>
        </w:numPr>
        <w:spacing w:before="40" w:after="40" w:line="360" w:lineRule="auto"/>
        <w:contextualSpacing/>
        <w:jc w:val="both"/>
        <w:rPr>
          <w:rFonts w:eastAsiaTheme="minorEastAsia" w:cstheme="minorHAnsi"/>
          <w:color w:val="000000" w:themeColor="text1"/>
          <w:sz w:val="24"/>
          <w:szCs w:val="24"/>
          <w:lang w:val="en"/>
        </w:rPr>
      </w:pPr>
      <w:r w:rsidRPr="00D93574">
        <w:rPr>
          <w:rFonts w:eastAsiaTheme="minorEastAsia" w:cstheme="minorHAnsi"/>
          <w:color w:val="000000" w:themeColor="text1"/>
          <w:sz w:val="24"/>
          <w:szCs w:val="24"/>
          <w:lang w:val="en"/>
        </w:rPr>
        <w:t xml:space="preserve">Me datë </w:t>
      </w:r>
      <w:r w:rsidR="00793B79" w:rsidRPr="00D93574">
        <w:rPr>
          <w:rFonts w:eastAsiaTheme="minorEastAsia" w:cstheme="minorHAnsi"/>
          <w:color w:val="000000" w:themeColor="text1"/>
          <w:sz w:val="24"/>
          <w:szCs w:val="24"/>
          <w:lang w:val="en"/>
        </w:rPr>
        <w:t>05.03</w:t>
      </w:r>
      <w:r w:rsidRPr="00D93574">
        <w:rPr>
          <w:rFonts w:eastAsiaTheme="minorEastAsia" w:cstheme="minorHAnsi"/>
          <w:color w:val="000000" w:themeColor="text1"/>
          <w:sz w:val="24"/>
          <w:szCs w:val="24"/>
          <w:lang w:val="en"/>
        </w:rPr>
        <w:t xml:space="preserve">.2025 është publikuar thirrja publike për subvencionimin e OJQ-ve, klubeve sportive, shoqërive kulturo-artistike etj., të komunës sonë. </w:t>
      </w:r>
    </w:p>
    <w:p w14:paraId="3170CEA1" w14:textId="71E0046F" w:rsidR="002E58A2" w:rsidRPr="00D93574" w:rsidRDefault="002E58A2" w:rsidP="00D93574">
      <w:pPr>
        <w:numPr>
          <w:ilvl w:val="0"/>
          <w:numId w:val="3"/>
        </w:numPr>
        <w:spacing w:after="0" w:line="360" w:lineRule="auto"/>
        <w:contextualSpacing/>
        <w:jc w:val="both"/>
        <w:rPr>
          <w:rFonts w:eastAsiaTheme="minorEastAsia" w:cstheme="minorHAnsi"/>
          <w:color w:val="000000" w:themeColor="text1"/>
          <w:sz w:val="24"/>
          <w:szCs w:val="24"/>
          <w:lang w:val="en" w:eastAsia="ja-JP"/>
        </w:rPr>
      </w:pPr>
      <w:r w:rsidRPr="00D93574">
        <w:rPr>
          <w:rFonts w:eastAsiaTheme="minorEastAsia" w:cstheme="minorHAnsi"/>
          <w:color w:val="000000" w:themeColor="text1"/>
          <w:sz w:val="24"/>
          <w:szCs w:val="24"/>
          <w:lang w:val="en" w:eastAsia="ja-JP"/>
        </w:rPr>
        <w:t>Me datë 12.02.202</w:t>
      </w:r>
      <w:r w:rsidR="002F2B84" w:rsidRPr="00D93574">
        <w:rPr>
          <w:rFonts w:eastAsiaTheme="minorEastAsia" w:cstheme="minorHAnsi"/>
          <w:color w:val="000000" w:themeColor="text1"/>
          <w:sz w:val="24"/>
          <w:szCs w:val="24"/>
          <w:lang w:val="en" w:eastAsia="ja-JP"/>
        </w:rPr>
        <w:t>5</w:t>
      </w:r>
      <w:r w:rsidRPr="00D93574">
        <w:rPr>
          <w:rFonts w:eastAsiaTheme="minorEastAsia" w:cstheme="minorHAnsi"/>
          <w:color w:val="000000" w:themeColor="text1"/>
          <w:sz w:val="24"/>
          <w:szCs w:val="24"/>
          <w:lang w:val="en" w:eastAsia="ja-JP"/>
        </w:rPr>
        <w:t xml:space="preserve"> kanë filluar aktivitet</w:t>
      </w:r>
      <w:r w:rsidR="003A09BD" w:rsidRPr="00D93574">
        <w:rPr>
          <w:rFonts w:eastAsiaTheme="minorEastAsia" w:cstheme="minorHAnsi"/>
          <w:color w:val="000000" w:themeColor="text1"/>
          <w:sz w:val="24"/>
          <w:szCs w:val="24"/>
          <w:lang w:val="en" w:eastAsia="ja-JP"/>
        </w:rPr>
        <w:t xml:space="preserve">et </w:t>
      </w:r>
      <w:r w:rsidRPr="00D93574">
        <w:rPr>
          <w:rFonts w:eastAsiaTheme="minorEastAsia" w:cstheme="minorHAnsi"/>
          <w:color w:val="000000" w:themeColor="text1"/>
          <w:sz w:val="24"/>
          <w:szCs w:val="24"/>
          <w:lang w:val="en" w:eastAsia="ja-JP"/>
        </w:rPr>
        <w:t>sportiv</w:t>
      </w:r>
      <w:r w:rsidR="00D97662">
        <w:rPr>
          <w:rFonts w:eastAsiaTheme="minorEastAsia" w:cstheme="minorHAnsi"/>
          <w:color w:val="000000" w:themeColor="text1"/>
          <w:sz w:val="24"/>
          <w:szCs w:val="24"/>
          <w:lang w:val="en" w:eastAsia="ja-JP"/>
        </w:rPr>
        <w:t>e</w:t>
      </w:r>
      <w:r w:rsidRPr="00D93574">
        <w:rPr>
          <w:rFonts w:eastAsiaTheme="minorEastAsia" w:cstheme="minorHAnsi"/>
          <w:color w:val="000000" w:themeColor="text1"/>
          <w:sz w:val="24"/>
          <w:szCs w:val="24"/>
          <w:lang w:val="en" w:eastAsia="ja-JP"/>
        </w:rPr>
        <w:t xml:space="preserve"> në </w:t>
      </w:r>
      <w:r w:rsidR="003A09BD" w:rsidRPr="00D93574">
        <w:rPr>
          <w:rFonts w:eastAsiaTheme="minorEastAsia" w:cstheme="minorHAnsi"/>
          <w:color w:val="000000" w:themeColor="text1"/>
          <w:sz w:val="24"/>
          <w:szCs w:val="24"/>
          <w:lang w:val="en" w:eastAsia="ja-JP"/>
        </w:rPr>
        <w:t>Vo</w:t>
      </w:r>
      <w:r w:rsidR="00D97662">
        <w:rPr>
          <w:rFonts w:eastAsiaTheme="minorEastAsia" w:cstheme="minorHAnsi"/>
          <w:color w:val="000000" w:themeColor="text1"/>
          <w:sz w:val="24"/>
          <w:szCs w:val="24"/>
          <w:lang w:val="en" w:eastAsia="ja-JP"/>
        </w:rPr>
        <w:t>l</w:t>
      </w:r>
      <w:r w:rsidR="003A09BD" w:rsidRPr="00D93574">
        <w:rPr>
          <w:rFonts w:eastAsiaTheme="minorEastAsia" w:cstheme="minorHAnsi"/>
          <w:color w:val="000000" w:themeColor="text1"/>
          <w:sz w:val="24"/>
          <w:szCs w:val="24"/>
          <w:lang w:val="en" w:eastAsia="ja-JP"/>
        </w:rPr>
        <w:t>e</w:t>
      </w:r>
      <w:r w:rsidR="00D97662">
        <w:rPr>
          <w:rFonts w:eastAsiaTheme="minorEastAsia" w:cstheme="minorHAnsi"/>
          <w:color w:val="000000" w:themeColor="text1"/>
          <w:sz w:val="24"/>
          <w:szCs w:val="24"/>
          <w:lang w:val="en" w:eastAsia="ja-JP"/>
        </w:rPr>
        <w:t>j</w:t>
      </w:r>
      <w:r w:rsidR="003A09BD" w:rsidRPr="00D93574">
        <w:rPr>
          <w:rFonts w:eastAsiaTheme="minorEastAsia" w:cstheme="minorHAnsi"/>
          <w:color w:val="000000" w:themeColor="text1"/>
          <w:sz w:val="24"/>
          <w:szCs w:val="24"/>
          <w:lang w:val="en" w:eastAsia="ja-JP"/>
        </w:rPr>
        <w:t>boll</w:t>
      </w:r>
      <w:r w:rsidRPr="00D93574">
        <w:rPr>
          <w:rFonts w:eastAsiaTheme="minorEastAsia" w:cstheme="minorHAnsi"/>
          <w:color w:val="000000" w:themeColor="text1"/>
          <w:sz w:val="24"/>
          <w:szCs w:val="24"/>
          <w:lang w:val="en" w:eastAsia="ja-JP"/>
        </w:rPr>
        <w:t>, sipas agjendës së këshillit organizues për nder të 1</w:t>
      </w:r>
      <w:r w:rsidR="003A09BD" w:rsidRPr="00D93574">
        <w:rPr>
          <w:rFonts w:eastAsiaTheme="minorEastAsia" w:cstheme="minorHAnsi"/>
          <w:color w:val="000000" w:themeColor="text1"/>
          <w:sz w:val="24"/>
          <w:szCs w:val="24"/>
          <w:lang w:val="en" w:eastAsia="ja-JP"/>
        </w:rPr>
        <w:t>7</w:t>
      </w:r>
      <w:r w:rsidRPr="00D93574">
        <w:rPr>
          <w:rFonts w:eastAsiaTheme="minorEastAsia" w:cstheme="minorHAnsi"/>
          <w:color w:val="000000" w:themeColor="text1"/>
          <w:sz w:val="24"/>
          <w:szCs w:val="24"/>
          <w:lang w:val="en" w:eastAsia="ja-JP"/>
        </w:rPr>
        <w:t xml:space="preserve"> vjetorit të shpalljes së Pavarësisë së Kosovës</w:t>
      </w:r>
      <w:r w:rsidR="003A09BD" w:rsidRPr="00D93574">
        <w:rPr>
          <w:rFonts w:eastAsiaTheme="minorEastAsia" w:cstheme="minorHAnsi"/>
          <w:color w:val="000000" w:themeColor="text1"/>
          <w:sz w:val="24"/>
          <w:szCs w:val="24"/>
          <w:lang w:val="en" w:eastAsia="ja-JP"/>
        </w:rPr>
        <w:t>.</w:t>
      </w:r>
    </w:p>
    <w:p w14:paraId="4FB3D100" w14:textId="3A170FA2" w:rsidR="003A09BD" w:rsidRPr="00D93574" w:rsidRDefault="002E58A2" w:rsidP="00D93574">
      <w:pPr>
        <w:numPr>
          <w:ilvl w:val="0"/>
          <w:numId w:val="3"/>
        </w:numPr>
        <w:spacing w:after="0" w:line="360" w:lineRule="auto"/>
        <w:contextualSpacing/>
        <w:jc w:val="both"/>
        <w:rPr>
          <w:rFonts w:eastAsiaTheme="minorEastAsia" w:cstheme="minorHAnsi"/>
          <w:color w:val="000000" w:themeColor="text1"/>
          <w:sz w:val="24"/>
          <w:szCs w:val="24"/>
          <w:lang w:val="en" w:eastAsia="ja-JP"/>
        </w:rPr>
      </w:pPr>
      <w:r w:rsidRPr="00D93574">
        <w:rPr>
          <w:rFonts w:eastAsiaTheme="minorEastAsia" w:cstheme="minorHAnsi"/>
          <w:color w:val="000000" w:themeColor="text1"/>
          <w:sz w:val="24"/>
          <w:szCs w:val="24"/>
          <w:lang w:val="en" w:eastAsia="ja-JP"/>
        </w:rPr>
        <w:t>Kanë përfunduar me sukses aktivitetet e parapara për nder të 1</w:t>
      </w:r>
      <w:r w:rsidR="003A09BD" w:rsidRPr="00D93574">
        <w:rPr>
          <w:rFonts w:eastAsiaTheme="minorEastAsia" w:cstheme="minorHAnsi"/>
          <w:color w:val="000000" w:themeColor="text1"/>
          <w:sz w:val="24"/>
          <w:szCs w:val="24"/>
          <w:lang w:val="en" w:eastAsia="ja-JP"/>
        </w:rPr>
        <w:t>7</w:t>
      </w:r>
      <w:r w:rsidRPr="00D93574">
        <w:rPr>
          <w:rFonts w:eastAsiaTheme="minorEastAsia" w:cstheme="minorHAnsi"/>
          <w:color w:val="000000" w:themeColor="text1"/>
          <w:sz w:val="24"/>
          <w:szCs w:val="24"/>
          <w:lang w:val="en" w:eastAsia="ja-JP"/>
        </w:rPr>
        <w:t xml:space="preserve"> vjetorit të Pavarësisë së Kosovës.</w:t>
      </w:r>
    </w:p>
    <w:p w14:paraId="0D0561D8" w14:textId="77777777" w:rsidR="003A09BD" w:rsidRPr="00D93574" w:rsidRDefault="002E58A2" w:rsidP="00D93574">
      <w:pPr>
        <w:numPr>
          <w:ilvl w:val="0"/>
          <w:numId w:val="3"/>
        </w:numPr>
        <w:spacing w:after="0" w:line="360" w:lineRule="auto"/>
        <w:contextualSpacing/>
        <w:jc w:val="both"/>
        <w:rPr>
          <w:rFonts w:eastAsiaTheme="minorEastAsia" w:cstheme="minorHAnsi"/>
          <w:color w:val="000000" w:themeColor="text1"/>
          <w:sz w:val="24"/>
          <w:szCs w:val="24"/>
          <w:lang w:val="en" w:eastAsia="ja-JP"/>
        </w:rPr>
      </w:pPr>
      <w:r w:rsidRPr="00D93574">
        <w:rPr>
          <w:rFonts w:eastAsiaTheme="minorEastAsia" w:cstheme="minorHAnsi"/>
          <w:color w:val="000000" w:themeColor="text1"/>
          <w:sz w:val="24"/>
          <w:szCs w:val="24"/>
          <w:lang w:val="en-US"/>
        </w:rPr>
        <w:t>Janë mbajtur homazhe në nderim të heronjëve dhe dëshmorëve të kombit tek varrezat e dëshmorëve në Rahovec.</w:t>
      </w:r>
    </w:p>
    <w:p w14:paraId="2287449B" w14:textId="77777777" w:rsidR="002F2B84" w:rsidRPr="00D93574" w:rsidRDefault="002E58A2" w:rsidP="00D93574">
      <w:pPr>
        <w:numPr>
          <w:ilvl w:val="0"/>
          <w:numId w:val="3"/>
        </w:numPr>
        <w:spacing w:after="0" w:line="360" w:lineRule="auto"/>
        <w:contextualSpacing/>
        <w:jc w:val="both"/>
        <w:rPr>
          <w:rFonts w:eastAsiaTheme="minorEastAsia" w:cstheme="minorHAnsi"/>
          <w:color w:val="000000" w:themeColor="text1"/>
          <w:sz w:val="24"/>
          <w:szCs w:val="24"/>
          <w:lang w:val="en" w:eastAsia="ja-JP"/>
        </w:rPr>
      </w:pPr>
      <w:r w:rsidRPr="00D93574">
        <w:rPr>
          <w:rFonts w:eastAsiaTheme="minorEastAsia" w:cstheme="minorHAnsi"/>
          <w:color w:val="000000" w:themeColor="text1"/>
          <w:sz w:val="24"/>
          <w:szCs w:val="24"/>
          <w:lang w:val="en-US"/>
        </w:rPr>
        <w:t>Është organizuar aktivitete kulturore, përkujtimore e sportive në këtë organizim të Drejtorisë për Kulturë, Rini dhe Sport</w:t>
      </w:r>
      <w:r w:rsidR="003A09BD" w:rsidRPr="00D93574">
        <w:rPr>
          <w:rFonts w:eastAsiaTheme="minorEastAsia" w:cstheme="minorHAnsi"/>
          <w:color w:val="000000" w:themeColor="text1"/>
          <w:sz w:val="24"/>
          <w:szCs w:val="24"/>
          <w:lang w:val="en-US"/>
        </w:rPr>
        <w:t>.</w:t>
      </w:r>
    </w:p>
    <w:p w14:paraId="3A5FBD6F" w14:textId="2003D042" w:rsidR="00685004" w:rsidRPr="00D93574" w:rsidRDefault="002E58A2" w:rsidP="00D93574">
      <w:pPr>
        <w:numPr>
          <w:ilvl w:val="0"/>
          <w:numId w:val="3"/>
        </w:numPr>
        <w:spacing w:after="0" w:line="360" w:lineRule="auto"/>
        <w:contextualSpacing/>
        <w:jc w:val="both"/>
        <w:rPr>
          <w:rFonts w:eastAsiaTheme="minorEastAsia" w:cstheme="minorHAnsi"/>
          <w:color w:val="000000" w:themeColor="text1"/>
          <w:sz w:val="24"/>
          <w:szCs w:val="24"/>
          <w:lang w:val="en" w:eastAsia="ja-JP"/>
        </w:rPr>
      </w:pPr>
      <w:r w:rsidRPr="00D93574">
        <w:rPr>
          <w:rFonts w:eastAsiaTheme="minorEastAsia" w:cstheme="minorHAnsi"/>
          <w:color w:val="000000" w:themeColor="text1"/>
          <w:sz w:val="24"/>
          <w:szCs w:val="24"/>
          <w:lang w:val="en-US"/>
        </w:rPr>
        <w:t>Aktivitetet përkujtimore, kulturore e sportive në kuadër të shënimit të 1</w:t>
      </w:r>
      <w:r w:rsidR="003A09BD" w:rsidRPr="00D93574">
        <w:rPr>
          <w:rFonts w:eastAsiaTheme="minorEastAsia" w:cstheme="minorHAnsi"/>
          <w:color w:val="000000" w:themeColor="text1"/>
          <w:sz w:val="24"/>
          <w:szCs w:val="24"/>
          <w:lang w:val="en-US"/>
        </w:rPr>
        <w:t>7</w:t>
      </w:r>
      <w:r w:rsidRPr="00D93574">
        <w:rPr>
          <w:rFonts w:eastAsiaTheme="minorEastAsia" w:cstheme="minorHAnsi"/>
          <w:color w:val="000000" w:themeColor="text1"/>
          <w:sz w:val="24"/>
          <w:szCs w:val="24"/>
          <w:lang w:val="en-US"/>
        </w:rPr>
        <w:t>-vjetorit të pavarësisë së Republikës së Kosovës u permbyllën me</w:t>
      </w:r>
      <w:r w:rsidR="003A09BD" w:rsidRPr="00D93574">
        <w:rPr>
          <w:rFonts w:eastAsiaTheme="minorEastAsia" w:cstheme="minorHAnsi"/>
          <w:color w:val="000000" w:themeColor="text1"/>
          <w:sz w:val="24"/>
          <w:szCs w:val="24"/>
          <w:lang w:val="en-US"/>
        </w:rPr>
        <w:t xml:space="preserve"> koncertin </w:t>
      </w:r>
      <w:r w:rsidR="00D97662">
        <w:rPr>
          <w:rFonts w:eastAsiaTheme="minorEastAsia" w:cstheme="minorHAnsi"/>
          <w:color w:val="000000" w:themeColor="text1"/>
          <w:sz w:val="24"/>
          <w:szCs w:val="24"/>
          <w:lang w:val="en-US"/>
        </w:rPr>
        <w:t xml:space="preserve">me nxënësit </w:t>
      </w:r>
      <w:r w:rsidR="002F2B84" w:rsidRPr="00D93574">
        <w:rPr>
          <w:rFonts w:eastAsiaTheme="minorEastAsia" w:cstheme="minorHAnsi"/>
          <w:color w:val="000000" w:themeColor="text1"/>
          <w:sz w:val="24"/>
          <w:szCs w:val="24"/>
          <w:lang w:val="en-US"/>
        </w:rPr>
        <w:t>e shkollës së muzikës “Faik Sylka”</w:t>
      </w:r>
      <w:r w:rsidR="00D97662">
        <w:rPr>
          <w:rFonts w:eastAsiaTheme="minorEastAsia" w:cstheme="minorHAnsi"/>
          <w:color w:val="000000" w:themeColor="text1"/>
          <w:sz w:val="24"/>
          <w:szCs w:val="24"/>
          <w:lang w:val="en-US"/>
        </w:rPr>
        <w:t>.</w:t>
      </w:r>
      <w:r w:rsidR="002F2B84" w:rsidRPr="00D93574">
        <w:rPr>
          <w:rFonts w:eastAsiaTheme="minorEastAsia" w:cstheme="minorHAnsi"/>
          <w:color w:val="000000" w:themeColor="text1"/>
          <w:sz w:val="24"/>
          <w:szCs w:val="24"/>
          <w:lang w:val="en-US"/>
        </w:rPr>
        <w:t xml:space="preserve"> </w:t>
      </w:r>
    </w:p>
    <w:p w14:paraId="5AD19A58" w14:textId="57A3D6E0" w:rsidR="000E2C46" w:rsidRDefault="002F2B84" w:rsidP="00D93574">
      <w:pPr>
        <w:spacing w:after="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lastRenderedPageBreak/>
        <w:t xml:space="preserve">Janë mbajtur </w:t>
      </w:r>
      <w:r w:rsidR="002E58A2" w:rsidRPr="00D93574">
        <w:rPr>
          <w:rFonts w:eastAsiaTheme="minorEastAsia" w:cstheme="minorHAnsi"/>
          <w:color w:val="000000" w:themeColor="text1"/>
          <w:sz w:val="24"/>
          <w:szCs w:val="24"/>
          <w:lang w:val="en-US" w:eastAsia="ja-JP"/>
        </w:rPr>
        <w:t>takim me të rinjët e Komunës së Rahovecit në Qendrën Rinore “SHL-Kosova”, në takim është diskutuar për qështje të ndryshme, si aktivitetet e përbashkëta, trajnimet, debatet e aktivitetet të lira për të rinjët e Rahovecit. Drejtoria për Kulturë, Rini dhe Sport ka si mision fuqizimin e të rinjve dhe krijimin e mjedisit përkrahës për zhvillimin shoqëror dhe personal të tyre, krijimin e mundësive për promovim, zhvillim dhe pjesëmarrje te të rinjve në jetën aktive shoqërore si dhe ofrimin e shërbimeve të barabarta për të rinjtë, që mundësojnë zhvillimin e shkathtësive jetësore dhe vlerave shoqërore, duke respektuar veçoritë individuale tek të rinjtë.</w:t>
      </w:r>
    </w:p>
    <w:bookmarkEnd w:id="5"/>
    <w:p w14:paraId="43773846" w14:textId="77777777" w:rsidR="00757744" w:rsidRPr="00D93574" w:rsidRDefault="00757744" w:rsidP="00D93574">
      <w:pPr>
        <w:spacing w:after="0" w:line="360" w:lineRule="auto"/>
        <w:contextualSpacing/>
        <w:jc w:val="both"/>
        <w:rPr>
          <w:rFonts w:eastAsiaTheme="minorEastAsia" w:cstheme="minorHAnsi"/>
          <w:color w:val="000000" w:themeColor="text1"/>
          <w:sz w:val="24"/>
          <w:szCs w:val="24"/>
          <w:lang w:val="en-US" w:eastAsia="ja-JP"/>
        </w:rPr>
      </w:pPr>
    </w:p>
    <w:p w14:paraId="7E6311AC" w14:textId="77777777" w:rsidR="00D97662" w:rsidRDefault="002F2B84" w:rsidP="00D93574">
      <w:pPr>
        <w:spacing w:before="240" w:after="240" w:line="360" w:lineRule="auto"/>
        <w:contextualSpacing/>
        <w:jc w:val="both"/>
        <w:rPr>
          <w:rFonts w:eastAsiaTheme="minorEastAsia" w:cstheme="minorHAnsi"/>
          <w:b/>
          <w:color w:val="000000" w:themeColor="text1"/>
          <w:spacing w:val="20"/>
          <w:sz w:val="24"/>
          <w:szCs w:val="24"/>
          <w:lang w:val="en" w:eastAsia="ja-JP"/>
        </w:rPr>
      </w:pPr>
      <w:bookmarkStart w:id="6" w:name="_Hlk226451565"/>
      <w:r w:rsidRPr="00D93574">
        <w:rPr>
          <w:rFonts w:eastAsiaTheme="minorEastAsia" w:cstheme="minorHAnsi"/>
          <w:b/>
          <w:color w:val="000000" w:themeColor="text1"/>
          <w:spacing w:val="20"/>
          <w:sz w:val="24"/>
          <w:szCs w:val="24"/>
          <w:lang w:val="en" w:eastAsia="ja-JP"/>
        </w:rPr>
        <w:t xml:space="preserve">Aktivitete në muajin </w:t>
      </w:r>
      <w:r w:rsidR="00D97662">
        <w:rPr>
          <w:rFonts w:eastAsiaTheme="minorEastAsia" w:cstheme="minorHAnsi"/>
          <w:b/>
          <w:color w:val="000000" w:themeColor="text1"/>
          <w:spacing w:val="20"/>
          <w:sz w:val="24"/>
          <w:szCs w:val="24"/>
          <w:lang w:val="en" w:eastAsia="ja-JP"/>
        </w:rPr>
        <w:t>m</w:t>
      </w:r>
      <w:r w:rsidRPr="00D93574">
        <w:rPr>
          <w:rFonts w:eastAsiaTheme="minorEastAsia" w:cstheme="minorHAnsi"/>
          <w:b/>
          <w:color w:val="000000" w:themeColor="text1"/>
          <w:spacing w:val="20"/>
          <w:sz w:val="24"/>
          <w:szCs w:val="24"/>
          <w:lang w:val="en" w:eastAsia="ja-JP"/>
        </w:rPr>
        <w:t>ars</w:t>
      </w:r>
    </w:p>
    <w:p w14:paraId="361B0759" w14:textId="47F9587B" w:rsidR="00763A02" w:rsidRPr="00D93574" w:rsidRDefault="00D97662" w:rsidP="00D93574">
      <w:pPr>
        <w:spacing w:before="240" w:after="240" w:line="360" w:lineRule="auto"/>
        <w:contextualSpacing/>
        <w:jc w:val="both"/>
        <w:rPr>
          <w:rFonts w:eastAsiaTheme="minorEastAsia" w:cstheme="minorHAnsi"/>
          <w:b/>
          <w:color w:val="000000" w:themeColor="text1"/>
          <w:spacing w:val="20"/>
          <w:sz w:val="24"/>
          <w:szCs w:val="24"/>
          <w:lang w:val="en" w:eastAsia="ja-JP"/>
        </w:rPr>
      </w:pPr>
      <w:r>
        <w:rPr>
          <w:rFonts w:eastAsiaTheme="minorEastAsia" w:cstheme="minorHAnsi"/>
          <w:b/>
          <w:color w:val="000000" w:themeColor="text1"/>
          <w:spacing w:val="20"/>
          <w:sz w:val="24"/>
          <w:szCs w:val="24"/>
          <w:lang w:val="en" w:eastAsia="ja-JP"/>
        </w:rPr>
        <w:t>G</w:t>
      </w:r>
      <w:r w:rsidR="002E58A2" w:rsidRPr="00D93574">
        <w:rPr>
          <w:rFonts w:eastAsiaTheme="minorEastAsia" w:cstheme="minorHAnsi"/>
          <w:b/>
          <w:color w:val="000000" w:themeColor="text1"/>
          <w:spacing w:val="20"/>
          <w:sz w:val="24"/>
          <w:szCs w:val="24"/>
          <w:lang w:val="en" w:eastAsia="ja-JP"/>
        </w:rPr>
        <w:t>jatë këtij muaji Drejtoria për Kulturë, Rini dhe Sport organizoi aktivitete të ndryshme dhe patë angazhime të ndryshme:</w:t>
      </w:r>
    </w:p>
    <w:p w14:paraId="45F5B1F4" w14:textId="77777777" w:rsidR="002F2B84" w:rsidRPr="00D93574" w:rsidRDefault="002E58A2" w:rsidP="00D97662">
      <w:pPr>
        <w:spacing w:before="40" w:after="40" w:line="360" w:lineRule="auto"/>
        <w:contextualSpacing/>
        <w:jc w:val="both"/>
        <w:rPr>
          <w:rFonts w:eastAsiaTheme="minorEastAsia" w:cstheme="minorHAnsi"/>
          <w:color w:val="000000" w:themeColor="text1"/>
          <w:sz w:val="24"/>
          <w:szCs w:val="24"/>
          <w:lang w:val="en"/>
        </w:rPr>
      </w:pPr>
      <w:r w:rsidRPr="00D93574">
        <w:rPr>
          <w:rFonts w:eastAsiaTheme="minorEastAsia" w:cstheme="minorHAnsi"/>
          <w:color w:val="000000" w:themeColor="text1"/>
          <w:sz w:val="24"/>
          <w:szCs w:val="24"/>
          <w:lang w:val="en"/>
        </w:rPr>
        <w:t>Në bashkëpunim me OVL-UÇK-në</w:t>
      </w:r>
      <w:r w:rsidR="002F2B84" w:rsidRPr="00D93574">
        <w:rPr>
          <w:rFonts w:eastAsiaTheme="minorEastAsia" w:cstheme="minorHAnsi"/>
          <w:color w:val="000000" w:themeColor="text1"/>
          <w:sz w:val="24"/>
          <w:szCs w:val="24"/>
          <w:lang w:val="en"/>
        </w:rPr>
        <w:t xml:space="preserve"> janë mbajtur </w:t>
      </w:r>
      <w:r w:rsidRPr="00D93574">
        <w:rPr>
          <w:rFonts w:eastAsiaTheme="minorEastAsia" w:cstheme="minorHAnsi"/>
          <w:color w:val="000000" w:themeColor="text1"/>
          <w:sz w:val="24"/>
          <w:szCs w:val="24"/>
          <w:lang w:val="en"/>
        </w:rPr>
        <w:t xml:space="preserve"> aktivitetet e 5, 6 dhe 7 Marsit – Epopeja e UÇK-së.</w:t>
      </w:r>
    </w:p>
    <w:p w14:paraId="7DB8C88F" w14:textId="77777777" w:rsidR="002E58A2" w:rsidRPr="00D93574" w:rsidRDefault="002E58A2" w:rsidP="00D97662">
      <w:pPr>
        <w:spacing w:before="40" w:after="40" w:line="360" w:lineRule="auto"/>
        <w:contextualSpacing/>
        <w:jc w:val="both"/>
        <w:rPr>
          <w:rFonts w:eastAsiaTheme="minorEastAsia" w:cstheme="minorHAnsi"/>
          <w:color w:val="000000" w:themeColor="text1"/>
          <w:sz w:val="24"/>
          <w:szCs w:val="24"/>
          <w:lang w:val="en"/>
        </w:rPr>
      </w:pPr>
      <w:r w:rsidRPr="00D93574">
        <w:rPr>
          <w:rFonts w:eastAsiaTheme="minorEastAsia" w:cstheme="minorHAnsi"/>
          <w:color w:val="000000" w:themeColor="text1"/>
          <w:sz w:val="24"/>
          <w:szCs w:val="24"/>
          <w:lang w:val="en-US"/>
        </w:rPr>
        <w:t xml:space="preserve">Kemi mbajtur takim me përfaqësuesit e OVL-UÇK-së, për organizimin e aktiviteteve përkujtimore që fillojnë nga data 25 mars, ku dhe </w:t>
      </w:r>
      <w:r w:rsidR="002F2B84" w:rsidRPr="00D93574">
        <w:rPr>
          <w:rFonts w:eastAsiaTheme="minorEastAsia" w:cstheme="minorHAnsi"/>
          <w:color w:val="000000" w:themeColor="text1"/>
          <w:sz w:val="24"/>
          <w:szCs w:val="24"/>
          <w:lang w:val="en-US"/>
        </w:rPr>
        <w:t xml:space="preserve">është bërë </w:t>
      </w:r>
      <w:r w:rsidRPr="00D93574">
        <w:rPr>
          <w:rFonts w:eastAsiaTheme="minorEastAsia" w:cstheme="minorHAnsi"/>
          <w:color w:val="000000" w:themeColor="text1"/>
          <w:sz w:val="24"/>
          <w:szCs w:val="24"/>
          <w:lang w:val="en-US"/>
        </w:rPr>
        <w:t>agjenda për homazhe nga data 25 Mars –  02 Prill 202</w:t>
      </w:r>
      <w:r w:rsidR="002F2B84" w:rsidRPr="00D93574">
        <w:rPr>
          <w:rFonts w:eastAsiaTheme="minorEastAsia" w:cstheme="minorHAnsi"/>
          <w:color w:val="000000" w:themeColor="text1"/>
          <w:sz w:val="24"/>
          <w:szCs w:val="24"/>
          <w:lang w:val="en-US"/>
        </w:rPr>
        <w:t>5</w:t>
      </w:r>
      <w:r w:rsidRPr="00D93574">
        <w:rPr>
          <w:rFonts w:eastAsiaTheme="minorEastAsia" w:cstheme="minorHAnsi"/>
          <w:color w:val="000000" w:themeColor="text1"/>
          <w:sz w:val="24"/>
          <w:szCs w:val="24"/>
          <w:lang w:val="en-US"/>
        </w:rPr>
        <w:t>.</w:t>
      </w:r>
    </w:p>
    <w:p w14:paraId="34F31DDF" w14:textId="4E5851E7" w:rsidR="002E58A2" w:rsidRPr="00D93574" w:rsidRDefault="002E58A2" w:rsidP="00D93574">
      <w:pPr>
        <w:spacing w:before="40" w:after="40" w:line="360" w:lineRule="auto"/>
        <w:ind w:left="360" w:hanging="360"/>
        <w:contextualSpacing/>
        <w:jc w:val="both"/>
        <w:rPr>
          <w:rFonts w:eastAsiaTheme="minorEastAsia" w:cstheme="minorHAnsi"/>
          <w:color w:val="000000" w:themeColor="text1"/>
          <w:sz w:val="24"/>
          <w:szCs w:val="24"/>
          <w:lang w:val="en"/>
        </w:rPr>
      </w:pPr>
      <w:r w:rsidRPr="00D93574">
        <w:rPr>
          <w:rFonts w:eastAsiaTheme="minorEastAsia" w:cstheme="minorHAnsi"/>
          <w:color w:val="000000" w:themeColor="text1"/>
          <w:sz w:val="24"/>
          <w:szCs w:val="24"/>
          <w:lang w:val="en"/>
        </w:rPr>
        <w:t>Vizita në të gjitha vend</w:t>
      </w:r>
      <w:r w:rsidR="00D93574">
        <w:rPr>
          <w:rFonts w:eastAsiaTheme="minorEastAsia" w:cstheme="minorHAnsi"/>
          <w:color w:val="000000" w:themeColor="text1"/>
          <w:sz w:val="24"/>
          <w:szCs w:val="24"/>
          <w:lang w:val="en"/>
        </w:rPr>
        <w:t xml:space="preserve">punimet </w:t>
      </w:r>
      <w:r w:rsidRPr="00D93574">
        <w:rPr>
          <w:rFonts w:eastAsiaTheme="minorEastAsia" w:cstheme="minorHAnsi"/>
          <w:color w:val="000000" w:themeColor="text1"/>
          <w:sz w:val="24"/>
          <w:szCs w:val="24"/>
          <w:lang w:val="en"/>
        </w:rPr>
        <w:t xml:space="preserve">ku janë duke u kryer punët të cilat janë në kuadër të DKRS-së. </w:t>
      </w:r>
    </w:p>
    <w:p w14:paraId="6DCDBAAB" w14:textId="73FD84ED" w:rsidR="002E58A2" w:rsidRPr="00757744" w:rsidRDefault="002E58A2" w:rsidP="00757744">
      <w:pPr>
        <w:pStyle w:val="ListParagraph"/>
        <w:numPr>
          <w:ilvl w:val="0"/>
          <w:numId w:val="21"/>
        </w:numPr>
        <w:spacing w:before="40" w:after="40" w:line="360" w:lineRule="auto"/>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Në biblotekën komunale “Sylejman Krasniqi” është mbajtur aktivitet për ditën</w:t>
      </w:r>
      <w:r w:rsidR="00763A02" w:rsidRPr="00757744">
        <w:rPr>
          <w:rFonts w:eastAsiaTheme="minorEastAsia" w:cstheme="minorHAnsi"/>
          <w:color w:val="000000" w:themeColor="text1"/>
          <w:sz w:val="24"/>
          <w:szCs w:val="24"/>
          <w:lang w:val="en"/>
        </w:rPr>
        <w:t xml:space="preserve"> botrore të </w:t>
      </w:r>
      <w:r w:rsidRPr="00757744">
        <w:rPr>
          <w:rFonts w:eastAsiaTheme="minorEastAsia" w:cstheme="minorHAnsi"/>
          <w:color w:val="000000" w:themeColor="text1"/>
          <w:sz w:val="24"/>
          <w:szCs w:val="24"/>
          <w:lang w:val="en"/>
        </w:rPr>
        <w:t>Poezisë</w:t>
      </w:r>
      <w:r w:rsidR="00763A02" w:rsidRPr="00757744">
        <w:rPr>
          <w:rFonts w:eastAsiaTheme="minorEastAsia" w:cstheme="minorHAnsi"/>
          <w:color w:val="000000" w:themeColor="text1"/>
          <w:sz w:val="24"/>
          <w:szCs w:val="24"/>
          <w:lang w:val="en"/>
        </w:rPr>
        <w:t>,</w:t>
      </w:r>
      <w:r w:rsidR="00D93574" w:rsidRPr="00757744">
        <w:rPr>
          <w:rFonts w:eastAsiaTheme="minorEastAsia" w:cstheme="minorHAnsi"/>
          <w:color w:val="000000" w:themeColor="text1"/>
          <w:sz w:val="24"/>
          <w:szCs w:val="24"/>
          <w:lang w:val="en"/>
        </w:rPr>
        <w:t xml:space="preserve"> </w:t>
      </w:r>
      <w:r w:rsidR="00763A02" w:rsidRPr="00757744">
        <w:rPr>
          <w:rFonts w:eastAsiaTheme="minorEastAsia" w:cstheme="minorHAnsi"/>
          <w:color w:val="000000" w:themeColor="text1"/>
          <w:sz w:val="24"/>
          <w:szCs w:val="24"/>
          <w:lang w:val="en"/>
        </w:rPr>
        <w:t xml:space="preserve">aktiviteti u mbajt në bashkëpunim me klubin letrare “Xhevdet Bajraj”. </w:t>
      </w:r>
    </w:p>
    <w:p w14:paraId="2593AF22" w14:textId="77777777" w:rsidR="00757744" w:rsidRPr="00757744" w:rsidRDefault="00757744" w:rsidP="00757744">
      <w:pPr>
        <w:pStyle w:val="ListParagraph"/>
        <w:numPr>
          <w:ilvl w:val="0"/>
          <w:numId w:val="20"/>
        </w:numPr>
        <w:spacing w:after="0" w:line="360" w:lineRule="auto"/>
        <w:jc w:val="both"/>
        <w:rPr>
          <w:rFonts w:eastAsiaTheme="minorEastAsia" w:cstheme="minorHAnsi"/>
          <w:color w:val="000000" w:themeColor="text1"/>
          <w:sz w:val="24"/>
          <w:szCs w:val="24"/>
          <w:lang w:val="en-US" w:eastAsia="ja-JP"/>
        </w:rPr>
      </w:pPr>
      <w:r w:rsidRPr="00757744">
        <w:rPr>
          <w:rFonts w:eastAsiaTheme="minorEastAsia" w:cstheme="minorHAnsi"/>
          <w:color w:val="000000" w:themeColor="text1"/>
          <w:sz w:val="24"/>
          <w:szCs w:val="24"/>
          <w:lang w:val="en-US" w:eastAsia="ja-JP"/>
        </w:rPr>
        <w:t>Drejtoria për Kulturë, Rini dhe Sport në Komunën e Rahovecit u bëri thirrje të gjithve, Klubeve, Shoqatave sportive të regjistruara në Republikën e Kosovës, programi i punës i të cilave është i fokusuar e fushat sportive, të aplikojnë për mbështetje financiare për projektet që do të kontribuojnë në zhvillimin dhe masivizimin e sportit dhe organizimin rinor gjithnjë duke u bazuar në politikat programore të Drejtorisë për Rini dhe Sport, në Komunën e Rahovecit.</w:t>
      </w:r>
    </w:p>
    <w:p w14:paraId="087F16FA" w14:textId="17EAA662" w:rsidR="002F2B84" w:rsidRPr="00757744" w:rsidRDefault="00757744" w:rsidP="00757744">
      <w:pPr>
        <w:pStyle w:val="ListParagraph"/>
        <w:numPr>
          <w:ilvl w:val="0"/>
          <w:numId w:val="20"/>
        </w:numPr>
        <w:spacing w:before="40" w:after="40" w:line="360" w:lineRule="auto"/>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Me datë 05.03.2025 është publikuar thirrja publike për subvencionimin e OJQ-ve, klubeve sportive, shoqërive kulturo-artistike etj.,  të komunës sonë.</w:t>
      </w:r>
    </w:p>
    <w:p w14:paraId="38B32034" w14:textId="77777777"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Takim, me grupin punues rreth hartimit të planit për Trashegimi Kulturore.</w:t>
      </w:r>
    </w:p>
    <w:p w14:paraId="4AE746D4" w14:textId="6B59CAE8"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 xml:space="preserve"> 07.03.2026, me rastin 7 marsit “Dita e Mësuesit”, në qendrën e kulturës “Mensur Zyberaj”, drejtori komunale e Arsimit ka mbajtur program.</w:t>
      </w:r>
    </w:p>
    <w:p w14:paraId="259507FC" w14:textId="76667175"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07.03.2026, Aktivitet në bibliotekën “Sylejman Krasniqi” me klubin letrar “Xhevdet Bajraj”.</w:t>
      </w:r>
    </w:p>
    <w:p w14:paraId="616027A3" w14:textId="77777777"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24.03.206, Shfaqje teatrale në Shtëpinë e Kulturës “Mensur Zyberaj”, në bashkëpunim me Edronia Art prokusion nga Shkupi, shfaqja është mbajtur me disa nga shkollat fillore të Rahovecit.</w:t>
      </w:r>
    </w:p>
    <w:p w14:paraId="40DD70EE" w14:textId="77777777"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25.3.2026, nj epjes e stafit e angazhuar me zërim, në ditët purkujtimore për të rënët në fshatin Fortes dhe Celin.</w:t>
      </w:r>
    </w:p>
    <w:p w14:paraId="0A4236B4" w14:textId="77777777"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lastRenderedPageBreak/>
        <w:t>•</w:t>
      </w:r>
      <w:r w:rsidRPr="00757744">
        <w:rPr>
          <w:rFonts w:eastAsiaTheme="minorEastAsia" w:cstheme="minorHAnsi"/>
          <w:color w:val="000000" w:themeColor="text1"/>
          <w:sz w:val="24"/>
          <w:szCs w:val="24"/>
          <w:lang w:val="en"/>
        </w:rPr>
        <w:tab/>
        <w:t>27.03.2026, Aktivitet në qendrën e kulturës “Mensur Zyberaj”, aktivitetti i realizuar nga nxënësit eshkollës profesionale “Selajdin Mullabazi”.</w:t>
      </w:r>
    </w:p>
    <w:p w14:paraId="29393B82" w14:textId="77777777"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30.03.2026, tubim përkujtimor në fshatin Opterush, një pjes e stafit e angazhuar me zërim.</w:t>
      </w:r>
    </w:p>
    <w:p w14:paraId="13ACB2D6" w14:textId="77777777"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30.03.2026, po ashtu produksioni Edronia Art, nga Shkupi, ka mbajtur shfaqje me nxënsë të shkollës fillore në shtëpin e kulturës në fshatin Xërxe.</w:t>
      </w:r>
    </w:p>
    <w:p w14:paraId="63556F97" w14:textId="28AE11DA" w:rsidR="00757744" w:rsidRP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 xml:space="preserve">02.04.2026, tubim përkujtimor në fshatin Hoqë e Vogël, stafi ka qenë </w:t>
      </w:r>
      <w:r w:rsidR="00D97662">
        <w:rPr>
          <w:rFonts w:eastAsiaTheme="minorEastAsia" w:cstheme="minorHAnsi"/>
          <w:color w:val="000000" w:themeColor="text1"/>
          <w:sz w:val="24"/>
          <w:szCs w:val="24"/>
          <w:lang w:val="en"/>
        </w:rPr>
        <w:t>i</w:t>
      </w:r>
      <w:r w:rsidRPr="00757744">
        <w:rPr>
          <w:rFonts w:eastAsiaTheme="minorEastAsia" w:cstheme="minorHAnsi"/>
          <w:color w:val="000000" w:themeColor="text1"/>
          <w:sz w:val="24"/>
          <w:szCs w:val="24"/>
          <w:lang w:val="en"/>
        </w:rPr>
        <w:t xml:space="preserve"> angazhuar me zërim.</w:t>
      </w:r>
    </w:p>
    <w:p w14:paraId="1FFDB580" w14:textId="38EF9497" w:rsidR="00757744" w:rsidRDefault="00757744" w:rsidP="00757744">
      <w:pPr>
        <w:spacing w:before="40" w:after="40" w:line="360" w:lineRule="auto"/>
        <w:ind w:left="360" w:hanging="360"/>
        <w:contextualSpacing/>
        <w:jc w:val="both"/>
        <w:rPr>
          <w:rFonts w:eastAsiaTheme="minorEastAsia" w:cstheme="minorHAnsi"/>
          <w:color w:val="000000" w:themeColor="text1"/>
          <w:sz w:val="24"/>
          <w:szCs w:val="24"/>
          <w:lang w:val="en"/>
        </w:rPr>
      </w:pPr>
      <w:r w:rsidRPr="00757744">
        <w:rPr>
          <w:rFonts w:eastAsiaTheme="minorEastAsia" w:cstheme="minorHAnsi"/>
          <w:color w:val="000000" w:themeColor="text1"/>
          <w:sz w:val="24"/>
          <w:szCs w:val="24"/>
          <w:lang w:val="en"/>
        </w:rPr>
        <w:t>•</w:t>
      </w:r>
      <w:r w:rsidRPr="00757744">
        <w:rPr>
          <w:rFonts w:eastAsiaTheme="minorEastAsia" w:cstheme="minorHAnsi"/>
          <w:color w:val="000000" w:themeColor="text1"/>
          <w:sz w:val="24"/>
          <w:szCs w:val="24"/>
          <w:lang w:val="en"/>
        </w:rPr>
        <w:tab/>
        <w:t>Gjatë kësaj periudhe është bërë përmbyllja e raportit të përformancës së drejtorisë për vitin 2025.</w:t>
      </w:r>
    </w:p>
    <w:p w14:paraId="6748F43F" w14:textId="77A41117" w:rsidR="005673EF" w:rsidRPr="005673EF" w:rsidRDefault="005673EF" w:rsidP="00757744">
      <w:pPr>
        <w:spacing w:before="40" w:after="40" w:line="360" w:lineRule="auto"/>
        <w:ind w:left="360" w:hanging="360"/>
        <w:contextualSpacing/>
        <w:jc w:val="both"/>
        <w:rPr>
          <w:rFonts w:eastAsiaTheme="minorEastAsia" w:cstheme="minorHAnsi"/>
          <w:b/>
          <w:bCs/>
          <w:color w:val="000000" w:themeColor="text1"/>
          <w:sz w:val="24"/>
          <w:szCs w:val="24"/>
          <w:lang w:val="en"/>
        </w:rPr>
      </w:pPr>
      <w:r w:rsidRPr="005673EF">
        <w:rPr>
          <w:rFonts w:eastAsiaTheme="minorEastAsia" w:cstheme="minorHAnsi"/>
          <w:b/>
          <w:bCs/>
          <w:color w:val="000000" w:themeColor="text1"/>
          <w:sz w:val="24"/>
          <w:szCs w:val="24"/>
          <w:lang w:val="en"/>
        </w:rPr>
        <w:t>Aktivitetet gjatë muajit Prill</w:t>
      </w:r>
    </w:p>
    <w:bookmarkEnd w:id="6"/>
    <w:p w14:paraId="63B7359A" w14:textId="5A2427C4" w:rsidR="003A638D" w:rsidRDefault="005673EF" w:rsidP="003A638D">
      <w:pPr>
        <w:spacing w:after="0" w:line="360" w:lineRule="auto"/>
        <w:jc w:val="both"/>
        <w:rPr>
          <w:rFonts w:cstheme="minorHAnsi"/>
          <w:bCs/>
          <w:sz w:val="24"/>
          <w:szCs w:val="24"/>
        </w:rPr>
      </w:pPr>
      <w:r w:rsidRPr="005673EF">
        <w:rPr>
          <w:rFonts w:cstheme="minorHAnsi"/>
          <w:bCs/>
          <w:sz w:val="24"/>
          <w:szCs w:val="24"/>
        </w:rPr>
        <w:t>02.04.2026, tubim përkujtimor në fshatin Hoqë e Vogël, një pjesë e stafit ka qenë e angazhuar me zërim.</w:t>
      </w:r>
      <w:r>
        <w:rPr>
          <w:rFonts w:cstheme="minorHAnsi"/>
          <w:bCs/>
          <w:sz w:val="24"/>
          <w:szCs w:val="24"/>
        </w:rPr>
        <w:t xml:space="preserve"> </w:t>
      </w:r>
    </w:p>
    <w:p w14:paraId="3CB0E339" w14:textId="77777777" w:rsidR="003A638D" w:rsidRDefault="005673EF" w:rsidP="003A638D">
      <w:pPr>
        <w:spacing w:after="0" w:line="360" w:lineRule="auto"/>
        <w:jc w:val="both"/>
        <w:rPr>
          <w:rFonts w:cstheme="minorHAnsi"/>
          <w:color w:val="000000"/>
          <w:sz w:val="24"/>
          <w:szCs w:val="24"/>
        </w:rPr>
      </w:pPr>
      <w:r w:rsidRPr="005673EF">
        <w:rPr>
          <w:rFonts w:cstheme="minorHAnsi"/>
          <w:color w:val="000000"/>
          <w:sz w:val="24"/>
          <w:szCs w:val="24"/>
        </w:rPr>
        <w:t xml:space="preserve">Datë, 18, prilli, shënimi i Ditës ndërkombëtare të monumenteve dhe vendbanimeve historike, aktiviteti ëshrtë realiziuar në bashkëpunim me drejtorinë komunale të Arsimit, me </w:t>
      </w:r>
      <w:r>
        <w:rPr>
          <w:rFonts w:cstheme="minorHAnsi"/>
          <w:color w:val="000000"/>
        </w:rPr>
        <w:t>ç</w:t>
      </w:r>
      <w:r w:rsidRPr="005673EF">
        <w:rPr>
          <w:rFonts w:cstheme="minorHAnsi"/>
          <w:color w:val="000000"/>
          <w:sz w:val="24"/>
          <w:szCs w:val="24"/>
        </w:rPr>
        <w:t>’rast nxënësit e disa prej shkollave fillore të komunës sonë kanë vizituar muze, si dhe objekte të rëndësisë historike dhe kulturore të komunës sonë.</w:t>
      </w:r>
    </w:p>
    <w:p w14:paraId="2D83B2ED" w14:textId="77777777" w:rsidR="003A638D" w:rsidRDefault="005673EF" w:rsidP="003A638D">
      <w:pPr>
        <w:spacing w:after="0" w:line="360" w:lineRule="auto"/>
        <w:jc w:val="both"/>
        <w:rPr>
          <w:rFonts w:cstheme="minorHAnsi"/>
          <w:color w:val="000000"/>
          <w:sz w:val="24"/>
          <w:szCs w:val="24"/>
        </w:rPr>
      </w:pPr>
      <w:r w:rsidRPr="005673EF">
        <w:rPr>
          <w:rFonts w:cstheme="minorHAnsi"/>
          <w:color w:val="000000"/>
          <w:sz w:val="24"/>
          <w:szCs w:val="24"/>
        </w:rPr>
        <w:t>Datë 24, prill, në kuadër te planifikimit të aktiviteteve drejtoria, ka shënuar Ditën ndërkombëtare të librit, aktiviteti është ndihmuar dhe nga klubi letrar “Xhevdet Bajraj”, aktiviteti është mbajtur në bibliotekën komunale “Sylejman Krasniqi”.</w:t>
      </w:r>
    </w:p>
    <w:p w14:paraId="3CDECAFA" w14:textId="77777777" w:rsidR="003A638D" w:rsidRDefault="005673EF" w:rsidP="003A638D">
      <w:pPr>
        <w:spacing w:after="0" w:line="360" w:lineRule="auto"/>
        <w:jc w:val="both"/>
        <w:rPr>
          <w:rFonts w:cstheme="minorHAnsi"/>
          <w:color w:val="000000"/>
          <w:sz w:val="24"/>
          <w:szCs w:val="24"/>
        </w:rPr>
      </w:pPr>
      <w:r w:rsidRPr="005673EF">
        <w:rPr>
          <w:rFonts w:cstheme="minorHAnsi"/>
          <w:color w:val="000000"/>
          <w:sz w:val="24"/>
          <w:szCs w:val="24"/>
        </w:rPr>
        <w:t>Datë, 26, prill, aktivitet kushtuar 28 vjetorit të daljes publike të UCK- së, në fshatin Drenoc, në aktivitet drejtoria e kulturës ka qenë e angazhuar që pjesa e programit kulturor të jetë sa më i pasur për nderë të asaj dite, andaj drejtoria ka angazhuar Sh.K.A “Bajram Curri” nga Krusha e Madhe më qrastë programi është përcjellur me këng dhe valle të folklorit tonë.</w:t>
      </w:r>
    </w:p>
    <w:p w14:paraId="503C28E0" w14:textId="77777777" w:rsidR="003A638D" w:rsidRDefault="005673EF" w:rsidP="003A638D">
      <w:pPr>
        <w:spacing w:after="0" w:line="360" w:lineRule="auto"/>
        <w:jc w:val="both"/>
        <w:rPr>
          <w:rFonts w:cstheme="minorHAnsi"/>
          <w:bCs/>
          <w:sz w:val="24"/>
          <w:szCs w:val="24"/>
        </w:rPr>
      </w:pPr>
      <w:r w:rsidRPr="005673EF">
        <w:rPr>
          <w:rFonts w:cstheme="minorHAnsi"/>
          <w:bCs/>
          <w:sz w:val="24"/>
          <w:szCs w:val="24"/>
        </w:rPr>
        <w:t>Po ashtu gjatë muajit maj, 2026, në kuadër të javës së Dëshnorëve të komunës së Rahovecit, drejtoria ka mbështetur me stafë si dhe logjistik në realizimin e aktiviteteve të shumta që janë mbajtur në nderim të të rënëve për liri.</w:t>
      </w:r>
    </w:p>
    <w:p w14:paraId="11D70477" w14:textId="77777777" w:rsidR="003A638D" w:rsidRDefault="005673EF" w:rsidP="003A638D">
      <w:pPr>
        <w:spacing w:after="0" w:line="360" w:lineRule="auto"/>
        <w:jc w:val="both"/>
        <w:rPr>
          <w:rFonts w:cstheme="minorHAnsi"/>
          <w:bCs/>
          <w:sz w:val="24"/>
          <w:szCs w:val="24"/>
        </w:rPr>
      </w:pPr>
      <w:r w:rsidRPr="005673EF">
        <w:rPr>
          <w:rFonts w:cstheme="minorHAnsi"/>
          <w:bCs/>
          <w:sz w:val="24"/>
          <w:szCs w:val="24"/>
        </w:rPr>
        <w:t xml:space="preserve">16 maj, 2026, në Muzeun Ukshin Hoti, në Krushë të </w:t>
      </w:r>
      <w:r>
        <w:rPr>
          <w:rFonts w:cstheme="minorHAnsi"/>
          <w:bCs/>
          <w:sz w:val="24"/>
          <w:szCs w:val="24"/>
        </w:rPr>
        <w:t>M</w:t>
      </w:r>
      <w:r w:rsidRPr="005673EF">
        <w:rPr>
          <w:rFonts w:cstheme="minorHAnsi"/>
          <w:bCs/>
          <w:sz w:val="24"/>
          <w:szCs w:val="24"/>
        </w:rPr>
        <w:t xml:space="preserve">adhe, është shënuar dita e zhdukjes së atdhetarit </w:t>
      </w:r>
      <w:r>
        <w:rPr>
          <w:rFonts w:cstheme="minorHAnsi"/>
          <w:bCs/>
          <w:sz w:val="24"/>
          <w:szCs w:val="24"/>
        </w:rPr>
        <w:t>U</w:t>
      </w:r>
      <w:r w:rsidRPr="005673EF">
        <w:rPr>
          <w:rFonts w:cstheme="minorHAnsi"/>
          <w:bCs/>
          <w:sz w:val="24"/>
          <w:szCs w:val="24"/>
        </w:rPr>
        <w:t>kshin Hoti, prandaj dhe drejtoria kështë angazhuar që aktiviteti të jetë sa më i fuqishëm.</w:t>
      </w:r>
    </w:p>
    <w:p w14:paraId="3677EFCA" w14:textId="1F581980" w:rsidR="000E2C46" w:rsidRPr="003A638D" w:rsidRDefault="005673EF" w:rsidP="003A638D">
      <w:pPr>
        <w:spacing w:after="0" w:line="360" w:lineRule="auto"/>
        <w:jc w:val="both"/>
        <w:rPr>
          <w:rFonts w:cstheme="minorHAnsi"/>
          <w:bCs/>
          <w:sz w:val="24"/>
          <w:szCs w:val="24"/>
        </w:rPr>
      </w:pPr>
      <w:r w:rsidRPr="005673EF">
        <w:rPr>
          <w:rFonts w:ascii="Calibri" w:hAnsi="Calibri" w:cs="Calibri"/>
          <w:bCs/>
          <w:sz w:val="24"/>
          <w:szCs w:val="24"/>
        </w:rPr>
        <w:t>28 maj, shënimi i ditës së Qendrës Kulturore “Mensur Zyberaj”, datë kjo mjaft e rëndësishme për komunën tonë, andaj kjo dat është shënuar me aktivitete përkujtimore si dhe me program të pasur artistik të realizuar nga Sh.K.A “Bajram Curri”, nga Krusha e Madhe.</w:t>
      </w:r>
    </w:p>
    <w:p w14:paraId="323D873A" w14:textId="77777777" w:rsidR="005673EF" w:rsidRDefault="005673EF" w:rsidP="005673EF">
      <w:pPr>
        <w:spacing w:line="360" w:lineRule="auto"/>
        <w:contextualSpacing/>
        <w:jc w:val="both"/>
        <w:rPr>
          <w:rFonts w:eastAsiaTheme="minorEastAsia" w:cstheme="minorHAnsi"/>
          <w:color w:val="000000" w:themeColor="text1"/>
          <w:sz w:val="24"/>
          <w:szCs w:val="24"/>
          <w:lang w:val="en-US" w:eastAsia="ja-JP"/>
        </w:rPr>
      </w:pPr>
      <w:r w:rsidRPr="005673EF">
        <w:rPr>
          <w:rFonts w:eastAsiaTheme="minorEastAsia" w:cstheme="minorHAnsi"/>
          <w:color w:val="000000" w:themeColor="text1"/>
          <w:sz w:val="24"/>
          <w:szCs w:val="24"/>
          <w:lang w:val="en-US" w:eastAsia="ja-JP"/>
        </w:rPr>
        <w:t xml:space="preserve">Dita ndërkombëtare të monumenteve dhe vendbanimeve historike </w:t>
      </w:r>
      <w:r>
        <w:rPr>
          <w:rFonts w:eastAsiaTheme="minorEastAsia" w:cstheme="minorHAnsi"/>
          <w:color w:val="000000" w:themeColor="text1"/>
          <w:sz w:val="24"/>
          <w:szCs w:val="24"/>
          <w:lang w:val="en-US" w:eastAsia="ja-JP"/>
        </w:rPr>
        <w:t xml:space="preserve">- </w:t>
      </w:r>
      <w:r w:rsidRPr="005673EF">
        <w:rPr>
          <w:rFonts w:eastAsiaTheme="minorEastAsia" w:cstheme="minorHAnsi"/>
          <w:color w:val="000000" w:themeColor="text1"/>
          <w:sz w:val="24"/>
          <w:szCs w:val="24"/>
          <w:lang w:val="en-US" w:eastAsia="ja-JP"/>
        </w:rPr>
        <w:t>Aktiviteti është realizuar në bashkëpunim me Drejtorinë Komunale të Arsimit,, me ç’rast nxënësit e disa shkollave fillore kanë vizituar muzetë dhe objekte të rëndësisë historike e kulturore të komunës së Rahovecit.</w:t>
      </w:r>
    </w:p>
    <w:p w14:paraId="46314D59" w14:textId="55AA94D5" w:rsidR="005673EF" w:rsidRDefault="005673EF" w:rsidP="005673EF">
      <w:pPr>
        <w:spacing w:line="360" w:lineRule="auto"/>
        <w:contextualSpacing/>
        <w:jc w:val="both"/>
        <w:rPr>
          <w:rFonts w:eastAsiaTheme="minorEastAsia" w:cstheme="minorHAnsi"/>
          <w:color w:val="000000" w:themeColor="text1"/>
          <w:sz w:val="24"/>
          <w:szCs w:val="24"/>
          <w:lang w:val="en-US" w:eastAsia="ja-JP"/>
        </w:rPr>
      </w:pPr>
      <w:r w:rsidRPr="005673EF">
        <w:rPr>
          <w:rFonts w:eastAsiaTheme="minorEastAsia" w:cstheme="minorHAnsi"/>
          <w:color w:val="000000" w:themeColor="text1"/>
          <w:sz w:val="24"/>
          <w:szCs w:val="24"/>
          <w:lang w:val="en-US" w:eastAsia="ja-JP"/>
        </w:rPr>
        <w:lastRenderedPageBreak/>
        <w:t>Dita ndërkombëtare e librit</w:t>
      </w:r>
      <w:r>
        <w:rPr>
          <w:rFonts w:eastAsiaTheme="minorEastAsia" w:cstheme="minorHAnsi"/>
          <w:color w:val="000000" w:themeColor="text1"/>
          <w:sz w:val="24"/>
          <w:szCs w:val="24"/>
          <w:lang w:val="en-US" w:eastAsia="ja-JP"/>
        </w:rPr>
        <w:t xml:space="preserve"> – </w:t>
      </w:r>
      <w:r w:rsidRPr="005673EF">
        <w:rPr>
          <w:rFonts w:eastAsiaTheme="minorEastAsia" w:cstheme="minorHAnsi"/>
          <w:color w:val="000000" w:themeColor="text1"/>
          <w:sz w:val="24"/>
          <w:szCs w:val="24"/>
          <w:lang w:val="en-US" w:eastAsia="ja-JP"/>
        </w:rPr>
        <w:t>Në bashkëpunim me Klubin letrar ,,Xhevdet Bajraj” është mbajtur aktivitet kulturor e promovues për librin dhe lexueshmërinë e të rinjve. Aktiviteti është është mbajtur në bibliotekën komunale “Sulejman Krasniqi”.</w:t>
      </w:r>
    </w:p>
    <w:p w14:paraId="5CF3B2DA" w14:textId="3520D57F"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 xml:space="preserve">Publikimi i përfituesve të subvencioneve për OJQ në sektorin e kulturës, rinisë dhe sportit. </w:t>
      </w:r>
    </w:p>
    <w:p w14:paraId="1D927021" w14:textId="0C2A710E"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Takim me Shoqatën e Çiklistëve Kokrrat, lidhur me aktivitetin e tyre për mbjelljen e drunjtëve dekorues në qytet për nder të ditës së tokës.</w:t>
      </w:r>
    </w:p>
    <w:p w14:paraId="15E473BD" w14:textId="5196117C"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Në bashkëpunim me DKA, për nder të ditës ndërkombëtare të monumenteve kulturore, për nxënësit e SHFMU Isa Boletini, Bekim Sylka dhe Sadedin Hajda kemi oranizur vizitë edukuese dhe promovuese të monumenteve në komunën tonë, si Kulla e Toni e Micit në Opterushë, Muzeun e Masakrës, Muzeun e Ukshin Hotit, Muzeun Etnografik, Kompleksin Memorial në Gradish dhe Sahat Kullën.</w:t>
      </w:r>
    </w:p>
    <w:p w14:paraId="7838D3A7" w14:textId="2C367822"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Takim me Sadik Krasniqin, lidhur me kërkesën e tij për ndërtimin e një muzeu. Poashtu është diskutuar për aktivitetet për trashëgiminë kulturore në Rahovec, dhe promovimin e saj.</w:t>
      </w:r>
    </w:p>
    <w:p w14:paraId="371C9E23" w14:textId="0D9CA59A"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Pjesëmarrje në Konferencën “DREAMin Kosovo 2025 &amp; LEAPin Conference” në Parkun ITP në Prizren. Në konferencë morën pjesë edhe të rinjtë vullnetarë nga SHL-Kosova.</w:t>
      </w:r>
    </w:p>
    <w:p w14:paraId="0C1C822E" w14:textId="49AFBDC1"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Ka mbaruar plotësimi dhe dorëzimi i të dhënave për objektet sportive dhe rinore në komunën tonë. Procesi i plotësimit ka qenë online.</w:t>
      </w:r>
    </w:p>
    <w:p w14:paraId="6A286468" w14:textId="1409BC4C"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Mbjellja e drunjtëve dekorativ për nder të Ditës së Tokës, bashkë me Shoqatën e Çiklistëve Kokrrat. Drunjtë janë mbjellë në Sheshin e Qytetit, në Shkollat Bekim Sylka, Sadedin Hajda, Qerdhja Tulipanë dhe në ambiente të rrugëve.</w:t>
      </w:r>
    </w:p>
    <w:p w14:paraId="2AA0CD5D" w14:textId="35045C2A"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Vizitë në punimet në objektin e Qendrës Rinore dhe Kulturore. Është dorëzuar Situacioni i 15 i punëve të kryera. Dosja është dorëzuar në MKRS për pagesë ndaj operatorit.</w:t>
      </w:r>
    </w:p>
    <w:p w14:paraId="0CDD4D81" w14:textId="461D2F45"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Janë nënshkruar kontratat me OJQ përfituese të subvencione në sektorin e kulturës, rinisë dhe sportit. Gjithsej kanë përfituar 34 OJQ me vlerë prej 243000 Euro, rritje prej 9% krahasuar me vitin 2025.</w:t>
      </w:r>
    </w:p>
    <w:p w14:paraId="20F30024" w14:textId="0D19C6CE"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Takim me disa studentë të Fakultetit të Mjekësisë. Kanë kërkuar zgjatjen e orarit të punës në Bibliotekë. Është marrë vendim që orari të zgjatet, me orar nga ora 08:00 deri në ora 20:00 ditëve të punës, dhe nga ora 08:00 deri në ora 12:00 gjatë vikendeve.</w:t>
      </w:r>
    </w:p>
    <w:p w14:paraId="25593A59" w14:textId="7BF896BA"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Takim me Shoqatën e Peshkatarëve AMUR, kanë kërkuar nga Komuna që ti japim leje, që në vendin ku ata kryejnë aktivitetet e tyre të peshkimit, të bëjnë pastrimin dhe rregullimin e vendit, pra në Lumin Drin në Krushë të Madhe.</w:t>
      </w:r>
    </w:p>
    <w:p w14:paraId="0ABB6558" w14:textId="01236298"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 xml:space="preserve">Takim me Kryetarin e Federates se Futbollit – Regjioni i Gjakoves Agim Nura, kemi marre konfirmim qe do te mbështetemi me rregullimin e fushës ne Ratkoc njëherë, vetëm se duhet te verifikojmë disa procedura para se te bëjmë marrëveshjen per fillimin e rregullimit te stadiumit. Poashtu, do te shikohet </w:t>
      </w:r>
      <w:r w:rsidRPr="003A638D">
        <w:rPr>
          <w:rFonts w:eastAsiaTheme="minorEastAsia" w:cstheme="minorHAnsi"/>
          <w:color w:val="000000" w:themeColor="text1"/>
          <w:sz w:val="24"/>
          <w:szCs w:val="24"/>
          <w:lang w:val="en-US" w:eastAsia="ja-JP"/>
        </w:rPr>
        <w:lastRenderedPageBreak/>
        <w:t>qe ne nje te ardhme te afërt nëse mund te sigurohet tepihu artificial per nje stadium me te vogël per shkollat e futbollit. Dhe, mund te shikohet qe te na ndihmojnë te rregullojmë zhveshtoret ne Xerxe, pasi qe per momentin fusha eshte e shfrytëzueshme edhe me bari natyral.</w:t>
      </w:r>
    </w:p>
    <w:p w14:paraId="458A14FF" w14:textId="62D8E768"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Festivali Folklorik “Anadrinia Jehon” Edicioni i 25 u zhvillua për tre net rresht. Kanë marrë pjesë gjithsej 17 grupe nga vende të ndryshme të trevave shqiptare. Janë ndarë gjithsej 17 çmime për grupet pjesëmarrësve.</w:t>
      </w:r>
    </w:p>
    <w:p w14:paraId="3632699B" w14:textId="0666FE44"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Simpoziumi Ndërkombëtar i Arteve Edicioni i 25 u mbajt në shtëpinë e artistëve u zhvillua për tre ditë rresht. Morën pjesë 36 artistë nga vende të ndryshme të trevave shqiptare.</w:t>
      </w:r>
    </w:p>
    <w:p w14:paraId="4B27F59E" w14:textId="095D88B4"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 xml:space="preserve">Takim me Departamentin për Trashëgimi Kulturore në Ministrinë e Kulturës dhe Turizmit </w:t>
      </w:r>
    </w:p>
    <w:p w14:paraId="570679ED" w14:textId="3EFF7767"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Takim në Qendrën Rajonale për Trashëgimi Kulturore, janë diskutuar kompetencat e komunës dhe bashkëpunimi me QKRT për objektet e mbrojtura në Rahovec</w:t>
      </w:r>
    </w:p>
    <w:p w14:paraId="38353C03" w14:textId="22B402A4"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Është përfunduar plani për trashëgimi kulturore, është dorëzuar për publikim</w:t>
      </w:r>
    </w:p>
    <w:p w14:paraId="05765D6A" w14:textId="33C9602A" w:rsidR="003A638D" w:rsidRP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Pjesëmarrje në ekspozitën për Trashëgimi Kulturore Historike të Komunës së Rahovecit</w:t>
      </w:r>
    </w:p>
    <w:p w14:paraId="6ED61C53" w14:textId="0F0E7516" w:rsidR="003A638D" w:rsidRDefault="003A638D" w:rsidP="003A638D">
      <w:pPr>
        <w:spacing w:line="360" w:lineRule="auto"/>
        <w:contextualSpacing/>
        <w:jc w:val="both"/>
        <w:rPr>
          <w:rFonts w:eastAsiaTheme="minorEastAsia" w:cstheme="minorHAnsi"/>
          <w:color w:val="000000" w:themeColor="text1"/>
          <w:sz w:val="24"/>
          <w:szCs w:val="24"/>
          <w:lang w:val="en-US" w:eastAsia="ja-JP"/>
        </w:rPr>
      </w:pPr>
      <w:r w:rsidRPr="003A638D">
        <w:rPr>
          <w:rFonts w:eastAsiaTheme="minorEastAsia" w:cstheme="minorHAnsi"/>
          <w:color w:val="000000" w:themeColor="text1"/>
          <w:sz w:val="24"/>
          <w:szCs w:val="24"/>
          <w:lang w:val="en-US" w:eastAsia="ja-JP"/>
        </w:rPr>
        <w:t>Pjesëmarrje në promovimin e shtatë veprave të Hysen Berishës, të cilat edhe janë mbështetur financiarisht nga Komuna e Rahovecit</w:t>
      </w:r>
    </w:p>
    <w:p w14:paraId="4BB04768" w14:textId="03C0FB3F"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 xml:space="preserve">Shënimi i Ditës Botërore të Fëmijëve, aktiviteti është realizuar në bashkëpunim me shoqatën e gruas “Hareja”, vendi i mbajtjës qendra e kulturës “Mensur Zyberaj”. </w:t>
      </w:r>
    </w:p>
    <w:p w14:paraId="44B047A8" w14:textId="77777777"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 xml:space="preserve">Aktivitet në shtëpinë-muze të heroit Skënder Rexhepi në Mrasor, që shënon ditëlindjen e heroit. </w:t>
      </w:r>
    </w:p>
    <w:p w14:paraId="39B9E0EE" w14:textId="6CDEC21E"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 xml:space="preserve">Aktivitet në kompleksin memorial në Gradish në shënim të ditës së çlirimit të komunës së Rahovecit. </w:t>
      </w:r>
    </w:p>
    <w:p w14:paraId="2AF6EFB1" w14:textId="35D0DE81"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 xml:space="preserve">Aktivitet, koncert festiv me rastin e shënimit të ditës së Çlirimit të komunës së Rahovecit. </w:t>
      </w:r>
    </w:p>
    <w:p w14:paraId="38AE8111" w14:textId="7E1A5324" w:rsid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Aktivitet kulturor në muzeun “Ukshin Hoti”, Krushë e Madhe. Dita e zhdukjes së Ukshin Hotit</w:t>
      </w:r>
    </w:p>
    <w:p w14:paraId="62BE6459" w14:textId="77777777" w:rsidR="008718A0" w:rsidRDefault="008718A0" w:rsidP="007523DA">
      <w:pPr>
        <w:spacing w:line="360" w:lineRule="auto"/>
        <w:contextualSpacing/>
        <w:jc w:val="both"/>
        <w:rPr>
          <w:rFonts w:eastAsiaTheme="minorEastAsia" w:cstheme="minorHAnsi"/>
          <w:b/>
          <w:bCs/>
          <w:color w:val="000000" w:themeColor="text1"/>
          <w:sz w:val="24"/>
          <w:szCs w:val="24"/>
          <w:lang w:val="en-US" w:eastAsia="ja-JP"/>
        </w:rPr>
      </w:pPr>
    </w:p>
    <w:p w14:paraId="2552D2FB" w14:textId="531B8B5E" w:rsidR="007523DA" w:rsidRPr="007523DA" w:rsidRDefault="007523DA" w:rsidP="007523DA">
      <w:pPr>
        <w:spacing w:line="360" w:lineRule="auto"/>
        <w:contextualSpacing/>
        <w:jc w:val="both"/>
        <w:rPr>
          <w:rFonts w:eastAsiaTheme="minorEastAsia" w:cstheme="minorHAnsi"/>
          <w:b/>
          <w:bCs/>
          <w:color w:val="000000" w:themeColor="text1"/>
          <w:sz w:val="24"/>
          <w:szCs w:val="24"/>
          <w:lang w:val="en-US" w:eastAsia="ja-JP"/>
        </w:rPr>
      </w:pPr>
      <w:r w:rsidRPr="007523DA">
        <w:rPr>
          <w:rFonts w:eastAsiaTheme="minorEastAsia" w:cstheme="minorHAnsi"/>
          <w:b/>
          <w:bCs/>
          <w:color w:val="000000" w:themeColor="text1"/>
          <w:sz w:val="24"/>
          <w:szCs w:val="24"/>
          <w:lang w:val="en-US" w:eastAsia="ja-JP"/>
        </w:rPr>
        <w:t xml:space="preserve">Aktivitetet gjatë muajit </w:t>
      </w:r>
      <w:r w:rsidRPr="007523DA">
        <w:rPr>
          <w:rFonts w:eastAsiaTheme="minorEastAsia" w:cstheme="minorHAnsi"/>
          <w:b/>
          <w:bCs/>
          <w:color w:val="000000" w:themeColor="text1"/>
          <w:sz w:val="24"/>
          <w:szCs w:val="24"/>
          <w:lang w:val="en-US" w:eastAsia="ja-JP"/>
        </w:rPr>
        <w:t>Korrik</w:t>
      </w:r>
      <w:r w:rsidRPr="007523DA">
        <w:rPr>
          <w:rFonts w:eastAsiaTheme="minorEastAsia" w:cstheme="minorHAnsi"/>
          <w:b/>
          <w:bCs/>
          <w:color w:val="000000" w:themeColor="text1"/>
          <w:sz w:val="24"/>
          <w:szCs w:val="24"/>
          <w:lang w:val="en-US" w:eastAsia="ja-JP"/>
        </w:rPr>
        <w:tab/>
      </w:r>
    </w:p>
    <w:p w14:paraId="0D8E05A8" w14:textId="3BBF794F"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Me datë 09.07.2026 nga MKRS-ja kanë qenë në vizitë në objektin e Qendrës për Kulturë dhe Inovacion.</w:t>
      </w:r>
    </w:p>
    <w:p w14:paraId="4E83EED9" w14:textId="1CC210E1"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Në Celinë</w:t>
      </w:r>
      <w:r w:rsidR="00FC4625">
        <w:rPr>
          <w:rFonts w:eastAsiaTheme="minorEastAsia" w:cstheme="minorHAnsi"/>
          <w:color w:val="000000" w:themeColor="text1"/>
          <w:sz w:val="24"/>
          <w:szCs w:val="24"/>
          <w:lang w:val="en-US" w:eastAsia="ja-JP"/>
        </w:rPr>
        <w:t>, Malësi të Vogë dhe Gexhe</w:t>
      </w:r>
      <w:r w:rsidRPr="007523DA">
        <w:rPr>
          <w:rFonts w:eastAsiaTheme="minorEastAsia" w:cstheme="minorHAnsi"/>
          <w:color w:val="000000" w:themeColor="text1"/>
          <w:sz w:val="24"/>
          <w:szCs w:val="24"/>
          <w:lang w:val="en-US" w:eastAsia="ja-JP"/>
        </w:rPr>
        <w:t xml:space="preserve"> është rregulluar ndriçimi në fushën sportive</w:t>
      </w:r>
      <w:r w:rsidR="00FC4625">
        <w:rPr>
          <w:rFonts w:eastAsiaTheme="minorEastAsia" w:cstheme="minorHAnsi"/>
          <w:color w:val="000000" w:themeColor="text1"/>
          <w:sz w:val="24"/>
          <w:szCs w:val="24"/>
          <w:lang w:val="en-US" w:eastAsia="ja-JP"/>
        </w:rPr>
        <w:t>.</w:t>
      </w:r>
    </w:p>
    <w:p w14:paraId="366EE3A8" w14:textId="6652165A"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Është kompletuar dokumentacioni për rregullimin e fushave sportive në Sapniq dhe Pataqan të Poshtëm.</w:t>
      </w:r>
    </w:p>
    <w:p w14:paraId="5720824A" w14:textId="414AC301" w:rsidR="007523DA" w:rsidRP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Është</w:t>
      </w:r>
      <w:r w:rsidR="00FC4625">
        <w:rPr>
          <w:rFonts w:eastAsiaTheme="minorEastAsia" w:cstheme="minorHAnsi"/>
          <w:color w:val="000000" w:themeColor="text1"/>
          <w:sz w:val="24"/>
          <w:szCs w:val="24"/>
          <w:lang w:val="en-US" w:eastAsia="ja-JP"/>
        </w:rPr>
        <w:t xml:space="preserve"> shënuar Epopeja e Rahovecit, ku janë mbajtur aktivitete të ndryshme përkujtimore në nderim të saj. </w:t>
      </w:r>
    </w:p>
    <w:p w14:paraId="15333E0E" w14:textId="1C55F0C8" w:rsidR="007523DA" w:rsidRPr="007523DA" w:rsidRDefault="00FC4625" w:rsidP="007523DA">
      <w:pPr>
        <w:spacing w:line="360" w:lineRule="auto"/>
        <w:contextualSpacing/>
        <w:jc w:val="both"/>
        <w:rPr>
          <w:rFonts w:eastAsiaTheme="minorEastAsia" w:cstheme="minorHAnsi"/>
          <w:color w:val="000000" w:themeColor="text1"/>
          <w:sz w:val="24"/>
          <w:szCs w:val="24"/>
          <w:lang w:val="en-US" w:eastAsia="ja-JP"/>
        </w:rPr>
      </w:pPr>
      <w:r>
        <w:rPr>
          <w:rFonts w:eastAsiaTheme="minorEastAsia" w:cstheme="minorHAnsi"/>
          <w:color w:val="000000" w:themeColor="text1"/>
          <w:sz w:val="24"/>
          <w:szCs w:val="24"/>
          <w:lang w:val="en-US" w:eastAsia="ja-JP"/>
        </w:rPr>
        <w:t>Aktivitetet kulturore</w:t>
      </w:r>
      <w:r w:rsidR="007523DA" w:rsidRPr="007523DA">
        <w:rPr>
          <w:rFonts w:eastAsiaTheme="minorEastAsia" w:cstheme="minorHAnsi"/>
          <w:color w:val="000000" w:themeColor="text1"/>
          <w:sz w:val="24"/>
          <w:szCs w:val="24"/>
          <w:lang w:val="en-US" w:eastAsia="ja-JP"/>
        </w:rPr>
        <w:t xml:space="preserve"> për nder të Muajit të mërgimtarëve</w:t>
      </w:r>
      <w:r>
        <w:rPr>
          <w:rFonts w:eastAsiaTheme="minorEastAsia" w:cstheme="minorHAnsi"/>
          <w:color w:val="000000" w:themeColor="text1"/>
          <w:sz w:val="24"/>
          <w:szCs w:val="24"/>
          <w:lang w:val="en-US" w:eastAsia="ja-JP"/>
        </w:rPr>
        <w:t>, janë mbajtur aktivitetete të shumta në nderim të pritjes së tyre.</w:t>
      </w:r>
    </w:p>
    <w:p w14:paraId="69E06B83" w14:textId="36950AED" w:rsidR="007523DA" w:rsidRDefault="007523DA" w:rsidP="007523DA">
      <w:pPr>
        <w:spacing w:line="360" w:lineRule="auto"/>
        <w:contextualSpacing/>
        <w:jc w:val="both"/>
        <w:rPr>
          <w:rFonts w:eastAsiaTheme="minorEastAsia" w:cstheme="minorHAnsi"/>
          <w:color w:val="000000" w:themeColor="text1"/>
          <w:sz w:val="24"/>
          <w:szCs w:val="24"/>
          <w:lang w:val="en-US" w:eastAsia="ja-JP"/>
        </w:rPr>
      </w:pPr>
      <w:r>
        <w:rPr>
          <w:rFonts w:eastAsiaTheme="minorEastAsia" w:cstheme="minorHAnsi"/>
          <w:color w:val="000000" w:themeColor="text1"/>
          <w:sz w:val="24"/>
          <w:szCs w:val="24"/>
          <w:lang w:val="en-US" w:eastAsia="ja-JP"/>
        </w:rPr>
        <w:t xml:space="preserve">U mbajt </w:t>
      </w:r>
      <w:r w:rsidRPr="007523DA">
        <w:rPr>
          <w:rFonts w:eastAsiaTheme="minorEastAsia" w:cstheme="minorHAnsi"/>
          <w:color w:val="000000" w:themeColor="text1"/>
          <w:sz w:val="24"/>
          <w:szCs w:val="24"/>
          <w:lang w:val="en-US" w:eastAsia="ja-JP"/>
        </w:rPr>
        <w:t xml:space="preserve">turneu tradicional në futboll </w:t>
      </w:r>
      <w:r w:rsidR="00FC4625">
        <w:rPr>
          <w:rFonts w:eastAsiaTheme="minorEastAsia" w:cstheme="minorHAnsi"/>
          <w:color w:val="000000" w:themeColor="text1"/>
          <w:sz w:val="24"/>
          <w:szCs w:val="24"/>
          <w:lang w:val="en-US" w:eastAsia="ja-JP"/>
        </w:rPr>
        <w:t>“</w:t>
      </w:r>
      <w:r w:rsidRPr="007523DA">
        <w:rPr>
          <w:rFonts w:eastAsiaTheme="minorEastAsia" w:cstheme="minorHAnsi"/>
          <w:color w:val="000000" w:themeColor="text1"/>
          <w:sz w:val="24"/>
          <w:szCs w:val="24"/>
          <w:lang w:val="en-US" w:eastAsia="ja-JP"/>
        </w:rPr>
        <w:t>Dëshmorët dhe Martirët e Fortesës</w:t>
      </w:r>
      <w:r w:rsidR="00FC4625">
        <w:rPr>
          <w:rFonts w:eastAsiaTheme="minorEastAsia" w:cstheme="minorHAnsi"/>
          <w:color w:val="000000" w:themeColor="text1"/>
          <w:sz w:val="24"/>
          <w:szCs w:val="24"/>
          <w:lang w:val="en-US" w:eastAsia="ja-JP"/>
        </w:rPr>
        <w:t>”</w:t>
      </w:r>
      <w:r w:rsidRPr="007523DA">
        <w:rPr>
          <w:rFonts w:eastAsiaTheme="minorEastAsia" w:cstheme="minorHAnsi"/>
          <w:color w:val="000000" w:themeColor="text1"/>
          <w:sz w:val="24"/>
          <w:szCs w:val="24"/>
          <w:lang w:val="en-US" w:eastAsia="ja-JP"/>
        </w:rPr>
        <w:t xml:space="preserve"> </w:t>
      </w:r>
      <w:r w:rsidR="00FC4625">
        <w:rPr>
          <w:rFonts w:eastAsiaTheme="minorEastAsia" w:cstheme="minorHAnsi"/>
          <w:color w:val="000000" w:themeColor="text1"/>
          <w:sz w:val="24"/>
          <w:szCs w:val="24"/>
          <w:lang w:val="en-US" w:eastAsia="ja-JP"/>
        </w:rPr>
        <w:t>në Fortesë.</w:t>
      </w:r>
    </w:p>
    <w:p w14:paraId="2639DE62" w14:textId="0ED0FB72" w:rsidR="00FC4625" w:rsidRDefault="00FC4625" w:rsidP="00FC4625">
      <w:pPr>
        <w:spacing w:line="360" w:lineRule="auto"/>
        <w:contextualSpacing/>
        <w:jc w:val="both"/>
        <w:rPr>
          <w:rFonts w:eastAsiaTheme="minorEastAsia" w:cstheme="minorHAnsi"/>
          <w:color w:val="000000" w:themeColor="text1"/>
          <w:sz w:val="24"/>
          <w:szCs w:val="24"/>
          <w:lang w:val="en-US" w:eastAsia="ja-JP"/>
        </w:rPr>
      </w:pPr>
      <w:r>
        <w:rPr>
          <w:rFonts w:eastAsiaTheme="minorEastAsia" w:cstheme="minorHAnsi"/>
          <w:color w:val="000000" w:themeColor="text1"/>
          <w:sz w:val="24"/>
          <w:szCs w:val="24"/>
          <w:lang w:val="en-US" w:eastAsia="ja-JP"/>
        </w:rPr>
        <w:lastRenderedPageBreak/>
        <w:t xml:space="preserve">U mbajt </w:t>
      </w:r>
      <w:r w:rsidRPr="007523DA">
        <w:rPr>
          <w:rFonts w:eastAsiaTheme="minorEastAsia" w:cstheme="minorHAnsi"/>
          <w:color w:val="000000" w:themeColor="text1"/>
          <w:sz w:val="24"/>
          <w:szCs w:val="24"/>
          <w:lang w:val="en-US" w:eastAsia="ja-JP"/>
        </w:rPr>
        <w:t xml:space="preserve">turneu në futboll </w:t>
      </w:r>
      <w:r>
        <w:rPr>
          <w:rFonts w:eastAsiaTheme="minorEastAsia" w:cstheme="minorHAnsi"/>
          <w:color w:val="000000" w:themeColor="text1"/>
          <w:sz w:val="24"/>
          <w:szCs w:val="24"/>
          <w:lang w:val="en-US" w:eastAsia="ja-JP"/>
        </w:rPr>
        <w:t>“</w:t>
      </w:r>
      <w:r w:rsidRPr="00FC4625">
        <w:rPr>
          <w:rFonts w:eastAsiaTheme="minorEastAsia" w:cstheme="minorHAnsi"/>
          <w:color w:val="000000" w:themeColor="text1"/>
          <w:sz w:val="24"/>
          <w:szCs w:val="24"/>
          <w:lang w:val="en-US" w:eastAsia="ja-JP"/>
        </w:rPr>
        <w:t>Ratkoci nderon dëshmorët</w:t>
      </w:r>
      <w:r>
        <w:rPr>
          <w:rFonts w:eastAsiaTheme="minorEastAsia" w:cstheme="minorHAnsi"/>
          <w:color w:val="000000" w:themeColor="text1"/>
          <w:sz w:val="24"/>
          <w:szCs w:val="24"/>
          <w:lang w:val="en-US" w:eastAsia="ja-JP"/>
        </w:rPr>
        <w:t>”</w:t>
      </w:r>
      <w:r w:rsidRPr="00FC4625">
        <w:rPr>
          <w:rFonts w:eastAsiaTheme="minorEastAsia" w:cstheme="minorHAnsi"/>
          <w:color w:val="000000" w:themeColor="text1"/>
          <w:sz w:val="24"/>
          <w:szCs w:val="24"/>
          <w:lang w:val="en-US" w:eastAsia="ja-JP"/>
        </w:rPr>
        <w:t xml:space="preserve"> </w:t>
      </w:r>
      <w:r>
        <w:rPr>
          <w:rFonts w:eastAsiaTheme="minorEastAsia" w:cstheme="minorHAnsi"/>
          <w:color w:val="000000" w:themeColor="text1"/>
          <w:sz w:val="24"/>
          <w:szCs w:val="24"/>
          <w:lang w:val="en-US" w:eastAsia="ja-JP"/>
        </w:rPr>
        <w:t>në Ratkoc.</w:t>
      </w:r>
    </w:p>
    <w:p w14:paraId="35A6B31D" w14:textId="7E4D73EA" w:rsidR="007523DA" w:rsidRDefault="007523DA" w:rsidP="007523DA">
      <w:pPr>
        <w:spacing w:line="360" w:lineRule="auto"/>
        <w:contextualSpacing/>
        <w:jc w:val="both"/>
        <w:rPr>
          <w:rFonts w:eastAsiaTheme="minorEastAsia" w:cstheme="minorHAnsi"/>
          <w:color w:val="000000" w:themeColor="text1"/>
          <w:sz w:val="24"/>
          <w:szCs w:val="24"/>
          <w:lang w:val="en-US" w:eastAsia="ja-JP"/>
        </w:rPr>
      </w:pPr>
      <w:r w:rsidRPr="007523DA">
        <w:rPr>
          <w:rFonts w:eastAsiaTheme="minorEastAsia" w:cstheme="minorHAnsi"/>
          <w:color w:val="000000" w:themeColor="text1"/>
          <w:sz w:val="24"/>
          <w:szCs w:val="24"/>
          <w:lang w:val="en-US" w:eastAsia="ja-JP"/>
        </w:rPr>
        <w:t>Plotësimi i dokumentacioni për rregullimin e fushave sportive në Sapniq dhe Pataqan të Poshtëm.</w:t>
      </w:r>
    </w:p>
    <w:p w14:paraId="7C64C8C6" w14:textId="33DB398B" w:rsidR="00FC4625" w:rsidRDefault="00FC4625" w:rsidP="007523DA">
      <w:pPr>
        <w:spacing w:line="360" w:lineRule="auto"/>
        <w:contextualSpacing/>
        <w:jc w:val="both"/>
        <w:rPr>
          <w:rFonts w:eastAsiaTheme="minorEastAsia" w:cstheme="minorHAnsi"/>
          <w:color w:val="000000" w:themeColor="text1"/>
          <w:sz w:val="24"/>
          <w:szCs w:val="24"/>
          <w:lang w:val="en-US" w:eastAsia="ja-JP"/>
        </w:rPr>
      </w:pPr>
      <w:r w:rsidRPr="00FC4625">
        <w:rPr>
          <w:rFonts w:eastAsiaTheme="minorEastAsia" w:cstheme="minorHAnsi"/>
          <w:color w:val="000000" w:themeColor="text1"/>
          <w:sz w:val="24"/>
          <w:szCs w:val="24"/>
          <w:lang w:val="en-US" w:eastAsia="ja-JP"/>
        </w:rPr>
        <w:t>Është funksionalizuar fusha e tenisit, ku edhe është riaktivizuar edhe klubi i tenisit</w:t>
      </w:r>
      <w:r>
        <w:rPr>
          <w:rFonts w:eastAsiaTheme="minorEastAsia" w:cstheme="minorHAnsi"/>
          <w:color w:val="000000" w:themeColor="text1"/>
          <w:sz w:val="24"/>
          <w:szCs w:val="24"/>
          <w:lang w:val="en-US" w:eastAsia="ja-JP"/>
        </w:rPr>
        <w:t xml:space="preserve"> Rahoveci</w:t>
      </w:r>
    </w:p>
    <w:p w14:paraId="6B228330" w14:textId="77777777" w:rsidR="006D2A61" w:rsidRDefault="006D2A61" w:rsidP="006D2A61">
      <w:pPr>
        <w:spacing w:line="360" w:lineRule="auto"/>
        <w:contextualSpacing/>
        <w:jc w:val="both"/>
        <w:rPr>
          <w:rFonts w:eastAsiaTheme="minorEastAsia" w:cstheme="minorHAnsi"/>
          <w:b/>
          <w:bCs/>
          <w:color w:val="000000" w:themeColor="text1"/>
          <w:sz w:val="24"/>
          <w:szCs w:val="24"/>
          <w:lang w:val="en-US" w:eastAsia="ja-JP"/>
        </w:rPr>
      </w:pPr>
    </w:p>
    <w:p w14:paraId="0E7C440B" w14:textId="24885F89" w:rsidR="006D2A61" w:rsidRPr="007523DA" w:rsidRDefault="006D2A61" w:rsidP="006D2A61">
      <w:pPr>
        <w:spacing w:line="360" w:lineRule="auto"/>
        <w:contextualSpacing/>
        <w:jc w:val="both"/>
        <w:rPr>
          <w:rFonts w:eastAsiaTheme="minorEastAsia" w:cstheme="minorHAnsi"/>
          <w:b/>
          <w:bCs/>
          <w:color w:val="000000" w:themeColor="text1"/>
          <w:sz w:val="24"/>
          <w:szCs w:val="24"/>
          <w:lang w:val="en-US" w:eastAsia="ja-JP"/>
        </w:rPr>
      </w:pPr>
      <w:r w:rsidRPr="007523DA">
        <w:rPr>
          <w:rFonts w:eastAsiaTheme="minorEastAsia" w:cstheme="minorHAnsi"/>
          <w:b/>
          <w:bCs/>
          <w:color w:val="000000" w:themeColor="text1"/>
          <w:sz w:val="24"/>
          <w:szCs w:val="24"/>
          <w:lang w:val="en-US" w:eastAsia="ja-JP"/>
        </w:rPr>
        <w:t xml:space="preserve">Aktivitetet gjatë muajit </w:t>
      </w:r>
      <w:r>
        <w:rPr>
          <w:rFonts w:eastAsiaTheme="minorEastAsia" w:cstheme="minorHAnsi"/>
          <w:b/>
          <w:bCs/>
          <w:color w:val="000000" w:themeColor="text1"/>
          <w:sz w:val="24"/>
          <w:szCs w:val="24"/>
          <w:lang w:val="en-US" w:eastAsia="ja-JP"/>
        </w:rPr>
        <w:t>Gusht</w:t>
      </w:r>
      <w:r w:rsidRPr="007523DA">
        <w:rPr>
          <w:rFonts w:eastAsiaTheme="minorEastAsia" w:cstheme="minorHAnsi"/>
          <w:b/>
          <w:bCs/>
          <w:color w:val="000000" w:themeColor="text1"/>
          <w:sz w:val="24"/>
          <w:szCs w:val="24"/>
          <w:lang w:val="en-US" w:eastAsia="ja-JP"/>
        </w:rPr>
        <w:tab/>
      </w:r>
    </w:p>
    <w:p w14:paraId="7DC3EDFE" w14:textId="608E3683" w:rsidR="006D2A61" w:rsidRPr="007523DA" w:rsidRDefault="006D2A61" w:rsidP="007523DA">
      <w:pPr>
        <w:spacing w:line="360" w:lineRule="auto"/>
        <w:contextualSpacing/>
        <w:jc w:val="both"/>
        <w:rPr>
          <w:rFonts w:eastAsiaTheme="minorEastAsia" w:cstheme="minorHAnsi"/>
          <w:color w:val="000000" w:themeColor="text1"/>
          <w:sz w:val="24"/>
          <w:szCs w:val="24"/>
          <w:lang w:val="en-US" w:eastAsia="ja-JP"/>
        </w:rPr>
      </w:pPr>
      <w:r w:rsidRPr="006D2A61">
        <w:rPr>
          <w:rFonts w:eastAsiaTheme="minorEastAsia" w:cstheme="minorHAnsi"/>
          <w:color w:val="000000" w:themeColor="text1"/>
          <w:sz w:val="24"/>
          <w:szCs w:val="24"/>
          <w:lang w:val="en-US" w:eastAsia="ja-JP"/>
        </w:rPr>
        <w:t>Punimet në Kompleksin sportiv – janë kryer: kubëzat, kabinat, kabinat e kamerave, parkingu pothuajse u kry, ka mbetur vetëm tribunat dhe gomat rreth fushës.</w:t>
      </w:r>
    </w:p>
    <w:p w14:paraId="474944E6" w14:textId="77777777" w:rsidR="006D2A61" w:rsidRPr="006D2A61" w:rsidRDefault="006D2A61" w:rsidP="006D2A61">
      <w:pPr>
        <w:spacing w:line="360" w:lineRule="auto"/>
        <w:contextualSpacing/>
        <w:jc w:val="both"/>
        <w:rPr>
          <w:rFonts w:eastAsiaTheme="minorEastAsia" w:cstheme="minorHAnsi"/>
          <w:color w:val="000000" w:themeColor="text1"/>
          <w:sz w:val="24"/>
          <w:szCs w:val="24"/>
          <w:lang w:val="en-US" w:eastAsia="ja-JP"/>
        </w:rPr>
      </w:pPr>
      <w:bookmarkStart w:id="7" w:name="_Hlk226451705"/>
      <w:r w:rsidRPr="006D2A61">
        <w:rPr>
          <w:rFonts w:eastAsiaTheme="minorEastAsia" w:cstheme="minorHAnsi"/>
          <w:color w:val="000000" w:themeColor="text1"/>
          <w:sz w:val="24"/>
          <w:szCs w:val="24"/>
          <w:lang w:val="en-US" w:eastAsia="ja-JP"/>
        </w:rPr>
        <w:t xml:space="preserve">Gushti shënon organizimin e festivalit tradicional FARDI FEST, ku DKRS respektivisht sektori i Rinisë dhe Sportit ka qenë i përfshirë në shumë aktivitete. </w:t>
      </w:r>
    </w:p>
    <w:p w14:paraId="60E511E8" w14:textId="77777777" w:rsidR="006D2A61" w:rsidRPr="006D2A61" w:rsidRDefault="006D2A61" w:rsidP="006D2A61">
      <w:pPr>
        <w:spacing w:line="360" w:lineRule="auto"/>
        <w:contextualSpacing/>
        <w:jc w:val="both"/>
        <w:rPr>
          <w:rFonts w:eastAsiaTheme="minorEastAsia" w:cstheme="minorHAnsi"/>
          <w:color w:val="000000" w:themeColor="text1"/>
          <w:sz w:val="24"/>
          <w:szCs w:val="24"/>
          <w:lang w:val="en-US" w:eastAsia="ja-JP"/>
        </w:rPr>
      </w:pPr>
      <w:r w:rsidRPr="006D2A61">
        <w:rPr>
          <w:rFonts w:eastAsiaTheme="minorEastAsia" w:cstheme="minorHAnsi"/>
          <w:color w:val="000000" w:themeColor="text1"/>
          <w:sz w:val="24"/>
          <w:szCs w:val="24"/>
          <w:lang w:val="en-US" w:eastAsia="ja-JP"/>
        </w:rPr>
        <w:t xml:space="preserve">Janë mbajtur gara të ndryshme sportive dhe lojëra tradicionale në Kompleksin përkujtimor të dëshmorëve në Gradish. </w:t>
      </w:r>
    </w:p>
    <w:p w14:paraId="4F1E8530" w14:textId="4EECCFC4" w:rsidR="006D2A61" w:rsidRDefault="006D2A61" w:rsidP="006D2A61">
      <w:pPr>
        <w:spacing w:line="360" w:lineRule="auto"/>
        <w:contextualSpacing/>
        <w:jc w:val="both"/>
        <w:rPr>
          <w:rFonts w:eastAsiaTheme="minorEastAsia" w:cstheme="minorHAnsi"/>
          <w:color w:val="000000" w:themeColor="text1"/>
          <w:sz w:val="24"/>
          <w:szCs w:val="24"/>
          <w:lang w:val="en-US" w:eastAsia="ja-JP"/>
        </w:rPr>
      </w:pPr>
      <w:r w:rsidRPr="006D2A61">
        <w:rPr>
          <w:rFonts w:eastAsiaTheme="minorEastAsia" w:cstheme="minorHAnsi"/>
          <w:color w:val="000000" w:themeColor="text1"/>
          <w:sz w:val="24"/>
          <w:szCs w:val="24"/>
          <w:lang w:val="en-US" w:eastAsia="ja-JP"/>
        </w:rPr>
        <w:t>DKRS ka qenë e përfshirë edhe në përgatitjet për shënimin e festës së vjeljes së rrushit HARDH FEST, duke ofruar mbështetjen e nevojshme për organizimin sa më të mirë të kësaj feste.</w:t>
      </w:r>
    </w:p>
    <w:p w14:paraId="4E9E90A7" w14:textId="153BDB9F" w:rsidR="006D2A61" w:rsidRDefault="006D2A61" w:rsidP="00D93574">
      <w:pPr>
        <w:spacing w:line="360" w:lineRule="auto"/>
        <w:contextualSpacing/>
        <w:jc w:val="both"/>
        <w:rPr>
          <w:rFonts w:eastAsiaTheme="minorEastAsia" w:cstheme="minorHAnsi"/>
          <w:color w:val="000000" w:themeColor="text1"/>
          <w:sz w:val="24"/>
          <w:szCs w:val="24"/>
          <w:lang w:val="en-US" w:eastAsia="ja-JP"/>
        </w:rPr>
      </w:pPr>
      <w:r w:rsidRPr="006D2A61">
        <w:rPr>
          <w:rFonts w:eastAsiaTheme="minorEastAsia" w:cstheme="minorHAnsi"/>
          <w:color w:val="000000" w:themeColor="text1"/>
          <w:sz w:val="24"/>
          <w:szCs w:val="24"/>
          <w:lang w:val="en-US" w:eastAsia="ja-JP"/>
        </w:rPr>
        <w:t>Homazhe në nderim të dëshmorëve Skender Kastrati në Malësi të Vogël dhe Sabri Morina në Vrajakë.</w:t>
      </w:r>
    </w:p>
    <w:p w14:paraId="34651C15" w14:textId="694D5876" w:rsidR="006D2A61" w:rsidRDefault="006D2A61" w:rsidP="00D93574">
      <w:pPr>
        <w:spacing w:line="360" w:lineRule="auto"/>
        <w:contextualSpacing/>
        <w:jc w:val="both"/>
        <w:rPr>
          <w:rFonts w:eastAsiaTheme="minorEastAsia" w:cstheme="minorHAnsi"/>
          <w:color w:val="000000" w:themeColor="text1"/>
          <w:sz w:val="24"/>
          <w:szCs w:val="24"/>
          <w:lang w:val="en-US" w:eastAsia="ja-JP"/>
        </w:rPr>
      </w:pPr>
      <w:r>
        <w:rPr>
          <w:rFonts w:eastAsiaTheme="minorEastAsia" w:cstheme="minorHAnsi"/>
          <w:color w:val="000000" w:themeColor="text1"/>
          <w:sz w:val="24"/>
          <w:szCs w:val="24"/>
          <w:lang w:val="en-US" w:eastAsia="ja-JP"/>
        </w:rPr>
        <w:t>P</w:t>
      </w:r>
      <w:r w:rsidRPr="006D2A61">
        <w:rPr>
          <w:rFonts w:eastAsiaTheme="minorEastAsia" w:cstheme="minorHAnsi"/>
          <w:color w:val="000000" w:themeColor="text1"/>
          <w:sz w:val="24"/>
          <w:szCs w:val="24"/>
          <w:lang w:val="en-US" w:eastAsia="ja-JP"/>
        </w:rPr>
        <w:t>romovimi</w:t>
      </w:r>
      <w:r>
        <w:rPr>
          <w:rFonts w:eastAsiaTheme="minorEastAsia" w:cstheme="minorHAnsi"/>
          <w:color w:val="000000" w:themeColor="text1"/>
          <w:sz w:val="24"/>
          <w:szCs w:val="24"/>
          <w:lang w:val="en-US" w:eastAsia="ja-JP"/>
        </w:rPr>
        <w:t xml:space="preserve"> i</w:t>
      </w:r>
      <w:r w:rsidRPr="006D2A61">
        <w:rPr>
          <w:rFonts w:eastAsiaTheme="minorEastAsia" w:cstheme="minorHAnsi"/>
          <w:color w:val="000000" w:themeColor="text1"/>
          <w:sz w:val="24"/>
          <w:szCs w:val="24"/>
          <w:lang w:val="en-US" w:eastAsia="ja-JP"/>
        </w:rPr>
        <w:t xml:space="preserve"> librit “Në rrugën e lirisë” nga autori Hazir Luta, monografi kushtuar jetës dhe veprës së dëshmorit Skender Kastrati.</w:t>
      </w:r>
    </w:p>
    <w:p w14:paraId="3BFB7D7C" w14:textId="6F51F834" w:rsidR="003A638D" w:rsidRDefault="006D2A61" w:rsidP="00D93574">
      <w:pPr>
        <w:spacing w:line="360" w:lineRule="auto"/>
        <w:contextualSpacing/>
        <w:jc w:val="both"/>
        <w:rPr>
          <w:rFonts w:eastAsiaTheme="minorEastAsia" w:cstheme="minorHAnsi"/>
          <w:color w:val="000000" w:themeColor="text1"/>
          <w:sz w:val="24"/>
          <w:szCs w:val="24"/>
          <w:lang w:val="en-US" w:eastAsia="ja-JP"/>
        </w:rPr>
      </w:pPr>
      <w:r w:rsidRPr="006D2A61">
        <w:rPr>
          <w:rFonts w:eastAsiaTheme="minorEastAsia" w:cstheme="minorHAnsi"/>
          <w:color w:val="000000" w:themeColor="text1"/>
          <w:sz w:val="24"/>
          <w:szCs w:val="24"/>
          <w:lang w:val="en-US" w:eastAsia="ja-JP"/>
        </w:rPr>
        <w:t>Pjesëmarrje në Festivalin e Kostumeve të Kulturës Arbëreshe, me ç ‘rast është nënshkruar edhe Deklarata e Miqësisë ndërmjet komunës së Rahovecit dhe Vaccarizze Albanese.</w:t>
      </w:r>
    </w:p>
    <w:p w14:paraId="36ABE4AB" w14:textId="1F1BC940" w:rsidR="006D2A61" w:rsidRDefault="006D2A61" w:rsidP="00D93574">
      <w:pPr>
        <w:spacing w:line="360" w:lineRule="auto"/>
        <w:contextualSpacing/>
        <w:jc w:val="both"/>
        <w:rPr>
          <w:rFonts w:eastAsiaTheme="minorEastAsia" w:cstheme="minorHAnsi"/>
          <w:color w:val="000000" w:themeColor="text1"/>
          <w:sz w:val="24"/>
          <w:szCs w:val="24"/>
          <w:lang w:val="en-US" w:eastAsia="ja-JP"/>
        </w:rPr>
      </w:pPr>
      <w:r>
        <w:rPr>
          <w:rFonts w:eastAsiaTheme="minorEastAsia" w:cstheme="minorHAnsi"/>
          <w:color w:val="000000" w:themeColor="text1"/>
          <w:sz w:val="24"/>
          <w:szCs w:val="24"/>
          <w:lang w:val="en-US" w:eastAsia="ja-JP"/>
        </w:rPr>
        <w:t xml:space="preserve">Është organizuar </w:t>
      </w:r>
      <w:r w:rsidRPr="006D2A61">
        <w:rPr>
          <w:rFonts w:eastAsiaTheme="minorEastAsia" w:cstheme="minorHAnsi"/>
          <w:color w:val="000000" w:themeColor="text1"/>
          <w:sz w:val="24"/>
          <w:szCs w:val="24"/>
          <w:lang w:val="en-US" w:eastAsia="ja-JP"/>
        </w:rPr>
        <w:t>aktiviteti “Ora e Pritjes” në bashkëpunim me platformën Liria ka Emër, ku në sheshin e qytetit është vendosur ekran i orës së pritjes në nderim të çlirimtarëve tanë që ndodhen në Hagë. Ekrani do të qëndrojë deri në ditën e gjykimit të tyre më 16.09.2026.</w:t>
      </w:r>
    </w:p>
    <w:p w14:paraId="09FEBE0C" w14:textId="77777777" w:rsidR="008718A0" w:rsidRDefault="008718A0" w:rsidP="006D2A61">
      <w:pPr>
        <w:spacing w:line="360" w:lineRule="auto"/>
        <w:contextualSpacing/>
        <w:jc w:val="both"/>
        <w:rPr>
          <w:rFonts w:eastAsiaTheme="minorEastAsia" w:cstheme="minorHAnsi"/>
          <w:b/>
          <w:bCs/>
          <w:color w:val="000000" w:themeColor="text1"/>
          <w:sz w:val="24"/>
          <w:szCs w:val="24"/>
          <w:lang w:val="en-US" w:eastAsia="ja-JP"/>
        </w:rPr>
      </w:pPr>
    </w:p>
    <w:p w14:paraId="250EB251" w14:textId="3D1C83F2" w:rsidR="006D2A61" w:rsidRPr="007523DA" w:rsidRDefault="006D2A61" w:rsidP="006D2A61">
      <w:pPr>
        <w:spacing w:line="360" w:lineRule="auto"/>
        <w:contextualSpacing/>
        <w:jc w:val="both"/>
        <w:rPr>
          <w:rFonts w:eastAsiaTheme="minorEastAsia" w:cstheme="minorHAnsi"/>
          <w:b/>
          <w:bCs/>
          <w:color w:val="000000" w:themeColor="text1"/>
          <w:sz w:val="24"/>
          <w:szCs w:val="24"/>
          <w:lang w:val="en-US" w:eastAsia="ja-JP"/>
        </w:rPr>
      </w:pPr>
      <w:r w:rsidRPr="007523DA">
        <w:rPr>
          <w:rFonts w:eastAsiaTheme="minorEastAsia" w:cstheme="minorHAnsi"/>
          <w:b/>
          <w:bCs/>
          <w:color w:val="000000" w:themeColor="text1"/>
          <w:sz w:val="24"/>
          <w:szCs w:val="24"/>
          <w:lang w:val="en-US" w:eastAsia="ja-JP"/>
        </w:rPr>
        <w:t xml:space="preserve">Aktivitetet gjatë muajit </w:t>
      </w:r>
      <w:r>
        <w:rPr>
          <w:rFonts w:eastAsiaTheme="minorEastAsia" w:cstheme="minorHAnsi"/>
          <w:b/>
          <w:bCs/>
          <w:color w:val="000000" w:themeColor="text1"/>
          <w:sz w:val="24"/>
          <w:szCs w:val="24"/>
          <w:lang w:val="en-US" w:eastAsia="ja-JP"/>
        </w:rPr>
        <w:t>Shtator</w:t>
      </w:r>
      <w:r w:rsidRPr="007523DA">
        <w:rPr>
          <w:rFonts w:eastAsiaTheme="minorEastAsia" w:cstheme="minorHAnsi"/>
          <w:b/>
          <w:bCs/>
          <w:color w:val="000000" w:themeColor="text1"/>
          <w:sz w:val="24"/>
          <w:szCs w:val="24"/>
          <w:lang w:val="en-US" w:eastAsia="ja-JP"/>
        </w:rPr>
        <w:tab/>
      </w:r>
    </w:p>
    <w:p w14:paraId="2F0A9B2A" w14:textId="27B891AD" w:rsidR="006D2A61" w:rsidRDefault="006D2A61" w:rsidP="00D93574">
      <w:pPr>
        <w:spacing w:line="360" w:lineRule="auto"/>
        <w:contextualSpacing/>
        <w:jc w:val="both"/>
        <w:rPr>
          <w:rFonts w:eastAsiaTheme="minorEastAsia" w:cstheme="minorHAnsi"/>
          <w:color w:val="000000" w:themeColor="text1"/>
          <w:sz w:val="24"/>
          <w:szCs w:val="24"/>
          <w:lang w:val="en-US" w:eastAsia="ja-JP"/>
        </w:rPr>
      </w:pPr>
      <w:r>
        <w:rPr>
          <w:rFonts w:eastAsiaTheme="minorEastAsia" w:cstheme="minorHAnsi"/>
          <w:color w:val="000000" w:themeColor="text1"/>
          <w:sz w:val="24"/>
          <w:szCs w:val="24"/>
          <w:lang w:val="en-US" w:eastAsia="ja-JP"/>
        </w:rPr>
        <w:t xml:space="preserve">Aktivitetet kulturore gjatë festivalit Hardhfest, si </w:t>
      </w:r>
      <w:r w:rsidR="00D46E5A" w:rsidRPr="00D46E5A">
        <w:rPr>
          <w:rFonts w:eastAsiaTheme="minorEastAsia" w:cstheme="minorHAnsi"/>
          <w:color w:val="000000" w:themeColor="text1"/>
          <w:sz w:val="24"/>
          <w:szCs w:val="24"/>
          <w:lang w:val="en-US" w:eastAsia="ja-JP"/>
        </w:rPr>
        <w:t xml:space="preserve">Hardhbike (shëtitja me biçikletë ne rrugët e vreshtave), </w:t>
      </w:r>
      <w:r w:rsidR="00D46E5A">
        <w:rPr>
          <w:rFonts w:eastAsiaTheme="minorEastAsia" w:cstheme="minorHAnsi"/>
          <w:color w:val="000000" w:themeColor="text1"/>
          <w:sz w:val="24"/>
          <w:szCs w:val="24"/>
          <w:lang w:val="en-US" w:eastAsia="ja-JP"/>
        </w:rPr>
        <w:t>p</w:t>
      </w:r>
      <w:r w:rsidR="00D46E5A" w:rsidRPr="00D46E5A">
        <w:rPr>
          <w:rFonts w:eastAsiaTheme="minorEastAsia" w:cstheme="minorHAnsi"/>
          <w:color w:val="000000" w:themeColor="text1"/>
          <w:sz w:val="24"/>
          <w:szCs w:val="24"/>
          <w:lang w:val="en-US" w:eastAsia="ja-JP"/>
        </w:rPr>
        <w:t>ërzgjedhja e mbretëreshës së rrushit, si dhe Ora letrare “Xhevdet Bajraj”.</w:t>
      </w:r>
    </w:p>
    <w:p w14:paraId="02B14F51" w14:textId="09F5B208" w:rsidR="006D2A61" w:rsidRDefault="006D2A61" w:rsidP="00D93574">
      <w:pPr>
        <w:spacing w:line="360" w:lineRule="auto"/>
        <w:contextualSpacing/>
        <w:jc w:val="both"/>
        <w:rPr>
          <w:rFonts w:eastAsiaTheme="minorEastAsia" w:cstheme="minorHAnsi"/>
          <w:color w:val="000000" w:themeColor="text1"/>
          <w:sz w:val="24"/>
          <w:szCs w:val="24"/>
          <w:lang w:val="en-US" w:eastAsia="ja-JP"/>
        </w:rPr>
      </w:pPr>
      <w:r w:rsidRPr="006D2A61">
        <w:rPr>
          <w:rFonts w:eastAsiaTheme="minorEastAsia" w:cstheme="minorHAnsi"/>
          <w:color w:val="000000" w:themeColor="text1"/>
          <w:sz w:val="24"/>
          <w:szCs w:val="24"/>
          <w:lang w:val="en-US" w:eastAsia="ja-JP"/>
        </w:rPr>
        <w:t>Homazhe në nderim të dëshmorëve në Zatriq, Mazllum Kastrati, Xhafer Vehapi dhe Esat Kastrati.</w:t>
      </w:r>
    </w:p>
    <w:p w14:paraId="788849D8" w14:textId="2F41A1DE" w:rsidR="006D2A61" w:rsidRDefault="00D46E5A" w:rsidP="00D93574">
      <w:pPr>
        <w:spacing w:line="360" w:lineRule="auto"/>
        <w:contextualSpacing/>
        <w:jc w:val="both"/>
        <w:rPr>
          <w:rFonts w:eastAsiaTheme="minorEastAsia" w:cstheme="minorHAnsi"/>
          <w:color w:val="000000" w:themeColor="text1"/>
          <w:sz w:val="24"/>
          <w:szCs w:val="24"/>
          <w:lang w:val="en-US" w:eastAsia="ja-JP"/>
        </w:rPr>
      </w:pPr>
      <w:r w:rsidRPr="00D46E5A">
        <w:rPr>
          <w:rFonts w:eastAsiaTheme="minorEastAsia" w:cstheme="minorHAnsi"/>
          <w:color w:val="000000" w:themeColor="text1"/>
          <w:sz w:val="24"/>
          <w:szCs w:val="24"/>
          <w:lang w:val="en-US" w:eastAsia="ja-JP"/>
        </w:rPr>
        <w:t>Takim me kryetarin e Federatës se Hendbollit te Kosovës dhe Komesarin e Garave</w:t>
      </w:r>
      <w:r>
        <w:rPr>
          <w:rFonts w:eastAsiaTheme="minorEastAsia" w:cstheme="minorHAnsi"/>
          <w:color w:val="000000" w:themeColor="text1"/>
          <w:sz w:val="24"/>
          <w:szCs w:val="24"/>
          <w:lang w:val="en-US" w:eastAsia="ja-JP"/>
        </w:rPr>
        <w:t xml:space="preserve">. </w:t>
      </w:r>
    </w:p>
    <w:p w14:paraId="03EB8576" w14:textId="07B5EBDC" w:rsidR="00D46E5A" w:rsidRDefault="00D46E5A" w:rsidP="00D93574">
      <w:pPr>
        <w:spacing w:line="360" w:lineRule="auto"/>
        <w:contextualSpacing/>
        <w:jc w:val="both"/>
        <w:rPr>
          <w:rFonts w:eastAsiaTheme="minorEastAsia" w:cstheme="minorHAnsi"/>
          <w:color w:val="000000" w:themeColor="text1"/>
          <w:sz w:val="24"/>
          <w:szCs w:val="24"/>
          <w:lang w:val="en-US" w:eastAsia="ja-JP"/>
        </w:rPr>
      </w:pPr>
      <w:r w:rsidRPr="00D46E5A">
        <w:rPr>
          <w:rFonts w:eastAsiaTheme="minorEastAsia" w:cstheme="minorHAnsi"/>
          <w:color w:val="000000" w:themeColor="text1"/>
          <w:sz w:val="24"/>
          <w:szCs w:val="24"/>
          <w:lang w:val="en-US" w:eastAsia="ja-JP"/>
        </w:rPr>
        <w:t>Kemi shënuar ditën ndërkombëtare të tokës, bashkë me të rinjtë e SHL Kosova, kemi dalë në pastrimin e vendit afër stacionit të autobusëve.</w:t>
      </w:r>
    </w:p>
    <w:p w14:paraId="69261BA1" w14:textId="667AD51C" w:rsidR="00D46E5A" w:rsidRDefault="00D46E5A" w:rsidP="00D93574">
      <w:pPr>
        <w:spacing w:line="360" w:lineRule="auto"/>
        <w:contextualSpacing/>
        <w:jc w:val="both"/>
        <w:rPr>
          <w:rFonts w:eastAsiaTheme="minorEastAsia" w:cstheme="minorHAnsi"/>
          <w:color w:val="000000" w:themeColor="text1"/>
          <w:sz w:val="24"/>
          <w:szCs w:val="24"/>
          <w:lang w:val="en-US" w:eastAsia="ja-JP"/>
        </w:rPr>
      </w:pPr>
      <w:r w:rsidRPr="00D46E5A">
        <w:rPr>
          <w:rFonts w:eastAsiaTheme="minorEastAsia" w:cstheme="minorHAnsi"/>
          <w:color w:val="000000" w:themeColor="text1"/>
          <w:sz w:val="24"/>
          <w:szCs w:val="24"/>
          <w:lang w:val="en-US" w:eastAsia="ja-JP"/>
        </w:rPr>
        <w:t>Organizimin e protestë</w:t>
      </w:r>
      <w:r>
        <w:rPr>
          <w:rFonts w:eastAsiaTheme="minorEastAsia" w:cstheme="minorHAnsi"/>
          <w:color w:val="000000" w:themeColor="text1"/>
          <w:sz w:val="24"/>
          <w:szCs w:val="24"/>
          <w:lang w:val="en-US" w:eastAsia="ja-JP"/>
        </w:rPr>
        <w:t>s</w:t>
      </w:r>
      <w:r w:rsidRPr="00D46E5A">
        <w:rPr>
          <w:rFonts w:eastAsiaTheme="minorEastAsia" w:cstheme="minorHAnsi"/>
          <w:color w:val="000000" w:themeColor="text1"/>
          <w:sz w:val="24"/>
          <w:szCs w:val="24"/>
          <w:lang w:val="en-US" w:eastAsia="ja-JP"/>
        </w:rPr>
        <w:t xml:space="preserve"> “Jo në emrin tim” në mbështetje të krerëve të UÇK-së.</w:t>
      </w:r>
    </w:p>
    <w:p w14:paraId="6D8A9A18" w14:textId="0CCD91C1" w:rsidR="006D2A61" w:rsidRDefault="006D2A61" w:rsidP="00D93574">
      <w:pPr>
        <w:spacing w:line="360" w:lineRule="auto"/>
        <w:contextualSpacing/>
        <w:jc w:val="both"/>
        <w:rPr>
          <w:rFonts w:eastAsiaTheme="minorEastAsia" w:cstheme="minorHAnsi"/>
          <w:color w:val="000000" w:themeColor="text1"/>
          <w:sz w:val="24"/>
          <w:szCs w:val="24"/>
          <w:lang w:val="en-US" w:eastAsia="ja-JP"/>
        </w:rPr>
      </w:pPr>
    </w:p>
    <w:p w14:paraId="455D3FDA" w14:textId="77777777" w:rsidR="008718A0" w:rsidRDefault="008718A0" w:rsidP="00D93574">
      <w:pPr>
        <w:spacing w:line="360" w:lineRule="auto"/>
        <w:contextualSpacing/>
        <w:jc w:val="both"/>
        <w:rPr>
          <w:rFonts w:eastAsiaTheme="minorEastAsia" w:cstheme="minorHAnsi"/>
          <w:color w:val="000000" w:themeColor="text1"/>
          <w:sz w:val="24"/>
          <w:szCs w:val="24"/>
          <w:lang w:val="en-US" w:eastAsia="ja-JP"/>
        </w:rPr>
      </w:pPr>
    </w:p>
    <w:p w14:paraId="3236DE97" w14:textId="00D30F38" w:rsidR="00763A02" w:rsidRPr="00D93574" w:rsidRDefault="000E2C46" w:rsidP="00D93574">
      <w:pPr>
        <w:spacing w:line="360" w:lineRule="auto"/>
        <w:jc w:val="both"/>
        <w:rPr>
          <w:rFonts w:cstheme="minorHAnsi"/>
          <w:b/>
          <w:sz w:val="24"/>
          <w:szCs w:val="24"/>
        </w:rPr>
      </w:pPr>
      <w:r w:rsidRPr="00D93574">
        <w:rPr>
          <w:rFonts w:cstheme="minorHAnsi"/>
          <w:b/>
          <w:sz w:val="24"/>
          <w:szCs w:val="24"/>
        </w:rPr>
        <w:lastRenderedPageBreak/>
        <w:t>BIBLOTEKA KOMUNALE “SULEJMAN KRASNIQI” - RAHOVEC</w:t>
      </w:r>
    </w:p>
    <w:p w14:paraId="40242442" w14:textId="77777777" w:rsidR="00BD5A0B" w:rsidRPr="00CA6D5B" w:rsidRDefault="00BD5A0B" w:rsidP="00BD5A0B">
      <w:pPr>
        <w:tabs>
          <w:tab w:val="left" w:pos="555"/>
        </w:tabs>
        <w:spacing w:line="276" w:lineRule="auto"/>
        <w:rPr>
          <w:b/>
          <w:lang w:val="en-US"/>
        </w:rPr>
      </w:pPr>
      <w:r w:rsidRPr="00CA6D5B">
        <w:rPr>
          <w:b/>
          <w:u w:val="single"/>
        </w:rPr>
        <w:t>Sektori i huazimit të librit</w:t>
      </w:r>
    </w:p>
    <w:p w14:paraId="458FE0BB" w14:textId="77777777" w:rsidR="00BD5A0B" w:rsidRPr="00CA6D5B" w:rsidRDefault="00BD5A0B" w:rsidP="00BD5A0B">
      <w:pPr>
        <w:spacing w:line="276" w:lineRule="auto"/>
      </w:pPr>
      <w:r w:rsidRPr="00CA6D5B">
        <w:t>Janë regjistruar: 339 Anëtar .</w:t>
      </w:r>
    </w:p>
    <w:p w14:paraId="3BAD2DDE" w14:textId="77777777" w:rsidR="00BD5A0B" w:rsidRPr="00CA6D5B" w:rsidRDefault="00BD5A0B" w:rsidP="00BD5A0B">
      <w:pPr>
        <w:spacing w:line="276" w:lineRule="auto"/>
      </w:pPr>
      <w:r w:rsidRPr="00CA6D5B">
        <w:t>Me pagesë 339.      Falas 0.</w:t>
      </w:r>
    </w:p>
    <w:p w14:paraId="7DC55F82" w14:textId="77777777" w:rsidR="00BD5A0B" w:rsidRPr="00CA6D5B" w:rsidRDefault="00BD5A0B" w:rsidP="00BD5A0B">
      <w:pPr>
        <w:spacing w:line="276" w:lineRule="auto"/>
      </w:pPr>
      <w:r w:rsidRPr="00CA6D5B">
        <w:t>Të rinjë: Meshkuj 129.  Femra 169.</w:t>
      </w:r>
    </w:p>
    <w:p w14:paraId="17EDF178" w14:textId="77777777" w:rsidR="00BD5A0B" w:rsidRPr="00CA6D5B" w:rsidRDefault="00BD5A0B" w:rsidP="00BD5A0B">
      <w:pPr>
        <w:spacing w:line="276" w:lineRule="auto"/>
      </w:pPr>
      <w:r w:rsidRPr="00CA6D5B">
        <w:t xml:space="preserve">Të rritur: Meshkuj 12.  Femra 29. </w:t>
      </w:r>
    </w:p>
    <w:p w14:paraId="1E554A29" w14:textId="77777777" w:rsidR="00BD5A0B" w:rsidRPr="00CA6D5B" w:rsidRDefault="00BD5A0B" w:rsidP="00BD5A0B">
      <w:pPr>
        <w:spacing w:line="276" w:lineRule="auto"/>
      </w:pPr>
      <w:r w:rsidRPr="00CA6D5B">
        <w:t>Nxënës 297.  Student 21.  Punëtor 4.  Bujq 2.  Amvise 2.  Të tjerë 13.</w:t>
      </w:r>
    </w:p>
    <w:p w14:paraId="490AB7E6" w14:textId="77777777" w:rsidR="00BD5A0B" w:rsidRPr="00CA6D5B" w:rsidRDefault="00BD5A0B" w:rsidP="00BD5A0B">
      <w:pPr>
        <w:spacing w:line="276" w:lineRule="auto"/>
      </w:pPr>
      <w:r w:rsidRPr="00CA6D5B">
        <w:rPr>
          <w:b/>
          <w:u w:val="single"/>
        </w:rPr>
        <w:t>Libra të lexuara</w:t>
      </w:r>
      <w:r w:rsidRPr="00CA6D5B">
        <w:rPr>
          <w:b/>
          <w:u w:val="single"/>
          <w:lang w:val="en-US"/>
        </w:rPr>
        <w:t>:</w:t>
      </w:r>
      <w:r w:rsidRPr="00CA6D5B">
        <w:t xml:space="preserve"> Janë bërë 2193 shërbime me libra.</w:t>
      </w:r>
    </w:p>
    <w:p w14:paraId="3B3DC474" w14:textId="77777777" w:rsidR="00BD5A0B" w:rsidRPr="00CA6D5B" w:rsidRDefault="00BD5A0B" w:rsidP="00BD5A0B">
      <w:pPr>
        <w:spacing w:line="276" w:lineRule="auto"/>
      </w:pPr>
      <w:r w:rsidRPr="00CA6D5B">
        <w:rPr>
          <w:b/>
          <w:u w:val="single"/>
        </w:rPr>
        <w:t>Sallën e leximit e kanë shfrytëzuar:</w:t>
      </w:r>
      <w:r w:rsidRPr="00CA6D5B">
        <w:t xml:space="preserve">  123 lexues.</w:t>
      </w:r>
    </w:p>
    <w:p w14:paraId="4BA65E12" w14:textId="77777777" w:rsidR="00BD5A0B" w:rsidRPr="00CA6D5B" w:rsidRDefault="00BD5A0B" w:rsidP="00BD5A0B">
      <w:pPr>
        <w:spacing w:line="276" w:lineRule="auto"/>
        <w:rPr>
          <w:b/>
          <w:u w:val="single"/>
        </w:rPr>
      </w:pPr>
      <w:r w:rsidRPr="00CA6D5B">
        <w:rPr>
          <w:b/>
          <w:u w:val="single"/>
        </w:rPr>
        <w:t>Sektori i përpunimit të librit</w:t>
      </w:r>
    </w:p>
    <w:p w14:paraId="4873C0C4" w14:textId="77777777" w:rsidR="00BD5A0B" w:rsidRPr="00CA6D5B" w:rsidRDefault="00BD5A0B" w:rsidP="00BD5A0B">
      <w:pPr>
        <w:spacing w:line="276" w:lineRule="auto"/>
      </w:pPr>
      <w:r w:rsidRPr="00CA6D5B">
        <w:rPr>
          <w:b/>
          <w:u w:val="single"/>
        </w:rPr>
        <w:t>Pasurimi i fondit librar:</w:t>
      </w:r>
      <w:r w:rsidRPr="00CA6D5B">
        <w:t xml:space="preserve">  170 ekzemplarë.</w:t>
      </w:r>
    </w:p>
    <w:p w14:paraId="7332048E" w14:textId="172A7FE8" w:rsidR="00BD5A0B" w:rsidRDefault="00BD5A0B" w:rsidP="00BD5A0B">
      <w:pPr>
        <w:spacing w:line="276" w:lineRule="auto"/>
      </w:pPr>
      <w:r w:rsidRPr="00CA6D5B">
        <w:t>Dhuratë nga autorë:</w:t>
      </w:r>
      <w:r>
        <w:t xml:space="preserve"> </w:t>
      </w:r>
      <w:r w:rsidRPr="00CA6D5B">
        <w:t>OVL- Organizata e luftes së UÇK-së Komuna Rahovec  38 ekz.</w:t>
      </w:r>
      <w:r>
        <w:t xml:space="preserve">, </w:t>
      </w:r>
      <w:r w:rsidRPr="00CA6D5B">
        <w:t>Mustaf Krasniqi  6 ekz.</w:t>
      </w:r>
      <w:r>
        <w:t xml:space="preserve">, </w:t>
      </w:r>
      <w:r w:rsidRPr="00CA6D5B">
        <w:t>Ilirjana Gashi 7 ekz.</w:t>
      </w:r>
      <w:r>
        <w:t xml:space="preserve">, </w:t>
      </w:r>
      <w:r w:rsidRPr="00CA6D5B">
        <w:t>Valbona Hoti 15 ekz</w:t>
      </w:r>
      <w:r>
        <w:t xml:space="preserve">, </w:t>
      </w:r>
      <w:r w:rsidRPr="00CA6D5B">
        <w:t xml:space="preserve">SHB </w:t>
      </w:r>
      <w:r w:rsidRPr="00CA6D5B">
        <w:rPr>
          <w:color w:val="000000"/>
        </w:rPr>
        <w:t>"</w:t>
      </w:r>
      <w:r w:rsidRPr="00CA6D5B">
        <w:t>Dukagjini</w:t>
      </w:r>
      <w:r w:rsidRPr="00CA6D5B">
        <w:rPr>
          <w:color w:val="000000"/>
        </w:rPr>
        <w:t>"</w:t>
      </w:r>
      <w:r w:rsidRPr="00CA6D5B">
        <w:t xml:space="preserve"> 10 ekz.</w:t>
      </w:r>
      <w:r>
        <w:t xml:space="preserve">, </w:t>
      </w:r>
      <w:r w:rsidRPr="00CA6D5B">
        <w:t>Ediona Morina 5 ekz.</w:t>
      </w:r>
      <w:r>
        <w:t xml:space="preserve">, </w:t>
      </w:r>
      <w:r w:rsidRPr="00CA6D5B">
        <w:t>Bekim Aliu 2 ekz.</w:t>
      </w:r>
      <w:r>
        <w:t xml:space="preserve">, </w:t>
      </w:r>
      <w:r w:rsidRPr="00CA6D5B">
        <w:t>Bedri Zyberaj 3 ekz.</w:t>
      </w:r>
      <w:r>
        <w:t xml:space="preserve">, </w:t>
      </w:r>
      <w:r w:rsidRPr="00CA6D5B">
        <w:t>Ramadan Deliu 1 ekz.</w:t>
      </w:r>
      <w:r>
        <w:t xml:space="preserve">, </w:t>
      </w:r>
      <w:r w:rsidRPr="00CA6D5B">
        <w:t>Qemajl Krasniqi 3 ekz.</w:t>
      </w:r>
      <w:r>
        <w:t xml:space="preserve">, </w:t>
      </w:r>
      <w:r w:rsidRPr="00CA6D5B">
        <w:t>Sumeja B.Hoti 10 ekz.</w:t>
      </w:r>
      <w:r>
        <w:t xml:space="preserve">, </w:t>
      </w:r>
      <w:r w:rsidRPr="00CA6D5B">
        <w:t>Fatime Kalimashi 2 ekz.</w:t>
      </w:r>
      <w:r>
        <w:t xml:space="preserve">, </w:t>
      </w:r>
      <w:r w:rsidRPr="00CA6D5B">
        <w:t>Mustafë Kryeiu 4 ekzemplarë</w:t>
      </w:r>
      <w:r>
        <w:t xml:space="preserve">, </w:t>
      </w:r>
      <w:r w:rsidRPr="00CA6D5B">
        <w:t>Ismail Dushi: Heshtja flet  1 ekzemplarë</w:t>
      </w:r>
      <w:r>
        <w:t xml:space="preserve">, </w:t>
      </w:r>
      <w:r w:rsidRPr="00CA6D5B">
        <w:t>Xhemile Hoxha – Aliu: Antigona emblema e lirisë  1 ezemplarë</w:t>
      </w:r>
      <w:r>
        <w:t xml:space="preserve">, </w:t>
      </w:r>
      <w:r w:rsidRPr="00CA6D5B">
        <w:t>Izet Shala: Mëkatet mbesin mëkate  1 ekzemplarë</w:t>
      </w:r>
      <w:r>
        <w:t xml:space="preserve">, </w:t>
      </w:r>
      <w:r w:rsidRPr="00CA6D5B">
        <w:t>Revistë Shqiptare:  Albania Shqipëri Natyrale   2 revista</w:t>
      </w:r>
      <w:r>
        <w:t xml:space="preserve">, </w:t>
      </w:r>
      <w:r w:rsidRPr="00CA6D5B">
        <w:t>Hysen Berisha 7 ekzemplarë</w:t>
      </w:r>
      <w:r>
        <w:t xml:space="preserve">, </w:t>
      </w:r>
      <w:r w:rsidRPr="00CA6D5B">
        <w:t>Biblioteka Prizren 46 ekzemplarë</w:t>
      </w:r>
      <w:r>
        <w:t xml:space="preserve">, </w:t>
      </w:r>
      <w:r w:rsidRPr="00CA6D5B">
        <w:t>Xhemajli Shala 7 ekzemplarë</w:t>
      </w:r>
      <w:r>
        <w:t xml:space="preserve">, </w:t>
      </w:r>
      <w:r w:rsidRPr="00CA6D5B">
        <w:t xml:space="preserve">Biblioteka </w:t>
      </w:r>
      <w:r w:rsidRPr="00CA6D5B">
        <w:rPr>
          <w:color w:val="050505"/>
          <w:shd w:val="clear" w:color="auto" w:fill="FFFFFF"/>
        </w:rPr>
        <w:t>“Hajdin Berisha”</w:t>
      </w:r>
      <w:r w:rsidRPr="00CA6D5B">
        <w:t>-Suharekë 1 ekz.</w:t>
      </w:r>
      <w:r>
        <w:t xml:space="preserve"> </w:t>
      </w:r>
      <w:r w:rsidRPr="00CA6D5B">
        <w:rPr>
          <w:b/>
          <w:u w:val="single"/>
        </w:rPr>
        <w:t>Fondi total i librave në biblioteka</w:t>
      </w:r>
      <w:r w:rsidRPr="00CA6D5B">
        <w:t xml:space="preserve">  29322 ekzemplarë.</w:t>
      </w:r>
    </w:p>
    <w:p w14:paraId="6517CC18" w14:textId="77777777" w:rsidR="00BD5A0B" w:rsidRDefault="00BD5A0B" w:rsidP="00BD5A0B">
      <w:pPr>
        <w:spacing w:after="0" w:line="360" w:lineRule="auto"/>
        <w:ind w:left="2160" w:firstLine="720"/>
        <w:jc w:val="both"/>
        <w:rPr>
          <w:rFonts w:eastAsia="Times New Roman" w:cstheme="minorHAnsi"/>
          <w:sz w:val="24"/>
          <w:szCs w:val="24"/>
          <w:u w:val="single"/>
        </w:rPr>
      </w:pPr>
    </w:p>
    <w:p w14:paraId="551D4625" w14:textId="60E5A5D5" w:rsidR="000E2C46" w:rsidRPr="00D93574" w:rsidRDefault="000E2C46" w:rsidP="00BD5A0B">
      <w:pPr>
        <w:spacing w:after="0" w:line="360" w:lineRule="auto"/>
        <w:ind w:left="2160" w:firstLine="720"/>
        <w:jc w:val="both"/>
        <w:rPr>
          <w:rFonts w:eastAsia="Times New Roman" w:cstheme="minorHAnsi"/>
          <w:sz w:val="24"/>
          <w:szCs w:val="24"/>
          <w:u w:val="single"/>
        </w:rPr>
      </w:pPr>
      <w:r w:rsidRPr="00D93574">
        <w:rPr>
          <w:rFonts w:eastAsia="Times New Roman" w:cstheme="minorHAnsi"/>
          <w:sz w:val="24"/>
          <w:szCs w:val="24"/>
          <w:u w:val="single"/>
        </w:rPr>
        <w:t>Anëtarësia dhe libra të lexuara</w:t>
      </w:r>
    </w:p>
    <w:tbl>
      <w:tblPr>
        <w:tblW w:w="9277" w:type="dxa"/>
        <w:jc w:val="center"/>
        <w:tblLook w:val="04A0" w:firstRow="1" w:lastRow="0" w:firstColumn="1" w:lastColumn="0" w:noHBand="0" w:noVBand="1"/>
      </w:tblPr>
      <w:tblGrid>
        <w:gridCol w:w="1044"/>
        <w:gridCol w:w="1228"/>
        <w:gridCol w:w="1066"/>
        <w:gridCol w:w="837"/>
        <w:gridCol w:w="1056"/>
        <w:gridCol w:w="837"/>
        <w:gridCol w:w="1064"/>
        <w:gridCol w:w="975"/>
        <w:gridCol w:w="1170"/>
      </w:tblGrid>
      <w:tr w:rsidR="00D93574" w:rsidRPr="00D93574" w14:paraId="74188CC8" w14:textId="77777777" w:rsidTr="005673EF">
        <w:trPr>
          <w:trHeight w:val="300"/>
          <w:jc w:val="center"/>
        </w:trPr>
        <w:tc>
          <w:tcPr>
            <w:tcW w:w="104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F18EE1A" w14:textId="3C051293" w:rsidR="00D93574" w:rsidRPr="00D93574" w:rsidRDefault="00D93574" w:rsidP="00D93574">
            <w:pPr>
              <w:spacing w:after="0" w:line="360" w:lineRule="auto"/>
              <w:jc w:val="both"/>
              <w:rPr>
                <w:rFonts w:eastAsia="Times New Roman" w:cstheme="minorHAnsi"/>
                <w:color w:val="000000"/>
                <w:sz w:val="24"/>
                <w:szCs w:val="24"/>
                <w:lang w:val="en-US"/>
              </w:rPr>
            </w:pPr>
            <w:r w:rsidRPr="00597049">
              <w:rPr>
                <w:color w:val="000000"/>
              </w:rPr>
              <w:t>Janar-</w:t>
            </w:r>
            <w:r w:rsidR="007523DA">
              <w:rPr>
                <w:color w:val="000000"/>
              </w:rPr>
              <w:t>Shtator</w:t>
            </w:r>
          </w:p>
        </w:tc>
        <w:tc>
          <w:tcPr>
            <w:tcW w:w="122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735487" w14:textId="7D83DC54"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Anëtar të regjistruar</w:t>
            </w:r>
          </w:p>
        </w:tc>
        <w:tc>
          <w:tcPr>
            <w:tcW w:w="1903" w:type="dxa"/>
            <w:gridSpan w:val="2"/>
            <w:tcBorders>
              <w:top w:val="single" w:sz="4" w:space="0" w:color="auto"/>
              <w:left w:val="nil"/>
              <w:bottom w:val="single" w:sz="4" w:space="0" w:color="auto"/>
              <w:right w:val="single" w:sz="4" w:space="0" w:color="auto"/>
            </w:tcBorders>
            <w:shd w:val="clear" w:color="auto" w:fill="auto"/>
            <w:vAlign w:val="bottom"/>
            <w:hideMark/>
          </w:tcPr>
          <w:p w14:paraId="157EAD44" w14:textId="4B5ACB31"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Të rinjë</w:t>
            </w:r>
          </w:p>
        </w:tc>
        <w:tc>
          <w:tcPr>
            <w:tcW w:w="1893" w:type="dxa"/>
            <w:gridSpan w:val="2"/>
            <w:tcBorders>
              <w:top w:val="single" w:sz="4" w:space="0" w:color="auto"/>
              <w:left w:val="nil"/>
              <w:bottom w:val="single" w:sz="4" w:space="0" w:color="auto"/>
              <w:right w:val="single" w:sz="4" w:space="0" w:color="auto"/>
            </w:tcBorders>
            <w:shd w:val="clear" w:color="auto" w:fill="auto"/>
            <w:vAlign w:val="bottom"/>
            <w:hideMark/>
          </w:tcPr>
          <w:p w14:paraId="37C9C499" w14:textId="183CF181"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Të rritur</w:t>
            </w:r>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287F294" w14:textId="0AFB048F"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Me   pagesë</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471FF2B" w14:textId="73AFD110"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Falas</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56E192" w14:textId="46110104" w:rsidR="00D93574" w:rsidRPr="00D93574" w:rsidRDefault="00D93574" w:rsidP="00D93574">
            <w:pPr>
              <w:spacing w:after="0" w:line="360" w:lineRule="auto"/>
              <w:jc w:val="both"/>
              <w:rPr>
                <w:rFonts w:eastAsia="Times New Roman" w:cstheme="minorHAnsi"/>
                <w:color w:val="000000"/>
                <w:sz w:val="24"/>
                <w:szCs w:val="24"/>
              </w:rPr>
            </w:pPr>
            <w:r>
              <w:rPr>
                <w:color w:val="000000"/>
              </w:rPr>
              <w:t>Lib.</w:t>
            </w:r>
            <w:r w:rsidRPr="00597049">
              <w:rPr>
                <w:color w:val="000000"/>
              </w:rPr>
              <w:t>të lexuara</w:t>
            </w:r>
          </w:p>
        </w:tc>
      </w:tr>
      <w:tr w:rsidR="00D93574" w:rsidRPr="00D93574" w14:paraId="5C1273EC" w14:textId="77777777" w:rsidTr="005673EF">
        <w:trPr>
          <w:trHeight w:val="300"/>
          <w:jc w:val="center"/>
        </w:trPr>
        <w:tc>
          <w:tcPr>
            <w:tcW w:w="1044" w:type="dxa"/>
            <w:vMerge/>
            <w:tcBorders>
              <w:top w:val="single" w:sz="4" w:space="0" w:color="auto"/>
              <w:left w:val="single" w:sz="4" w:space="0" w:color="auto"/>
              <w:bottom w:val="single" w:sz="4" w:space="0" w:color="auto"/>
              <w:right w:val="single" w:sz="4" w:space="0" w:color="auto"/>
            </w:tcBorders>
            <w:vAlign w:val="center"/>
            <w:hideMark/>
          </w:tcPr>
          <w:p w14:paraId="6CDDC053" w14:textId="77777777" w:rsidR="00D93574" w:rsidRPr="00D93574" w:rsidRDefault="00D93574" w:rsidP="00D93574">
            <w:pPr>
              <w:spacing w:after="0" w:line="360" w:lineRule="auto"/>
              <w:jc w:val="both"/>
              <w:rPr>
                <w:rFonts w:eastAsia="Times New Roman" w:cstheme="minorHAnsi"/>
                <w:color w:val="000000"/>
                <w:sz w:val="24"/>
                <w:szCs w:val="24"/>
              </w:rPr>
            </w:pPr>
          </w:p>
        </w:tc>
        <w:tc>
          <w:tcPr>
            <w:tcW w:w="1228" w:type="dxa"/>
            <w:vMerge/>
            <w:tcBorders>
              <w:top w:val="single" w:sz="4" w:space="0" w:color="auto"/>
              <w:left w:val="single" w:sz="4" w:space="0" w:color="auto"/>
              <w:bottom w:val="single" w:sz="4" w:space="0" w:color="auto"/>
              <w:right w:val="single" w:sz="4" w:space="0" w:color="auto"/>
            </w:tcBorders>
            <w:vAlign w:val="center"/>
            <w:hideMark/>
          </w:tcPr>
          <w:p w14:paraId="1228311B" w14:textId="77777777" w:rsidR="00D93574" w:rsidRPr="00D93574" w:rsidRDefault="00D93574" w:rsidP="00D93574">
            <w:pPr>
              <w:spacing w:after="0" w:line="360" w:lineRule="auto"/>
              <w:jc w:val="both"/>
              <w:rPr>
                <w:rFonts w:eastAsia="Times New Roman" w:cstheme="minorHAnsi"/>
                <w:color w:val="000000"/>
                <w:sz w:val="24"/>
                <w:szCs w:val="24"/>
              </w:rPr>
            </w:pPr>
          </w:p>
        </w:tc>
        <w:tc>
          <w:tcPr>
            <w:tcW w:w="1066" w:type="dxa"/>
            <w:tcBorders>
              <w:top w:val="nil"/>
              <w:left w:val="nil"/>
              <w:bottom w:val="single" w:sz="4" w:space="0" w:color="auto"/>
              <w:right w:val="single" w:sz="4" w:space="0" w:color="auto"/>
            </w:tcBorders>
            <w:shd w:val="clear" w:color="auto" w:fill="auto"/>
            <w:noWrap/>
            <w:vAlign w:val="bottom"/>
            <w:hideMark/>
          </w:tcPr>
          <w:p w14:paraId="2AF0A384" w14:textId="3E76FB2B"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Meshkuj</w:t>
            </w:r>
          </w:p>
        </w:tc>
        <w:tc>
          <w:tcPr>
            <w:tcW w:w="837" w:type="dxa"/>
            <w:tcBorders>
              <w:top w:val="nil"/>
              <w:left w:val="nil"/>
              <w:bottom w:val="single" w:sz="4" w:space="0" w:color="auto"/>
              <w:right w:val="single" w:sz="4" w:space="0" w:color="auto"/>
            </w:tcBorders>
            <w:shd w:val="clear" w:color="auto" w:fill="auto"/>
            <w:noWrap/>
            <w:vAlign w:val="bottom"/>
            <w:hideMark/>
          </w:tcPr>
          <w:p w14:paraId="6CBDB619" w14:textId="7541FAF1"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Femra</w:t>
            </w:r>
          </w:p>
        </w:tc>
        <w:tc>
          <w:tcPr>
            <w:tcW w:w="1056" w:type="dxa"/>
            <w:tcBorders>
              <w:top w:val="nil"/>
              <w:left w:val="nil"/>
              <w:bottom w:val="single" w:sz="4" w:space="0" w:color="auto"/>
              <w:right w:val="single" w:sz="4" w:space="0" w:color="auto"/>
            </w:tcBorders>
            <w:shd w:val="clear" w:color="auto" w:fill="auto"/>
            <w:noWrap/>
            <w:vAlign w:val="bottom"/>
            <w:hideMark/>
          </w:tcPr>
          <w:p w14:paraId="44FFD14C" w14:textId="128652AC"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Meshkuj</w:t>
            </w:r>
          </w:p>
        </w:tc>
        <w:tc>
          <w:tcPr>
            <w:tcW w:w="837" w:type="dxa"/>
            <w:tcBorders>
              <w:top w:val="nil"/>
              <w:left w:val="nil"/>
              <w:bottom w:val="single" w:sz="4" w:space="0" w:color="auto"/>
              <w:right w:val="single" w:sz="4" w:space="0" w:color="auto"/>
            </w:tcBorders>
            <w:shd w:val="clear" w:color="auto" w:fill="auto"/>
            <w:noWrap/>
            <w:vAlign w:val="bottom"/>
            <w:hideMark/>
          </w:tcPr>
          <w:p w14:paraId="250D1FF6" w14:textId="1604994C"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Femra</w:t>
            </w: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038FE18F" w14:textId="77777777" w:rsidR="00D93574" w:rsidRPr="00D93574" w:rsidRDefault="00D93574" w:rsidP="00D93574">
            <w:pPr>
              <w:spacing w:after="0" w:line="360" w:lineRule="auto"/>
              <w:jc w:val="both"/>
              <w:rPr>
                <w:rFonts w:eastAsia="Times New Roman" w:cstheme="minorHAnsi"/>
                <w:color w:val="000000"/>
                <w:sz w:val="24"/>
                <w:szCs w:val="24"/>
              </w:rPr>
            </w:pPr>
          </w:p>
        </w:tc>
        <w:tc>
          <w:tcPr>
            <w:tcW w:w="975" w:type="dxa"/>
            <w:vMerge/>
            <w:tcBorders>
              <w:top w:val="single" w:sz="4" w:space="0" w:color="auto"/>
              <w:left w:val="single" w:sz="4" w:space="0" w:color="auto"/>
              <w:bottom w:val="single" w:sz="4" w:space="0" w:color="auto"/>
              <w:right w:val="single" w:sz="4" w:space="0" w:color="auto"/>
            </w:tcBorders>
            <w:vAlign w:val="center"/>
            <w:hideMark/>
          </w:tcPr>
          <w:p w14:paraId="41CCDF79" w14:textId="77777777" w:rsidR="00D93574" w:rsidRPr="00D93574" w:rsidRDefault="00D93574" w:rsidP="00D93574">
            <w:pPr>
              <w:spacing w:after="0" w:line="360" w:lineRule="auto"/>
              <w:jc w:val="both"/>
              <w:rPr>
                <w:rFonts w:eastAsia="Times New Roman" w:cstheme="minorHAnsi"/>
                <w:color w:val="000000"/>
                <w:sz w:val="24"/>
                <w:szCs w:val="24"/>
              </w:rPr>
            </w:pP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6BA60B75" w14:textId="77777777" w:rsidR="00D93574" w:rsidRPr="00D93574" w:rsidRDefault="00D93574" w:rsidP="00D93574">
            <w:pPr>
              <w:spacing w:after="0" w:line="360" w:lineRule="auto"/>
              <w:jc w:val="both"/>
              <w:rPr>
                <w:rFonts w:eastAsia="Times New Roman" w:cstheme="minorHAnsi"/>
                <w:color w:val="000000"/>
                <w:sz w:val="24"/>
                <w:szCs w:val="24"/>
              </w:rPr>
            </w:pPr>
          </w:p>
        </w:tc>
      </w:tr>
      <w:tr w:rsidR="00BD5A0B" w:rsidRPr="00D93574" w14:paraId="646DC5ED" w14:textId="77777777" w:rsidTr="0024364E">
        <w:trPr>
          <w:trHeight w:val="300"/>
          <w:jc w:val="center"/>
        </w:trPr>
        <w:tc>
          <w:tcPr>
            <w:tcW w:w="1044" w:type="dxa"/>
            <w:tcBorders>
              <w:top w:val="nil"/>
              <w:left w:val="single" w:sz="4" w:space="0" w:color="auto"/>
              <w:bottom w:val="single" w:sz="4" w:space="0" w:color="auto"/>
              <w:right w:val="single" w:sz="4" w:space="0" w:color="auto"/>
            </w:tcBorders>
            <w:shd w:val="clear" w:color="auto" w:fill="auto"/>
            <w:noWrap/>
            <w:vAlign w:val="bottom"/>
            <w:hideMark/>
          </w:tcPr>
          <w:p w14:paraId="4AF61EA4" w14:textId="5AC32590"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Rahovec</w:t>
            </w:r>
          </w:p>
        </w:tc>
        <w:tc>
          <w:tcPr>
            <w:tcW w:w="1228" w:type="dxa"/>
            <w:tcBorders>
              <w:top w:val="nil"/>
              <w:left w:val="nil"/>
              <w:bottom w:val="single" w:sz="4" w:space="0" w:color="auto"/>
              <w:right w:val="single" w:sz="4" w:space="0" w:color="auto"/>
            </w:tcBorders>
            <w:shd w:val="clear" w:color="auto" w:fill="auto"/>
            <w:noWrap/>
            <w:vAlign w:val="bottom"/>
            <w:hideMark/>
          </w:tcPr>
          <w:p w14:paraId="5F0267B9" w14:textId="27B4A705"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297</w:t>
            </w:r>
          </w:p>
        </w:tc>
        <w:tc>
          <w:tcPr>
            <w:tcW w:w="1066" w:type="dxa"/>
            <w:tcBorders>
              <w:top w:val="nil"/>
              <w:left w:val="nil"/>
              <w:bottom w:val="single" w:sz="4" w:space="0" w:color="auto"/>
              <w:right w:val="single" w:sz="4" w:space="0" w:color="auto"/>
            </w:tcBorders>
            <w:shd w:val="clear" w:color="auto" w:fill="auto"/>
            <w:noWrap/>
            <w:vAlign w:val="bottom"/>
            <w:hideMark/>
          </w:tcPr>
          <w:p w14:paraId="7A51FE7E" w14:textId="1650F0D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116</w:t>
            </w:r>
          </w:p>
        </w:tc>
        <w:tc>
          <w:tcPr>
            <w:tcW w:w="837" w:type="dxa"/>
            <w:tcBorders>
              <w:top w:val="nil"/>
              <w:left w:val="nil"/>
              <w:bottom w:val="single" w:sz="4" w:space="0" w:color="auto"/>
              <w:right w:val="single" w:sz="4" w:space="0" w:color="auto"/>
            </w:tcBorders>
            <w:shd w:val="clear" w:color="auto" w:fill="auto"/>
            <w:noWrap/>
            <w:vAlign w:val="bottom"/>
            <w:hideMark/>
          </w:tcPr>
          <w:p w14:paraId="369D2342" w14:textId="7C2CD3A2"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146</w:t>
            </w:r>
          </w:p>
        </w:tc>
        <w:tc>
          <w:tcPr>
            <w:tcW w:w="1056" w:type="dxa"/>
            <w:tcBorders>
              <w:top w:val="nil"/>
              <w:left w:val="nil"/>
              <w:bottom w:val="single" w:sz="4" w:space="0" w:color="auto"/>
              <w:right w:val="single" w:sz="4" w:space="0" w:color="auto"/>
            </w:tcBorders>
            <w:shd w:val="clear" w:color="auto" w:fill="auto"/>
            <w:noWrap/>
            <w:vAlign w:val="bottom"/>
            <w:hideMark/>
          </w:tcPr>
          <w:p w14:paraId="455E5BA4" w14:textId="043BFF7D"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11</w:t>
            </w:r>
          </w:p>
        </w:tc>
        <w:tc>
          <w:tcPr>
            <w:tcW w:w="837" w:type="dxa"/>
            <w:tcBorders>
              <w:top w:val="nil"/>
              <w:left w:val="nil"/>
              <w:bottom w:val="single" w:sz="4" w:space="0" w:color="auto"/>
              <w:right w:val="single" w:sz="4" w:space="0" w:color="auto"/>
            </w:tcBorders>
            <w:shd w:val="clear" w:color="auto" w:fill="auto"/>
            <w:noWrap/>
            <w:vAlign w:val="bottom"/>
            <w:hideMark/>
          </w:tcPr>
          <w:p w14:paraId="4FEE730D" w14:textId="004617E4"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24</w:t>
            </w:r>
          </w:p>
        </w:tc>
        <w:tc>
          <w:tcPr>
            <w:tcW w:w="1064" w:type="dxa"/>
            <w:tcBorders>
              <w:top w:val="nil"/>
              <w:left w:val="nil"/>
              <w:bottom w:val="single" w:sz="4" w:space="0" w:color="auto"/>
              <w:right w:val="single" w:sz="4" w:space="0" w:color="auto"/>
            </w:tcBorders>
            <w:shd w:val="clear" w:color="auto" w:fill="auto"/>
            <w:noWrap/>
            <w:vAlign w:val="bottom"/>
            <w:hideMark/>
          </w:tcPr>
          <w:p w14:paraId="09C096B6" w14:textId="0D082EAE"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297</w:t>
            </w:r>
          </w:p>
        </w:tc>
        <w:tc>
          <w:tcPr>
            <w:tcW w:w="975" w:type="dxa"/>
            <w:tcBorders>
              <w:top w:val="nil"/>
              <w:left w:val="nil"/>
              <w:bottom w:val="single" w:sz="4" w:space="0" w:color="auto"/>
              <w:right w:val="single" w:sz="4" w:space="0" w:color="auto"/>
            </w:tcBorders>
            <w:shd w:val="clear" w:color="auto" w:fill="auto"/>
            <w:noWrap/>
            <w:vAlign w:val="bottom"/>
            <w:hideMark/>
          </w:tcPr>
          <w:p w14:paraId="3C62878E" w14:textId="5122DC30"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1701</w:t>
            </w:r>
          </w:p>
        </w:tc>
        <w:tc>
          <w:tcPr>
            <w:tcW w:w="1170" w:type="dxa"/>
            <w:tcBorders>
              <w:top w:val="nil"/>
              <w:left w:val="nil"/>
              <w:bottom w:val="single" w:sz="4" w:space="0" w:color="auto"/>
              <w:right w:val="single" w:sz="4" w:space="0" w:color="auto"/>
            </w:tcBorders>
            <w:shd w:val="clear" w:color="auto" w:fill="auto"/>
            <w:noWrap/>
            <w:vAlign w:val="bottom"/>
            <w:hideMark/>
          </w:tcPr>
          <w:p w14:paraId="2AF71859" w14:textId="358246A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297</w:t>
            </w:r>
          </w:p>
        </w:tc>
      </w:tr>
      <w:tr w:rsidR="00BD5A0B" w:rsidRPr="00D93574" w14:paraId="348F6514" w14:textId="77777777" w:rsidTr="0024364E">
        <w:trPr>
          <w:trHeight w:val="300"/>
          <w:jc w:val="center"/>
        </w:trPr>
        <w:tc>
          <w:tcPr>
            <w:tcW w:w="1044" w:type="dxa"/>
            <w:tcBorders>
              <w:top w:val="nil"/>
              <w:left w:val="single" w:sz="4" w:space="0" w:color="auto"/>
              <w:bottom w:val="single" w:sz="4" w:space="0" w:color="auto"/>
              <w:right w:val="single" w:sz="4" w:space="0" w:color="auto"/>
            </w:tcBorders>
            <w:shd w:val="clear" w:color="auto" w:fill="auto"/>
            <w:noWrap/>
            <w:vAlign w:val="bottom"/>
            <w:hideMark/>
          </w:tcPr>
          <w:p w14:paraId="624F0CC2" w14:textId="7D0CCE70"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Krushë</w:t>
            </w:r>
          </w:p>
        </w:tc>
        <w:tc>
          <w:tcPr>
            <w:tcW w:w="1228" w:type="dxa"/>
            <w:tcBorders>
              <w:top w:val="nil"/>
              <w:left w:val="nil"/>
              <w:bottom w:val="single" w:sz="4" w:space="0" w:color="auto"/>
              <w:right w:val="single" w:sz="4" w:space="0" w:color="auto"/>
            </w:tcBorders>
            <w:shd w:val="clear" w:color="auto" w:fill="auto"/>
            <w:noWrap/>
            <w:vAlign w:val="bottom"/>
            <w:hideMark/>
          </w:tcPr>
          <w:p w14:paraId="0DA94B64" w14:textId="7EAF9D44"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c>
          <w:tcPr>
            <w:tcW w:w="1066" w:type="dxa"/>
            <w:tcBorders>
              <w:top w:val="nil"/>
              <w:left w:val="nil"/>
              <w:bottom w:val="single" w:sz="4" w:space="0" w:color="auto"/>
              <w:right w:val="single" w:sz="4" w:space="0" w:color="auto"/>
            </w:tcBorders>
            <w:shd w:val="clear" w:color="auto" w:fill="auto"/>
            <w:noWrap/>
            <w:vAlign w:val="bottom"/>
            <w:hideMark/>
          </w:tcPr>
          <w:p w14:paraId="32BDF7CC" w14:textId="235C8411"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7</w:t>
            </w:r>
          </w:p>
        </w:tc>
        <w:tc>
          <w:tcPr>
            <w:tcW w:w="837" w:type="dxa"/>
            <w:tcBorders>
              <w:top w:val="nil"/>
              <w:left w:val="nil"/>
              <w:bottom w:val="single" w:sz="4" w:space="0" w:color="auto"/>
              <w:right w:val="single" w:sz="4" w:space="0" w:color="auto"/>
            </w:tcBorders>
            <w:shd w:val="clear" w:color="auto" w:fill="auto"/>
            <w:noWrap/>
            <w:vAlign w:val="bottom"/>
            <w:hideMark/>
          </w:tcPr>
          <w:p w14:paraId="3CD816FD" w14:textId="409CF9C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13</w:t>
            </w:r>
          </w:p>
        </w:tc>
        <w:tc>
          <w:tcPr>
            <w:tcW w:w="1056" w:type="dxa"/>
            <w:tcBorders>
              <w:top w:val="nil"/>
              <w:left w:val="nil"/>
              <w:bottom w:val="single" w:sz="4" w:space="0" w:color="auto"/>
              <w:right w:val="single" w:sz="4" w:space="0" w:color="auto"/>
            </w:tcBorders>
            <w:shd w:val="clear" w:color="auto" w:fill="auto"/>
            <w:noWrap/>
            <w:vAlign w:val="bottom"/>
            <w:hideMark/>
          </w:tcPr>
          <w:p w14:paraId="48F6C57F" w14:textId="374E2E95"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837" w:type="dxa"/>
            <w:tcBorders>
              <w:top w:val="nil"/>
              <w:left w:val="nil"/>
              <w:bottom w:val="single" w:sz="4" w:space="0" w:color="auto"/>
              <w:right w:val="single" w:sz="4" w:space="0" w:color="auto"/>
            </w:tcBorders>
            <w:shd w:val="clear" w:color="auto" w:fill="auto"/>
            <w:noWrap/>
            <w:vAlign w:val="bottom"/>
            <w:hideMark/>
          </w:tcPr>
          <w:p w14:paraId="3E036DF5" w14:textId="2430A79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w:t>
            </w:r>
          </w:p>
        </w:tc>
        <w:tc>
          <w:tcPr>
            <w:tcW w:w="1064" w:type="dxa"/>
            <w:tcBorders>
              <w:top w:val="nil"/>
              <w:left w:val="nil"/>
              <w:bottom w:val="single" w:sz="4" w:space="0" w:color="auto"/>
              <w:right w:val="single" w:sz="4" w:space="0" w:color="auto"/>
            </w:tcBorders>
            <w:shd w:val="clear" w:color="auto" w:fill="auto"/>
            <w:noWrap/>
            <w:vAlign w:val="bottom"/>
            <w:hideMark/>
          </w:tcPr>
          <w:p w14:paraId="249E1B29" w14:textId="2585FECD"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c>
          <w:tcPr>
            <w:tcW w:w="975" w:type="dxa"/>
            <w:tcBorders>
              <w:top w:val="nil"/>
              <w:left w:val="nil"/>
              <w:bottom w:val="single" w:sz="4" w:space="0" w:color="auto"/>
              <w:right w:val="single" w:sz="4" w:space="0" w:color="auto"/>
            </w:tcBorders>
            <w:shd w:val="clear" w:color="auto" w:fill="auto"/>
            <w:noWrap/>
            <w:vAlign w:val="bottom"/>
            <w:hideMark/>
          </w:tcPr>
          <w:p w14:paraId="6084AE7D" w14:textId="52F4ED88"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322</w:t>
            </w:r>
          </w:p>
        </w:tc>
        <w:tc>
          <w:tcPr>
            <w:tcW w:w="1170" w:type="dxa"/>
            <w:tcBorders>
              <w:top w:val="nil"/>
              <w:left w:val="nil"/>
              <w:bottom w:val="single" w:sz="4" w:space="0" w:color="auto"/>
              <w:right w:val="single" w:sz="4" w:space="0" w:color="auto"/>
            </w:tcBorders>
            <w:shd w:val="clear" w:color="auto" w:fill="auto"/>
            <w:noWrap/>
            <w:vAlign w:val="bottom"/>
            <w:hideMark/>
          </w:tcPr>
          <w:p w14:paraId="5D26CCE5" w14:textId="7F70618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r>
      <w:tr w:rsidR="00BD5A0B" w:rsidRPr="00D93574" w14:paraId="4E21CA6D" w14:textId="77777777" w:rsidTr="0024364E">
        <w:trPr>
          <w:trHeight w:val="300"/>
          <w:jc w:val="center"/>
        </w:trPr>
        <w:tc>
          <w:tcPr>
            <w:tcW w:w="1044" w:type="dxa"/>
            <w:tcBorders>
              <w:top w:val="nil"/>
              <w:left w:val="single" w:sz="4" w:space="0" w:color="auto"/>
              <w:bottom w:val="single" w:sz="4" w:space="0" w:color="auto"/>
              <w:right w:val="single" w:sz="4" w:space="0" w:color="auto"/>
            </w:tcBorders>
            <w:shd w:val="clear" w:color="auto" w:fill="auto"/>
            <w:noWrap/>
            <w:vAlign w:val="bottom"/>
            <w:hideMark/>
          </w:tcPr>
          <w:p w14:paraId="7C257BB7" w14:textId="5CC5529F"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Ratkoc</w:t>
            </w:r>
          </w:p>
        </w:tc>
        <w:tc>
          <w:tcPr>
            <w:tcW w:w="1228" w:type="dxa"/>
            <w:tcBorders>
              <w:top w:val="nil"/>
              <w:left w:val="nil"/>
              <w:bottom w:val="single" w:sz="4" w:space="0" w:color="auto"/>
              <w:right w:val="single" w:sz="4" w:space="0" w:color="auto"/>
            </w:tcBorders>
            <w:shd w:val="clear" w:color="auto" w:fill="auto"/>
            <w:noWrap/>
            <w:vAlign w:val="bottom"/>
            <w:hideMark/>
          </w:tcPr>
          <w:p w14:paraId="45081850" w14:textId="2E6DF856"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c>
          <w:tcPr>
            <w:tcW w:w="1066" w:type="dxa"/>
            <w:tcBorders>
              <w:top w:val="nil"/>
              <w:left w:val="nil"/>
              <w:bottom w:val="single" w:sz="4" w:space="0" w:color="auto"/>
              <w:right w:val="single" w:sz="4" w:space="0" w:color="auto"/>
            </w:tcBorders>
            <w:shd w:val="clear" w:color="auto" w:fill="auto"/>
            <w:noWrap/>
            <w:vAlign w:val="bottom"/>
            <w:hideMark/>
          </w:tcPr>
          <w:p w14:paraId="62998037" w14:textId="6D248F22"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6</w:t>
            </w:r>
          </w:p>
        </w:tc>
        <w:tc>
          <w:tcPr>
            <w:tcW w:w="837" w:type="dxa"/>
            <w:tcBorders>
              <w:top w:val="nil"/>
              <w:left w:val="nil"/>
              <w:bottom w:val="single" w:sz="4" w:space="0" w:color="auto"/>
              <w:right w:val="single" w:sz="4" w:space="0" w:color="auto"/>
            </w:tcBorders>
            <w:shd w:val="clear" w:color="auto" w:fill="auto"/>
            <w:noWrap/>
            <w:vAlign w:val="bottom"/>
            <w:hideMark/>
          </w:tcPr>
          <w:p w14:paraId="35D89EF0" w14:textId="7DDFF71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10</w:t>
            </w:r>
          </w:p>
        </w:tc>
        <w:tc>
          <w:tcPr>
            <w:tcW w:w="1056" w:type="dxa"/>
            <w:tcBorders>
              <w:top w:val="nil"/>
              <w:left w:val="nil"/>
              <w:bottom w:val="single" w:sz="4" w:space="0" w:color="auto"/>
              <w:right w:val="single" w:sz="4" w:space="0" w:color="auto"/>
            </w:tcBorders>
            <w:shd w:val="clear" w:color="auto" w:fill="auto"/>
            <w:noWrap/>
            <w:vAlign w:val="bottom"/>
            <w:hideMark/>
          </w:tcPr>
          <w:p w14:paraId="525638AD" w14:textId="73763F01"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w:t>
            </w:r>
          </w:p>
        </w:tc>
        <w:tc>
          <w:tcPr>
            <w:tcW w:w="837" w:type="dxa"/>
            <w:tcBorders>
              <w:top w:val="nil"/>
              <w:left w:val="nil"/>
              <w:bottom w:val="single" w:sz="4" w:space="0" w:color="auto"/>
              <w:right w:val="single" w:sz="4" w:space="0" w:color="auto"/>
            </w:tcBorders>
            <w:shd w:val="clear" w:color="auto" w:fill="auto"/>
            <w:noWrap/>
            <w:vAlign w:val="bottom"/>
            <w:hideMark/>
          </w:tcPr>
          <w:p w14:paraId="50C9165E" w14:textId="54F99340"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4</w:t>
            </w:r>
          </w:p>
        </w:tc>
        <w:tc>
          <w:tcPr>
            <w:tcW w:w="1064" w:type="dxa"/>
            <w:tcBorders>
              <w:top w:val="nil"/>
              <w:left w:val="nil"/>
              <w:bottom w:val="single" w:sz="4" w:space="0" w:color="auto"/>
              <w:right w:val="single" w:sz="4" w:space="0" w:color="auto"/>
            </w:tcBorders>
            <w:shd w:val="clear" w:color="auto" w:fill="auto"/>
            <w:noWrap/>
            <w:vAlign w:val="bottom"/>
            <w:hideMark/>
          </w:tcPr>
          <w:p w14:paraId="4D6C05F7" w14:textId="6FB4C24A"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c>
          <w:tcPr>
            <w:tcW w:w="975" w:type="dxa"/>
            <w:tcBorders>
              <w:top w:val="nil"/>
              <w:left w:val="nil"/>
              <w:bottom w:val="single" w:sz="4" w:space="0" w:color="auto"/>
              <w:right w:val="single" w:sz="4" w:space="0" w:color="auto"/>
            </w:tcBorders>
            <w:shd w:val="clear" w:color="auto" w:fill="auto"/>
            <w:noWrap/>
            <w:vAlign w:val="bottom"/>
            <w:hideMark/>
          </w:tcPr>
          <w:p w14:paraId="442DAB33" w14:textId="6A24C466"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170</w:t>
            </w:r>
          </w:p>
        </w:tc>
        <w:tc>
          <w:tcPr>
            <w:tcW w:w="1170" w:type="dxa"/>
            <w:tcBorders>
              <w:top w:val="nil"/>
              <w:left w:val="nil"/>
              <w:bottom w:val="single" w:sz="4" w:space="0" w:color="auto"/>
              <w:right w:val="single" w:sz="4" w:space="0" w:color="auto"/>
            </w:tcBorders>
            <w:shd w:val="clear" w:color="auto" w:fill="auto"/>
            <w:noWrap/>
            <w:vAlign w:val="bottom"/>
            <w:hideMark/>
          </w:tcPr>
          <w:p w14:paraId="270D8E88" w14:textId="64551415"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r>
      <w:tr w:rsidR="00BD5A0B" w:rsidRPr="00D93574" w14:paraId="68AF1EBF" w14:textId="77777777" w:rsidTr="005673EF">
        <w:trPr>
          <w:trHeight w:val="300"/>
          <w:jc w:val="center"/>
        </w:trPr>
        <w:tc>
          <w:tcPr>
            <w:tcW w:w="1044" w:type="dxa"/>
            <w:tcBorders>
              <w:top w:val="nil"/>
              <w:left w:val="single" w:sz="4" w:space="0" w:color="auto"/>
              <w:bottom w:val="single" w:sz="4" w:space="0" w:color="auto"/>
              <w:right w:val="single" w:sz="4" w:space="0" w:color="auto"/>
            </w:tcBorders>
            <w:shd w:val="clear" w:color="auto" w:fill="auto"/>
            <w:noWrap/>
            <w:vAlign w:val="bottom"/>
            <w:hideMark/>
          </w:tcPr>
          <w:p w14:paraId="015F9B55" w14:textId="3E4CD2D0"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Gjithsej</w:t>
            </w:r>
          </w:p>
        </w:tc>
        <w:tc>
          <w:tcPr>
            <w:tcW w:w="1228" w:type="dxa"/>
            <w:tcBorders>
              <w:top w:val="nil"/>
              <w:left w:val="nil"/>
              <w:bottom w:val="single" w:sz="4" w:space="0" w:color="auto"/>
              <w:right w:val="single" w:sz="4" w:space="0" w:color="auto"/>
            </w:tcBorders>
            <w:shd w:val="clear" w:color="auto" w:fill="auto"/>
            <w:noWrap/>
            <w:vAlign w:val="bottom"/>
            <w:hideMark/>
          </w:tcPr>
          <w:p w14:paraId="4BD6B64A" w14:textId="5B1EE8AE"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339</w:t>
            </w:r>
          </w:p>
        </w:tc>
        <w:tc>
          <w:tcPr>
            <w:tcW w:w="1066" w:type="dxa"/>
            <w:tcBorders>
              <w:top w:val="nil"/>
              <w:left w:val="nil"/>
              <w:bottom w:val="single" w:sz="4" w:space="0" w:color="auto"/>
              <w:right w:val="single" w:sz="4" w:space="0" w:color="auto"/>
            </w:tcBorders>
            <w:shd w:val="clear" w:color="auto" w:fill="auto"/>
            <w:noWrap/>
            <w:vAlign w:val="bottom"/>
            <w:hideMark/>
          </w:tcPr>
          <w:p w14:paraId="071C0762" w14:textId="335A6BFE"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129</w:t>
            </w:r>
          </w:p>
        </w:tc>
        <w:tc>
          <w:tcPr>
            <w:tcW w:w="837" w:type="dxa"/>
            <w:tcBorders>
              <w:top w:val="nil"/>
              <w:left w:val="nil"/>
              <w:bottom w:val="single" w:sz="4" w:space="0" w:color="auto"/>
              <w:right w:val="single" w:sz="4" w:space="0" w:color="auto"/>
            </w:tcBorders>
            <w:shd w:val="clear" w:color="auto" w:fill="auto"/>
            <w:noWrap/>
            <w:vAlign w:val="bottom"/>
            <w:hideMark/>
          </w:tcPr>
          <w:p w14:paraId="5953F904" w14:textId="70387283"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169</w:t>
            </w:r>
          </w:p>
        </w:tc>
        <w:tc>
          <w:tcPr>
            <w:tcW w:w="1056" w:type="dxa"/>
            <w:tcBorders>
              <w:top w:val="nil"/>
              <w:left w:val="nil"/>
              <w:bottom w:val="single" w:sz="4" w:space="0" w:color="auto"/>
              <w:right w:val="single" w:sz="4" w:space="0" w:color="auto"/>
            </w:tcBorders>
            <w:shd w:val="clear" w:color="auto" w:fill="auto"/>
            <w:noWrap/>
            <w:vAlign w:val="bottom"/>
            <w:hideMark/>
          </w:tcPr>
          <w:p w14:paraId="0584F40F" w14:textId="207649D0"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12</w:t>
            </w:r>
          </w:p>
        </w:tc>
        <w:tc>
          <w:tcPr>
            <w:tcW w:w="837" w:type="dxa"/>
            <w:tcBorders>
              <w:top w:val="nil"/>
              <w:left w:val="nil"/>
              <w:bottom w:val="single" w:sz="4" w:space="0" w:color="auto"/>
              <w:right w:val="single" w:sz="4" w:space="0" w:color="auto"/>
            </w:tcBorders>
            <w:shd w:val="clear" w:color="auto" w:fill="auto"/>
            <w:noWrap/>
            <w:vAlign w:val="bottom"/>
            <w:hideMark/>
          </w:tcPr>
          <w:p w14:paraId="5893A29D" w14:textId="48D91765"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29</w:t>
            </w:r>
          </w:p>
        </w:tc>
        <w:tc>
          <w:tcPr>
            <w:tcW w:w="1064" w:type="dxa"/>
            <w:tcBorders>
              <w:top w:val="nil"/>
              <w:left w:val="nil"/>
              <w:bottom w:val="single" w:sz="4" w:space="0" w:color="auto"/>
              <w:right w:val="single" w:sz="4" w:space="0" w:color="auto"/>
            </w:tcBorders>
            <w:shd w:val="clear" w:color="auto" w:fill="auto"/>
            <w:noWrap/>
            <w:vAlign w:val="bottom"/>
            <w:hideMark/>
          </w:tcPr>
          <w:p w14:paraId="32D23F99" w14:textId="3C4D17A6"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339</w:t>
            </w:r>
          </w:p>
        </w:tc>
        <w:tc>
          <w:tcPr>
            <w:tcW w:w="975" w:type="dxa"/>
            <w:tcBorders>
              <w:top w:val="nil"/>
              <w:left w:val="nil"/>
              <w:bottom w:val="single" w:sz="4" w:space="0" w:color="auto"/>
              <w:right w:val="single" w:sz="4" w:space="0" w:color="auto"/>
            </w:tcBorders>
            <w:shd w:val="clear" w:color="auto" w:fill="auto"/>
            <w:noWrap/>
            <w:vAlign w:val="bottom"/>
            <w:hideMark/>
          </w:tcPr>
          <w:p w14:paraId="46DE8CE6" w14:textId="7C890240"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2193</w:t>
            </w:r>
          </w:p>
        </w:tc>
        <w:tc>
          <w:tcPr>
            <w:tcW w:w="1170" w:type="dxa"/>
            <w:tcBorders>
              <w:top w:val="nil"/>
              <w:left w:val="nil"/>
              <w:bottom w:val="single" w:sz="4" w:space="0" w:color="auto"/>
              <w:right w:val="single" w:sz="4" w:space="0" w:color="auto"/>
            </w:tcBorders>
            <w:shd w:val="clear" w:color="auto" w:fill="auto"/>
            <w:noWrap/>
            <w:vAlign w:val="bottom"/>
            <w:hideMark/>
          </w:tcPr>
          <w:p w14:paraId="62D035DC" w14:textId="54952A8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339</w:t>
            </w:r>
          </w:p>
        </w:tc>
      </w:tr>
    </w:tbl>
    <w:p w14:paraId="213B7FD2" w14:textId="77777777" w:rsidR="000E2C46" w:rsidRPr="00D93574" w:rsidRDefault="000E2C46" w:rsidP="00D93574">
      <w:pPr>
        <w:spacing w:after="0" w:line="360" w:lineRule="auto"/>
        <w:ind w:left="2160" w:firstLine="720"/>
        <w:jc w:val="both"/>
        <w:rPr>
          <w:rFonts w:eastAsia="Times New Roman" w:cstheme="minorHAnsi"/>
          <w:sz w:val="24"/>
          <w:szCs w:val="24"/>
          <w:u w:val="single"/>
        </w:rPr>
      </w:pPr>
      <w:r w:rsidRPr="00D93574">
        <w:rPr>
          <w:rFonts w:eastAsia="Times New Roman" w:cstheme="minorHAnsi"/>
          <w:sz w:val="24"/>
          <w:szCs w:val="24"/>
          <w:u w:val="single"/>
        </w:rPr>
        <w:t>Përbërja sociale e lexuesve</w:t>
      </w:r>
    </w:p>
    <w:tbl>
      <w:tblPr>
        <w:tblW w:w="9063" w:type="dxa"/>
        <w:jc w:val="center"/>
        <w:tblLook w:val="04A0" w:firstRow="1" w:lastRow="0" w:firstColumn="1" w:lastColumn="0" w:noHBand="0" w:noVBand="1"/>
      </w:tblPr>
      <w:tblGrid>
        <w:gridCol w:w="2160"/>
        <w:gridCol w:w="936"/>
        <w:gridCol w:w="1105"/>
        <w:gridCol w:w="1003"/>
        <w:gridCol w:w="960"/>
        <w:gridCol w:w="963"/>
        <w:gridCol w:w="960"/>
        <w:gridCol w:w="976"/>
      </w:tblGrid>
      <w:tr w:rsidR="00D93574" w:rsidRPr="00D93574" w14:paraId="56C2F313" w14:textId="77777777" w:rsidTr="00D93574">
        <w:trPr>
          <w:trHeight w:val="300"/>
          <w:jc w:val="center"/>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36D7D" w14:textId="02ED5107" w:rsidR="00D93574" w:rsidRPr="00D93574" w:rsidRDefault="00D93574" w:rsidP="00D93574">
            <w:pPr>
              <w:spacing w:after="0" w:line="360" w:lineRule="auto"/>
              <w:jc w:val="both"/>
              <w:rPr>
                <w:rFonts w:eastAsia="Times New Roman" w:cstheme="minorHAnsi"/>
                <w:color w:val="000000"/>
                <w:sz w:val="24"/>
                <w:szCs w:val="24"/>
                <w:lang w:val="en-US"/>
              </w:rPr>
            </w:pPr>
            <w:r w:rsidRPr="00597049">
              <w:rPr>
                <w:color w:val="000000"/>
              </w:rPr>
              <w:t>Jan</w:t>
            </w:r>
            <w:r w:rsidR="00AD6D1F">
              <w:rPr>
                <w:color w:val="000000"/>
              </w:rPr>
              <w:t>ar</w:t>
            </w:r>
            <w:r w:rsidRPr="00597049">
              <w:rPr>
                <w:color w:val="000000"/>
              </w:rPr>
              <w:t>-</w:t>
            </w:r>
            <w:r w:rsidR="007523DA">
              <w:rPr>
                <w:color w:val="000000"/>
              </w:rPr>
              <w:t>Shtator</w:t>
            </w:r>
          </w:p>
        </w:tc>
        <w:tc>
          <w:tcPr>
            <w:tcW w:w="936" w:type="dxa"/>
            <w:tcBorders>
              <w:top w:val="single" w:sz="4" w:space="0" w:color="auto"/>
              <w:left w:val="nil"/>
              <w:bottom w:val="single" w:sz="4" w:space="0" w:color="auto"/>
              <w:right w:val="single" w:sz="4" w:space="0" w:color="auto"/>
            </w:tcBorders>
            <w:shd w:val="clear" w:color="auto" w:fill="auto"/>
            <w:noWrap/>
            <w:vAlign w:val="bottom"/>
            <w:hideMark/>
          </w:tcPr>
          <w:p w14:paraId="52AC11DA" w14:textId="141A19B6"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Nxënës</w:t>
            </w:r>
          </w:p>
        </w:tc>
        <w:tc>
          <w:tcPr>
            <w:tcW w:w="1105" w:type="dxa"/>
            <w:tcBorders>
              <w:top w:val="single" w:sz="4" w:space="0" w:color="auto"/>
              <w:left w:val="nil"/>
              <w:bottom w:val="single" w:sz="4" w:space="0" w:color="auto"/>
              <w:right w:val="single" w:sz="4" w:space="0" w:color="auto"/>
            </w:tcBorders>
            <w:shd w:val="clear" w:color="auto" w:fill="auto"/>
            <w:noWrap/>
            <w:vAlign w:val="bottom"/>
            <w:hideMark/>
          </w:tcPr>
          <w:p w14:paraId="2E35AFF1" w14:textId="1B5271BD"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Studentë</w:t>
            </w:r>
          </w:p>
        </w:tc>
        <w:tc>
          <w:tcPr>
            <w:tcW w:w="1003" w:type="dxa"/>
            <w:tcBorders>
              <w:top w:val="single" w:sz="4" w:space="0" w:color="auto"/>
              <w:left w:val="nil"/>
              <w:bottom w:val="single" w:sz="4" w:space="0" w:color="auto"/>
              <w:right w:val="single" w:sz="4" w:space="0" w:color="auto"/>
            </w:tcBorders>
            <w:shd w:val="clear" w:color="auto" w:fill="auto"/>
            <w:noWrap/>
            <w:vAlign w:val="bottom"/>
            <w:hideMark/>
          </w:tcPr>
          <w:p w14:paraId="5CAB6F90" w14:textId="320A601C"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Punëtor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7E3DE4D" w14:textId="090C57C9"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Bujq</w:t>
            </w:r>
          </w:p>
        </w:tc>
        <w:tc>
          <w:tcPr>
            <w:tcW w:w="963" w:type="dxa"/>
            <w:tcBorders>
              <w:top w:val="single" w:sz="4" w:space="0" w:color="auto"/>
              <w:left w:val="nil"/>
              <w:bottom w:val="single" w:sz="4" w:space="0" w:color="auto"/>
              <w:right w:val="single" w:sz="4" w:space="0" w:color="auto"/>
            </w:tcBorders>
            <w:shd w:val="clear" w:color="auto" w:fill="auto"/>
            <w:noWrap/>
            <w:vAlign w:val="bottom"/>
            <w:hideMark/>
          </w:tcPr>
          <w:p w14:paraId="3BD3F488" w14:textId="75666B90"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Amvise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D58E6F6" w14:textId="37E92283"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Të tjerë</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66A1583C" w14:textId="2874841A" w:rsidR="00D93574" w:rsidRPr="00D93574" w:rsidRDefault="00D93574" w:rsidP="00D93574">
            <w:pPr>
              <w:spacing w:after="0" w:line="360" w:lineRule="auto"/>
              <w:jc w:val="both"/>
              <w:rPr>
                <w:rFonts w:eastAsia="Times New Roman" w:cstheme="minorHAnsi"/>
                <w:color w:val="000000"/>
                <w:sz w:val="24"/>
                <w:szCs w:val="24"/>
              </w:rPr>
            </w:pPr>
            <w:r w:rsidRPr="00597049">
              <w:rPr>
                <w:color w:val="000000"/>
              </w:rPr>
              <w:t>Gjithsej</w:t>
            </w:r>
          </w:p>
        </w:tc>
      </w:tr>
      <w:tr w:rsidR="00BD5A0B" w:rsidRPr="00D93574" w14:paraId="68E44C22" w14:textId="77777777" w:rsidTr="00D93574">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FF414B8" w14:textId="306E5517"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Rahovec</w:t>
            </w:r>
          </w:p>
        </w:tc>
        <w:tc>
          <w:tcPr>
            <w:tcW w:w="936" w:type="dxa"/>
            <w:tcBorders>
              <w:top w:val="nil"/>
              <w:left w:val="nil"/>
              <w:bottom w:val="single" w:sz="4" w:space="0" w:color="auto"/>
              <w:right w:val="single" w:sz="4" w:space="0" w:color="auto"/>
            </w:tcBorders>
            <w:shd w:val="clear" w:color="auto" w:fill="auto"/>
            <w:noWrap/>
            <w:vAlign w:val="bottom"/>
            <w:hideMark/>
          </w:tcPr>
          <w:p w14:paraId="21CB9124" w14:textId="468DF32B"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262</w:t>
            </w:r>
          </w:p>
        </w:tc>
        <w:tc>
          <w:tcPr>
            <w:tcW w:w="1105" w:type="dxa"/>
            <w:tcBorders>
              <w:top w:val="nil"/>
              <w:left w:val="nil"/>
              <w:bottom w:val="single" w:sz="4" w:space="0" w:color="auto"/>
              <w:right w:val="single" w:sz="4" w:space="0" w:color="auto"/>
            </w:tcBorders>
            <w:shd w:val="clear" w:color="auto" w:fill="auto"/>
            <w:noWrap/>
            <w:vAlign w:val="bottom"/>
            <w:hideMark/>
          </w:tcPr>
          <w:p w14:paraId="198BD1B2" w14:textId="4BA7DB5A"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c>
          <w:tcPr>
            <w:tcW w:w="1003" w:type="dxa"/>
            <w:tcBorders>
              <w:top w:val="nil"/>
              <w:left w:val="nil"/>
              <w:bottom w:val="single" w:sz="4" w:space="0" w:color="auto"/>
              <w:right w:val="single" w:sz="4" w:space="0" w:color="auto"/>
            </w:tcBorders>
            <w:shd w:val="clear" w:color="auto" w:fill="auto"/>
            <w:noWrap/>
            <w:vAlign w:val="bottom"/>
            <w:hideMark/>
          </w:tcPr>
          <w:p w14:paraId="23F8554F" w14:textId="14AB8D8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14:paraId="08ED81A8" w14:textId="0E3645EA"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963" w:type="dxa"/>
            <w:tcBorders>
              <w:top w:val="nil"/>
              <w:left w:val="nil"/>
              <w:bottom w:val="single" w:sz="4" w:space="0" w:color="auto"/>
              <w:right w:val="single" w:sz="4" w:space="0" w:color="auto"/>
            </w:tcBorders>
            <w:shd w:val="clear" w:color="auto" w:fill="auto"/>
            <w:noWrap/>
            <w:vAlign w:val="bottom"/>
            <w:hideMark/>
          </w:tcPr>
          <w:p w14:paraId="1A93C839" w14:textId="485F494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14:paraId="32750368" w14:textId="319DC5B2"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9</w:t>
            </w:r>
          </w:p>
        </w:tc>
        <w:tc>
          <w:tcPr>
            <w:tcW w:w="976" w:type="dxa"/>
            <w:tcBorders>
              <w:top w:val="nil"/>
              <w:left w:val="nil"/>
              <w:bottom w:val="single" w:sz="4" w:space="0" w:color="auto"/>
              <w:right w:val="single" w:sz="4" w:space="0" w:color="auto"/>
            </w:tcBorders>
            <w:shd w:val="clear" w:color="auto" w:fill="auto"/>
            <w:noWrap/>
            <w:vAlign w:val="bottom"/>
            <w:hideMark/>
          </w:tcPr>
          <w:p w14:paraId="4E10784F" w14:textId="4068A4C5"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297</w:t>
            </w:r>
          </w:p>
        </w:tc>
      </w:tr>
      <w:tr w:rsidR="00BD5A0B" w:rsidRPr="00D93574" w14:paraId="694C06E0" w14:textId="77777777" w:rsidTr="00D93574">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1949A19A" w14:textId="6228C751"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Krushë</w:t>
            </w:r>
            <w:r>
              <w:rPr>
                <w:color w:val="000000"/>
              </w:rPr>
              <w:t xml:space="preserve"> e Madhe</w:t>
            </w:r>
          </w:p>
        </w:tc>
        <w:tc>
          <w:tcPr>
            <w:tcW w:w="936" w:type="dxa"/>
            <w:tcBorders>
              <w:top w:val="nil"/>
              <w:left w:val="nil"/>
              <w:bottom w:val="single" w:sz="4" w:space="0" w:color="auto"/>
              <w:right w:val="single" w:sz="4" w:space="0" w:color="auto"/>
            </w:tcBorders>
            <w:shd w:val="clear" w:color="auto" w:fill="auto"/>
            <w:noWrap/>
            <w:vAlign w:val="bottom"/>
            <w:hideMark/>
          </w:tcPr>
          <w:p w14:paraId="38C93DFA" w14:textId="70F7A40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20</w:t>
            </w:r>
          </w:p>
        </w:tc>
        <w:tc>
          <w:tcPr>
            <w:tcW w:w="1105" w:type="dxa"/>
            <w:tcBorders>
              <w:top w:val="nil"/>
              <w:left w:val="nil"/>
              <w:bottom w:val="single" w:sz="4" w:space="0" w:color="auto"/>
              <w:right w:val="single" w:sz="4" w:space="0" w:color="auto"/>
            </w:tcBorders>
            <w:shd w:val="clear" w:color="auto" w:fill="auto"/>
            <w:noWrap/>
            <w:vAlign w:val="bottom"/>
            <w:hideMark/>
          </w:tcPr>
          <w:p w14:paraId="1B5B8008" w14:textId="03E3EAE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1003" w:type="dxa"/>
            <w:tcBorders>
              <w:top w:val="nil"/>
              <w:left w:val="nil"/>
              <w:bottom w:val="single" w:sz="4" w:space="0" w:color="auto"/>
              <w:right w:val="single" w:sz="4" w:space="0" w:color="auto"/>
            </w:tcBorders>
            <w:shd w:val="clear" w:color="auto" w:fill="auto"/>
            <w:noWrap/>
            <w:vAlign w:val="bottom"/>
            <w:hideMark/>
          </w:tcPr>
          <w:p w14:paraId="204B6F13" w14:textId="07A5DAB2"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14:paraId="08F10046" w14:textId="6A121D84"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963" w:type="dxa"/>
            <w:tcBorders>
              <w:top w:val="nil"/>
              <w:left w:val="nil"/>
              <w:bottom w:val="single" w:sz="4" w:space="0" w:color="auto"/>
              <w:right w:val="single" w:sz="4" w:space="0" w:color="auto"/>
            </w:tcBorders>
            <w:shd w:val="clear" w:color="auto" w:fill="auto"/>
            <w:noWrap/>
            <w:vAlign w:val="bottom"/>
            <w:hideMark/>
          </w:tcPr>
          <w:p w14:paraId="20A44523" w14:textId="1A4B16D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14:paraId="58FD2309" w14:textId="24468244"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976" w:type="dxa"/>
            <w:tcBorders>
              <w:top w:val="nil"/>
              <w:left w:val="nil"/>
              <w:bottom w:val="single" w:sz="4" w:space="0" w:color="auto"/>
              <w:right w:val="single" w:sz="4" w:space="0" w:color="auto"/>
            </w:tcBorders>
            <w:shd w:val="clear" w:color="auto" w:fill="auto"/>
            <w:noWrap/>
            <w:vAlign w:val="bottom"/>
            <w:hideMark/>
          </w:tcPr>
          <w:p w14:paraId="0235E983" w14:textId="64BCE0E4"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r>
      <w:tr w:rsidR="00BD5A0B" w:rsidRPr="00D93574" w14:paraId="40CA7BAA" w14:textId="77777777" w:rsidTr="00D93574">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24B0B9BD" w14:textId="359CBF67"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Ratkoc</w:t>
            </w:r>
          </w:p>
        </w:tc>
        <w:tc>
          <w:tcPr>
            <w:tcW w:w="936" w:type="dxa"/>
            <w:tcBorders>
              <w:top w:val="nil"/>
              <w:left w:val="nil"/>
              <w:bottom w:val="single" w:sz="4" w:space="0" w:color="auto"/>
              <w:right w:val="single" w:sz="4" w:space="0" w:color="auto"/>
            </w:tcBorders>
            <w:shd w:val="clear" w:color="auto" w:fill="auto"/>
            <w:noWrap/>
            <w:vAlign w:val="bottom"/>
            <w:hideMark/>
          </w:tcPr>
          <w:p w14:paraId="2AD24388" w14:textId="22CBDFC6"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15</w:t>
            </w:r>
          </w:p>
        </w:tc>
        <w:tc>
          <w:tcPr>
            <w:tcW w:w="1105" w:type="dxa"/>
            <w:tcBorders>
              <w:top w:val="nil"/>
              <w:left w:val="nil"/>
              <w:bottom w:val="single" w:sz="4" w:space="0" w:color="auto"/>
              <w:right w:val="single" w:sz="4" w:space="0" w:color="auto"/>
            </w:tcBorders>
            <w:shd w:val="clear" w:color="auto" w:fill="auto"/>
            <w:noWrap/>
            <w:vAlign w:val="bottom"/>
            <w:hideMark/>
          </w:tcPr>
          <w:p w14:paraId="5F7570E7" w14:textId="7CA5E68D"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1003" w:type="dxa"/>
            <w:tcBorders>
              <w:top w:val="nil"/>
              <w:left w:val="nil"/>
              <w:bottom w:val="single" w:sz="4" w:space="0" w:color="auto"/>
              <w:right w:val="single" w:sz="4" w:space="0" w:color="auto"/>
            </w:tcBorders>
            <w:shd w:val="clear" w:color="auto" w:fill="auto"/>
            <w:noWrap/>
            <w:vAlign w:val="bottom"/>
            <w:hideMark/>
          </w:tcPr>
          <w:p w14:paraId="3779261C" w14:textId="786DA8CF"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14:paraId="3DB7D1FE" w14:textId="59F6C868"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w:t>
            </w:r>
          </w:p>
        </w:tc>
        <w:tc>
          <w:tcPr>
            <w:tcW w:w="963" w:type="dxa"/>
            <w:tcBorders>
              <w:top w:val="nil"/>
              <w:left w:val="nil"/>
              <w:bottom w:val="single" w:sz="4" w:space="0" w:color="auto"/>
              <w:right w:val="single" w:sz="4" w:space="0" w:color="auto"/>
            </w:tcBorders>
            <w:shd w:val="clear" w:color="auto" w:fill="auto"/>
            <w:noWrap/>
            <w:vAlign w:val="bottom"/>
            <w:hideMark/>
          </w:tcPr>
          <w:p w14:paraId="4FFFE499" w14:textId="3D65F202"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14:paraId="26F1ADEE" w14:textId="65F5425E"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4</w:t>
            </w:r>
          </w:p>
        </w:tc>
        <w:tc>
          <w:tcPr>
            <w:tcW w:w="976" w:type="dxa"/>
            <w:tcBorders>
              <w:top w:val="nil"/>
              <w:left w:val="nil"/>
              <w:bottom w:val="single" w:sz="4" w:space="0" w:color="auto"/>
              <w:right w:val="single" w:sz="4" w:space="0" w:color="auto"/>
            </w:tcBorders>
            <w:shd w:val="clear" w:color="auto" w:fill="auto"/>
            <w:noWrap/>
            <w:vAlign w:val="bottom"/>
            <w:hideMark/>
          </w:tcPr>
          <w:p w14:paraId="20AA4FF7" w14:textId="5407BAD1"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r>
      <w:tr w:rsidR="00BD5A0B" w:rsidRPr="00D93574" w14:paraId="2817C354" w14:textId="77777777" w:rsidTr="00D93574">
        <w:trPr>
          <w:trHeight w:val="300"/>
          <w:jc w:val="center"/>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32F706CB" w14:textId="6F714D7D" w:rsidR="00BD5A0B" w:rsidRPr="00D93574" w:rsidRDefault="00BD5A0B" w:rsidP="00BD5A0B">
            <w:pPr>
              <w:spacing w:after="0" w:line="360" w:lineRule="auto"/>
              <w:jc w:val="both"/>
              <w:rPr>
                <w:rFonts w:eastAsia="Times New Roman" w:cstheme="minorHAnsi"/>
                <w:color w:val="000000"/>
                <w:sz w:val="24"/>
                <w:szCs w:val="24"/>
              </w:rPr>
            </w:pPr>
            <w:r w:rsidRPr="00597049">
              <w:rPr>
                <w:color w:val="000000"/>
              </w:rPr>
              <w:t>Gjithsej</w:t>
            </w:r>
          </w:p>
        </w:tc>
        <w:tc>
          <w:tcPr>
            <w:tcW w:w="936" w:type="dxa"/>
            <w:tcBorders>
              <w:top w:val="nil"/>
              <w:left w:val="nil"/>
              <w:bottom w:val="single" w:sz="4" w:space="0" w:color="auto"/>
              <w:right w:val="single" w:sz="4" w:space="0" w:color="auto"/>
            </w:tcBorders>
            <w:shd w:val="clear" w:color="auto" w:fill="auto"/>
            <w:noWrap/>
            <w:vAlign w:val="bottom"/>
            <w:hideMark/>
          </w:tcPr>
          <w:p w14:paraId="49CC7203" w14:textId="008CF0C1"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297</w:t>
            </w:r>
          </w:p>
        </w:tc>
        <w:tc>
          <w:tcPr>
            <w:tcW w:w="1105" w:type="dxa"/>
            <w:tcBorders>
              <w:top w:val="nil"/>
              <w:left w:val="nil"/>
              <w:bottom w:val="single" w:sz="4" w:space="0" w:color="auto"/>
              <w:right w:val="single" w:sz="4" w:space="0" w:color="auto"/>
            </w:tcBorders>
            <w:shd w:val="clear" w:color="auto" w:fill="auto"/>
            <w:noWrap/>
            <w:vAlign w:val="bottom"/>
            <w:hideMark/>
          </w:tcPr>
          <w:p w14:paraId="433EB5E1" w14:textId="31B7B0E9"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21</w:t>
            </w:r>
          </w:p>
        </w:tc>
        <w:tc>
          <w:tcPr>
            <w:tcW w:w="1003" w:type="dxa"/>
            <w:tcBorders>
              <w:top w:val="nil"/>
              <w:left w:val="nil"/>
              <w:bottom w:val="single" w:sz="4" w:space="0" w:color="auto"/>
              <w:right w:val="single" w:sz="4" w:space="0" w:color="auto"/>
            </w:tcBorders>
            <w:shd w:val="clear" w:color="auto" w:fill="auto"/>
            <w:noWrap/>
            <w:vAlign w:val="bottom"/>
            <w:hideMark/>
          </w:tcPr>
          <w:p w14:paraId="57D45BF1" w14:textId="073C7BEC"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4</w:t>
            </w:r>
          </w:p>
        </w:tc>
        <w:tc>
          <w:tcPr>
            <w:tcW w:w="960" w:type="dxa"/>
            <w:tcBorders>
              <w:top w:val="nil"/>
              <w:left w:val="nil"/>
              <w:bottom w:val="single" w:sz="4" w:space="0" w:color="auto"/>
              <w:right w:val="single" w:sz="4" w:space="0" w:color="auto"/>
            </w:tcBorders>
            <w:shd w:val="clear" w:color="auto" w:fill="auto"/>
            <w:noWrap/>
            <w:vAlign w:val="bottom"/>
            <w:hideMark/>
          </w:tcPr>
          <w:p w14:paraId="08D81947" w14:textId="39F4D6ED"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w:t>
            </w:r>
          </w:p>
        </w:tc>
        <w:tc>
          <w:tcPr>
            <w:tcW w:w="963" w:type="dxa"/>
            <w:tcBorders>
              <w:top w:val="nil"/>
              <w:left w:val="nil"/>
              <w:bottom w:val="single" w:sz="4" w:space="0" w:color="auto"/>
              <w:right w:val="single" w:sz="4" w:space="0" w:color="auto"/>
            </w:tcBorders>
            <w:shd w:val="clear" w:color="auto" w:fill="auto"/>
            <w:noWrap/>
            <w:vAlign w:val="bottom"/>
            <w:hideMark/>
          </w:tcPr>
          <w:p w14:paraId="654E5B68" w14:textId="1543A973"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14:paraId="0A15A1D7" w14:textId="26C4B737"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13</w:t>
            </w:r>
          </w:p>
        </w:tc>
        <w:tc>
          <w:tcPr>
            <w:tcW w:w="976" w:type="dxa"/>
            <w:tcBorders>
              <w:top w:val="nil"/>
              <w:left w:val="nil"/>
              <w:bottom w:val="single" w:sz="4" w:space="0" w:color="auto"/>
              <w:right w:val="single" w:sz="4" w:space="0" w:color="auto"/>
            </w:tcBorders>
            <w:shd w:val="clear" w:color="auto" w:fill="auto"/>
            <w:noWrap/>
            <w:vAlign w:val="bottom"/>
            <w:hideMark/>
          </w:tcPr>
          <w:p w14:paraId="7AEE6EA6" w14:textId="44EB9533" w:rsidR="00BD5A0B" w:rsidRPr="00D93574" w:rsidRDefault="00BD5A0B" w:rsidP="00BD5A0B">
            <w:pPr>
              <w:spacing w:after="0" w:line="360" w:lineRule="auto"/>
              <w:jc w:val="both"/>
              <w:rPr>
                <w:rFonts w:eastAsia="Times New Roman" w:cstheme="minorHAnsi"/>
                <w:color w:val="000000"/>
                <w:sz w:val="24"/>
                <w:szCs w:val="24"/>
              </w:rPr>
            </w:pPr>
            <w:r w:rsidRPr="00CA6D5B">
              <w:rPr>
                <w:color w:val="000000"/>
              </w:rPr>
              <w:t>339</w:t>
            </w:r>
          </w:p>
        </w:tc>
      </w:tr>
    </w:tbl>
    <w:p w14:paraId="32AD2C15" w14:textId="77777777" w:rsidR="000E2C46" w:rsidRPr="00D93574" w:rsidRDefault="000E2C46" w:rsidP="00D93574">
      <w:pPr>
        <w:spacing w:after="0" w:line="360" w:lineRule="auto"/>
        <w:ind w:left="1440" w:firstLine="720"/>
        <w:jc w:val="both"/>
        <w:rPr>
          <w:rFonts w:eastAsia="Times New Roman" w:cstheme="minorHAnsi"/>
          <w:sz w:val="24"/>
          <w:szCs w:val="24"/>
          <w:u w:val="single"/>
        </w:rPr>
      </w:pPr>
      <w:r w:rsidRPr="00D93574">
        <w:rPr>
          <w:rFonts w:eastAsia="Times New Roman" w:cstheme="minorHAnsi"/>
          <w:sz w:val="24"/>
          <w:szCs w:val="24"/>
          <w:u w:val="single"/>
        </w:rPr>
        <w:t>Salla e leximit - Pasurimi i fondit librar - Fondi librar në biblioteka</w:t>
      </w: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620"/>
        <w:gridCol w:w="2430"/>
        <w:gridCol w:w="2960"/>
      </w:tblGrid>
      <w:tr w:rsidR="00D93574" w:rsidRPr="00D93574" w14:paraId="31A0B64F" w14:textId="77777777" w:rsidTr="00671D51">
        <w:trPr>
          <w:jc w:val="center"/>
        </w:trPr>
        <w:tc>
          <w:tcPr>
            <w:tcW w:w="1985" w:type="dxa"/>
            <w:shd w:val="clear" w:color="auto" w:fill="auto"/>
          </w:tcPr>
          <w:p w14:paraId="3880EECE" w14:textId="3782F615" w:rsidR="00D93574" w:rsidRPr="00D93574" w:rsidRDefault="00D93574" w:rsidP="00D93574">
            <w:pPr>
              <w:spacing w:after="0" w:line="360" w:lineRule="auto"/>
              <w:jc w:val="both"/>
              <w:rPr>
                <w:rFonts w:eastAsia="Times New Roman" w:cstheme="minorHAnsi"/>
                <w:sz w:val="24"/>
                <w:szCs w:val="24"/>
              </w:rPr>
            </w:pPr>
            <w:r w:rsidRPr="00D93574">
              <w:lastRenderedPageBreak/>
              <w:t xml:space="preserve">Janar - </w:t>
            </w:r>
            <w:r w:rsidR="007523DA">
              <w:t>Shtator</w:t>
            </w:r>
          </w:p>
        </w:tc>
        <w:tc>
          <w:tcPr>
            <w:tcW w:w="1620" w:type="dxa"/>
            <w:shd w:val="clear" w:color="auto" w:fill="auto"/>
          </w:tcPr>
          <w:p w14:paraId="4556321F" w14:textId="4267A07F" w:rsidR="00D93574" w:rsidRPr="00D93574" w:rsidRDefault="00D93574" w:rsidP="00D93574">
            <w:pPr>
              <w:spacing w:after="0" w:line="360" w:lineRule="auto"/>
              <w:jc w:val="both"/>
              <w:rPr>
                <w:rFonts w:eastAsia="Times New Roman" w:cstheme="minorHAnsi"/>
                <w:sz w:val="24"/>
                <w:szCs w:val="24"/>
              </w:rPr>
            </w:pPr>
            <w:r w:rsidRPr="00D93574">
              <w:t>Salla e leximit</w:t>
            </w:r>
          </w:p>
        </w:tc>
        <w:tc>
          <w:tcPr>
            <w:tcW w:w="2430" w:type="dxa"/>
            <w:shd w:val="clear" w:color="auto" w:fill="auto"/>
          </w:tcPr>
          <w:p w14:paraId="16CDAE93" w14:textId="35678878" w:rsidR="00D93574" w:rsidRPr="00D93574" w:rsidRDefault="00D93574" w:rsidP="00D93574">
            <w:pPr>
              <w:spacing w:after="0" w:line="360" w:lineRule="auto"/>
              <w:jc w:val="both"/>
              <w:rPr>
                <w:rFonts w:eastAsia="Times New Roman" w:cstheme="minorHAnsi"/>
                <w:sz w:val="24"/>
                <w:szCs w:val="24"/>
              </w:rPr>
            </w:pPr>
            <w:r w:rsidRPr="00D93574">
              <w:t>Pasurimi i fondit librar</w:t>
            </w:r>
          </w:p>
        </w:tc>
        <w:tc>
          <w:tcPr>
            <w:tcW w:w="2960" w:type="dxa"/>
            <w:shd w:val="clear" w:color="auto" w:fill="auto"/>
          </w:tcPr>
          <w:p w14:paraId="6BAEF2AD" w14:textId="5B8460D1" w:rsidR="00D93574" w:rsidRPr="00D93574" w:rsidRDefault="00D93574" w:rsidP="00D93574">
            <w:pPr>
              <w:spacing w:after="0" w:line="360" w:lineRule="auto"/>
              <w:jc w:val="both"/>
              <w:rPr>
                <w:rFonts w:eastAsia="Times New Roman" w:cstheme="minorHAnsi"/>
                <w:sz w:val="24"/>
                <w:szCs w:val="24"/>
              </w:rPr>
            </w:pPr>
            <w:r w:rsidRPr="00D93574">
              <w:t>Fondi librar në biblioteka</w:t>
            </w:r>
          </w:p>
        </w:tc>
      </w:tr>
      <w:tr w:rsidR="00BD5A0B" w:rsidRPr="00D93574" w14:paraId="3844EFF2" w14:textId="77777777" w:rsidTr="00671D51">
        <w:trPr>
          <w:jc w:val="center"/>
        </w:trPr>
        <w:tc>
          <w:tcPr>
            <w:tcW w:w="1985" w:type="dxa"/>
            <w:shd w:val="clear" w:color="auto" w:fill="auto"/>
          </w:tcPr>
          <w:p w14:paraId="7D7EB80E" w14:textId="42AE5E9A" w:rsidR="00BD5A0B" w:rsidRPr="00D93574" w:rsidRDefault="00BD5A0B" w:rsidP="00BD5A0B">
            <w:pPr>
              <w:spacing w:after="0" w:line="360" w:lineRule="auto"/>
              <w:jc w:val="both"/>
              <w:rPr>
                <w:rFonts w:eastAsia="Times New Roman" w:cstheme="minorHAnsi"/>
                <w:sz w:val="24"/>
                <w:szCs w:val="24"/>
              </w:rPr>
            </w:pPr>
            <w:r w:rsidRPr="00D93574">
              <w:t>Rahovec</w:t>
            </w:r>
          </w:p>
        </w:tc>
        <w:tc>
          <w:tcPr>
            <w:tcW w:w="1620" w:type="dxa"/>
            <w:shd w:val="clear" w:color="auto" w:fill="auto"/>
          </w:tcPr>
          <w:p w14:paraId="0167FC9B" w14:textId="5738F2AC" w:rsidR="00BD5A0B" w:rsidRPr="00D93574" w:rsidRDefault="00BD5A0B" w:rsidP="00BD5A0B">
            <w:pPr>
              <w:spacing w:after="0" w:line="360" w:lineRule="auto"/>
              <w:jc w:val="both"/>
              <w:rPr>
                <w:rFonts w:eastAsia="Times New Roman" w:cstheme="minorHAnsi"/>
                <w:sz w:val="24"/>
                <w:szCs w:val="24"/>
              </w:rPr>
            </w:pPr>
            <w:r w:rsidRPr="00CA6D5B">
              <w:t>79</w:t>
            </w:r>
          </w:p>
        </w:tc>
        <w:tc>
          <w:tcPr>
            <w:tcW w:w="2430" w:type="dxa"/>
            <w:shd w:val="clear" w:color="auto" w:fill="auto"/>
          </w:tcPr>
          <w:p w14:paraId="0D52822E" w14:textId="481925A2" w:rsidR="00BD5A0B" w:rsidRPr="00D93574" w:rsidRDefault="00BD5A0B" w:rsidP="00BD5A0B">
            <w:pPr>
              <w:spacing w:after="0" w:line="360" w:lineRule="auto"/>
              <w:jc w:val="both"/>
              <w:rPr>
                <w:rFonts w:eastAsia="Times New Roman" w:cstheme="minorHAnsi"/>
                <w:sz w:val="24"/>
                <w:szCs w:val="24"/>
              </w:rPr>
            </w:pPr>
            <w:r w:rsidRPr="00CA6D5B">
              <w:t>146</w:t>
            </w:r>
          </w:p>
        </w:tc>
        <w:tc>
          <w:tcPr>
            <w:tcW w:w="2960" w:type="dxa"/>
            <w:shd w:val="clear" w:color="auto" w:fill="auto"/>
          </w:tcPr>
          <w:p w14:paraId="3158D736" w14:textId="44476462" w:rsidR="00BD5A0B" w:rsidRPr="00D93574" w:rsidRDefault="00BD5A0B" w:rsidP="00BD5A0B">
            <w:pPr>
              <w:spacing w:after="0" w:line="360" w:lineRule="auto"/>
              <w:jc w:val="both"/>
              <w:rPr>
                <w:rFonts w:eastAsia="Times New Roman" w:cstheme="minorHAnsi"/>
                <w:sz w:val="24"/>
                <w:szCs w:val="24"/>
              </w:rPr>
            </w:pPr>
            <w:r w:rsidRPr="00CA6D5B">
              <w:t>22900</w:t>
            </w:r>
          </w:p>
        </w:tc>
      </w:tr>
      <w:tr w:rsidR="00BD5A0B" w:rsidRPr="00D93574" w14:paraId="794FCF77" w14:textId="77777777" w:rsidTr="00671D51">
        <w:trPr>
          <w:jc w:val="center"/>
        </w:trPr>
        <w:tc>
          <w:tcPr>
            <w:tcW w:w="1985" w:type="dxa"/>
            <w:shd w:val="clear" w:color="auto" w:fill="auto"/>
          </w:tcPr>
          <w:p w14:paraId="47B5F762" w14:textId="11500609" w:rsidR="00BD5A0B" w:rsidRPr="00D93574" w:rsidRDefault="00BD5A0B" w:rsidP="00BD5A0B">
            <w:pPr>
              <w:spacing w:after="0" w:line="360" w:lineRule="auto"/>
              <w:jc w:val="both"/>
              <w:rPr>
                <w:rFonts w:eastAsia="Times New Roman" w:cstheme="minorHAnsi"/>
                <w:sz w:val="24"/>
                <w:szCs w:val="24"/>
              </w:rPr>
            </w:pPr>
            <w:r w:rsidRPr="00D93574">
              <w:t>Krushë e Madhe</w:t>
            </w:r>
          </w:p>
        </w:tc>
        <w:tc>
          <w:tcPr>
            <w:tcW w:w="1620" w:type="dxa"/>
            <w:shd w:val="clear" w:color="auto" w:fill="auto"/>
          </w:tcPr>
          <w:p w14:paraId="2AE0524E" w14:textId="76DD4F27" w:rsidR="00BD5A0B" w:rsidRPr="00D93574" w:rsidRDefault="00BD5A0B" w:rsidP="00BD5A0B">
            <w:pPr>
              <w:spacing w:after="0" w:line="360" w:lineRule="auto"/>
              <w:jc w:val="both"/>
              <w:rPr>
                <w:rFonts w:eastAsia="Times New Roman" w:cstheme="minorHAnsi"/>
                <w:sz w:val="24"/>
                <w:szCs w:val="24"/>
              </w:rPr>
            </w:pPr>
            <w:r w:rsidRPr="00CA6D5B">
              <w:t>32</w:t>
            </w:r>
          </w:p>
        </w:tc>
        <w:tc>
          <w:tcPr>
            <w:tcW w:w="2430" w:type="dxa"/>
            <w:shd w:val="clear" w:color="auto" w:fill="auto"/>
          </w:tcPr>
          <w:p w14:paraId="7AC23CCB" w14:textId="6239C54B" w:rsidR="00BD5A0B" w:rsidRPr="00D93574" w:rsidRDefault="00BD5A0B" w:rsidP="00BD5A0B">
            <w:pPr>
              <w:spacing w:after="0" w:line="360" w:lineRule="auto"/>
              <w:jc w:val="both"/>
              <w:rPr>
                <w:rFonts w:eastAsia="Times New Roman" w:cstheme="minorHAnsi"/>
                <w:sz w:val="24"/>
                <w:szCs w:val="24"/>
              </w:rPr>
            </w:pPr>
            <w:r w:rsidRPr="00CA6D5B">
              <w:t>12</w:t>
            </w:r>
          </w:p>
        </w:tc>
        <w:tc>
          <w:tcPr>
            <w:tcW w:w="2960" w:type="dxa"/>
            <w:shd w:val="clear" w:color="auto" w:fill="auto"/>
          </w:tcPr>
          <w:p w14:paraId="08A33C5F" w14:textId="4879F4FB" w:rsidR="00BD5A0B" w:rsidRPr="00D93574" w:rsidRDefault="00BD5A0B" w:rsidP="00BD5A0B">
            <w:pPr>
              <w:spacing w:after="0" w:line="360" w:lineRule="auto"/>
              <w:jc w:val="both"/>
              <w:rPr>
                <w:rFonts w:eastAsia="Times New Roman" w:cstheme="minorHAnsi"/>
                <w:sz w:val="24"/>
                <w:szCs w:val="24"/>
              </w:rPr>
            </w:pPr>
            <w:r w:rsidRPr="00CA6D5B">
              <w:t>4570</w:t>
            </w:r>
          </w:p>
        </w:tc>
      </w:tr>
      <w:tr w:rsidR="00BD5A0B" w:rsidRPr="00D93574" w14:paraId="4BA55E4F" w14:textId="77777777" w:rsidTr="00671D51">
        <w:trPr>
          <w:jc w:val="center"/>
        </w:trPr>
        <w:tc>
          <w:tcPr>
            <w:tcW w:w="1985" w:type="dxa"/>
            <w:shd w:val="clear" w:color="auto" w:fill="auto"/>
          </w:tcPr>
          <w:p w14:paraId="05D708F6" w14:textId="007FD498" w:rsidR="00BD5A0B" w:rsidRPr="00D93574" w:rsidRDefault="00BD5A0B" w:rsidP="00BD5A0B">
            <w:pPr>
              <w:spacing w:after="0" w:line="360" w:lineRule="auto"/>
              <w:jc w:val="both"/>
              <w:rPr>
                <w:rFonts w:eastAsia="Times New Roman" w:cstheme="minorHAnsi"/>
                <w:sz w:val="24"/>
                <w:szCs w:val="24"/>
              </w:rPr>
            </w:pPr>
            <w:r w:rsidRPr="00D93574">
              <w:t>Ratkoc</w:t>
            </w:r>
          </w:p>
        </w:tc>
        <w:tc>
          <w:tcPr>
            <w:tcW w:w="1620" w:type="dxa"/>
            <w:shd w:val="clear" w:color="auto" w:fill="auto"/>
          </w:tcPr>
          <w:p w14:paraId="257F7B3E" w14:textId="77B21E2F" w:rsidR="00BD5A0B" w:rsidRPr="00D93574" w:rsidRDefault="00BD5A0B" w:rsidP="00BD5A0B">
            <w:pPr>
              <w:spacing w:after="0" w:line="360" w:lineRule="auto"/>
              <w:jc w:val="both"/>
              <w:rPr>
                <w:rFonts w:eastAsia="Times New Roman" w:cstheme="minorHAnsi"/>
                <w:sz w:val="24"/>
                <w:szCs w:val="24"/>
              </w:rPr>
            </w:pPr>
            <w:r w:rsidRPr="00CA6D5B">
              <w:t>12</w:t>
            </w:r>
          </w:p>
        </w:tc>
        <w:tc>
          <w:tcPr>
            <w:tcW w:w="2430" w:type="dxa"/>
            <w:shd w:val="clear" w:color="auto" w:fill="auto"/>
          </w:tcPr>
          <w:p w14:paraId="26A7C401" w14:textId="46CD704D" w:rsidR="00BD5A0B" w:rsidRPr="00D93574" w:rsidRDefault="00BD5A0B" w:rsidP="00BD5A0B">
            <w:pPr>
              <w:spacing w:after="0" w:line="360" w:lineRule="auto"/>
              <w:jc w:val="both"/>
              <w:rPr>
                <w:rFonts w:eastAsia="Times New Roman" w:cstheme="minorHAnsi"/>
                <w:sz w:val="24"/>
                <w:szCs w:val="24"/>
              </w:rPr>
            </w:pPr>
            <w:r w:rsidRPr="00CA6D5B">
              <w:t>12</w:t>
            </w:r>
          </w:p>
        </w:tc>
        <w:tc>
          <w:tcPr>
            <w:tcW w:w="2960" w:type="dxa"/>
            <w:shd w:val="clear" w:color="auto" w:fill="auto"/>
          </w:tcPr>
          <w:p w14:paraId="0D1722F9" w14:textId="677CE44A" w:rsidR="00BD5A0B" w:rsidRPr="00D93574" w:rsidRDefault="00BD5A0B" w:rsidP="00BD5A0B">
            <w:pPr>
              <w:spacing w:after="0" w:line="360" w:lineRule="auto"/>
              <w:jc w:val="both"/>
              <w:rPr>
                <w:rFonts w:eastAsia="Times New Roman" w:cstheme="minorHAnsi"/>
                <w:sz w:val="24"/>
                <w:szCs w:val="24"/>
              </w:rPr>
            </w:pPr>
            <w:r w:rsidRPr="00CA6D5B">
              <w:t>1852</w:t>
            </w:r>
          </w:p>
        </w:tc>
      </w:tr>
      <w:tr w:rsidR="00BD5A0B" w:rsidRPr="00D93574" w14:paraId="47E0BDCC" w14:textId="77777777" w:rsidTr="00671D51">
        <w:trPr>
          <w:jc w:val="center"/>
        </w:trPr>
        <w:tc>
          <w:tcPr>
            <w:tcW w:w="1985" w:type="dxa"/>
            <w:shd w:val="clear" w:color="auto" w:fill="auto"/>
          </w:tcPr>
          <w:p w14:paraId="221FCADA" w14:textId="6351FF27" w:rsidR="00BD5A0B" w:rsidRPr="00D93574" w:rsidRDefault="00BD5A0B" w:rsidP="00BD5A0B">
            <w:pPr>
              <w:spacing w:after="0" w:line="360" w:lineRule="auto"/>
              <w:jc w:val="both"/>
              <w:rPr>
                <w:rFonts w:eastAsia="Times New Roman" w:cstheme="minorHAnsi"/>
                <w:sz w:val="24"/>
                <w:szCs w:val="24"/>
              </w:rPr>
            </w:pPr>
            <w:r w:rsidRPr="00D93574">
              <w:t>Gjithsej</w:t>
            </w:r>
          </w:p>
        </w:tc>
        <w:tc>
          <w:tcPr>
            <w:tcW w:w="1620" w:type="dxa"/>
            <w:shd w:val="clear" w:color="auto" w:fill="auto"/>
          </w:tcPr>
          <w:p w14:paraId="38B5D1FB" w14:textId="147B80C0" w:rsidR="00BD5A0B" w:rsidRPr="00D93574" w:rsidRDefault="00BD5A0B" w:rsidP="00BD5A0B">
            <w:pPr>
              <w:spacing w:after="0" w:line="360" w:lineRule="auto"/>
              <w:jc w:val="both"/>
              <w:rPr>
                <w:rFonts w:eastAsia="Times New Roman" w:cstheme="minorHAnsi"/>
                <w:sz w:val="24"/>
                <w:szCs w:val="24"/>
              </w:rPr>
            </w:pPr>
            <w:r w:rsidRPr="00CA6D5B">
              <w:t>123</w:t>
            </w:r>
          </w:p>
        </w:tc>
        <w:tc>
          <w:tcPr>
            <w:tcW w:w="2430" w:type="dxa"/>
            <w:shd w:val="clear" w:color="auto" w:fill="auto"/>
          </w:tcPr>
          <w:p w14:paraId="32455A48" w14:textId="63579A75" w:rsidR="00BD5A0B" w:rsidRPr="00D93574" w:rsidRDefault="00BD5A0B" w:rsidP="00BD5A0B">
            <w:pPr>
              <w:spacing w:after="0" w:line="360" w:lineRule="auto"/>
              <w:jc w:val="both"/>
              <w:rPr>
                <w:rFonts w:eastAsia="Times New Roman" w:cstheme="minorHAnsi"/>
                <w:sz w:val="24"/>
                <w:szCs w:val="24"/>
              </w:rPr>
            </w:pPr>
            <w:r w:rsidRPr="00CA6D5B">
              <w:t>170</w:t>
            </w:r>
          </w:p>
        </w:tc>
        <w:tc>
          <w:tcPr>
            <w:tcW w:w="2960" w:type="dxa"/>
            <w:shd w:val="clear" w:color="auto" w:fill="auto"/>
          </w:tcPr>
          <w:p w14:paraId="29A55CAA" w14:textId="0B90D57A" w:rsidR="00BD5A0B" w:rsidRPr="00D93574" w:rsidRDefault="00BD5A0B" w:rsidP="00BD5A0B">
            <w:pPr>
              <w:spacing w:after="0" w:line="360" w:lineRule="auto"/>
              <w:jc w:val="both"/>
              <w:rPr>
                <w:rFonts w:eastAsia="Times New Roman" w:cstheme="minorHAnsi"/>
                <w:sz w:val="24"/>
                <w:szCs w:val="24"/>
              </w:rPr>
            </w:pPr>
            <w:r w:rsidRPr="00CA6D5B">
              <w:t>29322</w:t>
            </w:r>
          </w:p>
        </w:tc>
      </w:tr>
    </w:tbl>
    <w:p w14:paraId="60E50F9E" w14:textId="77777777" w:rsidR="00D93574" w:rsidRDefault="00D93574" w:rsidP="00D93574">
      <w:pPr>
        <w:rPr>
          <w:b/>
          <w:u w:val="single"/>
        </w:rPr>
      </w:pPr>
    </w:p>
    <w:p w14:paraId="117087D9" w14:textId="77777777" w:rsidR="00D93574" w:rsidRDefault="00D93574" w:rsidP="00D93574">
      <w:pPr>
        <w:rPr>
          <w:b/>
          <w:u w:val="single"/>
        </w:rPr>
      </w:pPr>
      <w:r>
        <w:rPr>
          <w:b/>
          <w:u w:val="single"/>
        </w:rPr>
        <w:t>Aktivitete Janar</w:t>
      </w:r>
    </w:p>
    <w:p w14:paraId="40ED8F47" w14:textId="77777777" w:rsidR="00BD5A0B" w:rsidRPr="00CA6D5B" w:rsidRDefault="00BD5A0B" w:rsidP="00BD5A0B">
      <w:r w:rsidRPr="00CA6D5B">
        <w:rPr>
          <w:u w:val="single"/>
        </w:rPr>
        <w:t>Me datë: 14.01.2026</w:t>
      </w:r>
      <w:r w:rsidRPr="00CA6D5B">
        <w:t xml:space="preserve">  Biblioteka Komunale ''Sulejman Krasniqi'' – Rahovec e falënderon shumë OVL-Organizata e Veteranëve të luftes së UÇK-së Komuna Rahovec </w:t>
      </w:r>
      <w:r w:rsidRPr="00CA6D5B">
        <w:rPr>
          <w:b/>
        </w:rPr>
        <w:t xml:space="preserve"> </w:t>
      </w:r>
      <w:r w:rsidRPr="00CA6D5B">
        <w:t xml:space="preserve">për dhurimin e librave të autorit Prof.dr. Sabahajdin Cena të cilët e pasuruan bibliotekën tonë me titullin: </w:t>
      </w:r>
    </w:p>
    <w:p w14:paraId="749E61CB" w14:textId="77777777" w:rsidR="00BD5A0B" w:rsidRPr="00CA6D5B" w:rsidRDefault="00BD5A0B" w:rsidP="00BD5A0B">
      <w:pPr>
        <w:jc w:val="center"/>
      </w:pPr>
      <w:r w:rsidRPr="00CA6D5B">
        <w:t>Proza popullore legjendare shqiptare    10 ekzemplarë.</w:t>
      </w:r>
    </w:p>
    <w:p w14:paraId="7B1AA220" w14:textId="77777777" w:rsidR="00BD5A0B" w:rsidRPr="00CA6D5B" w:rsidRDefault="00BD5A0B" w:rsidP="00BD5A0B">
      <w:pPr>
        <w:jc w:val="center"/>
      </w:pPr>
      <w:r w:rsidRPr="00CA6D5B">
        <w:t>Kronikë nëpër stuhi I                               6 ekzemplarë.</w:t>
      </w:r>
    </w:p>
    <w:p w14:paraId="47CAAFB8" w14:textId="77777777" w:rsidR="00BD5A0B" w:rsidRPr="00CA6D5B" w:rsidRDefault="00BD5A0B" w:rsidP="00BD5A0B">
      <w:pPr>
        <w:jc w:val="center"/>
      </w:pPr>
      <w:r w:rsidRPr="00CA6D5B">
        <w:t>Kronik nëpër stuhi III                            11 ekzemplarë.</w:t>
      </w:r>
    </w:p>
    <w:p w14:paraId="45C3F6B1" w14:textId="77777777" w:rsidR="00BD5A0B" w:rsidRPr="00CA6D5B" w:rsidRDefault="00BD5A0B" w:rsidP="00BD5A0B">
      <w:pPr>
        <w:jc w:val="center"/>
      </w:pPr>
      <w:r w:rsidRPr="00CA6D5B">
        <w:t>Kronikë nëpër stuhi IV                          11 ekzemplarë.</w:t>
      </w:r>
    </w:p>
    <w:p w14:paraId="09DBBDC5" w14:textId="77777777" w:rsidR="00BD5A0B" w:rsidRPr="00CA6D5B" w:rsidRDefault="00BD5A0B" w:rsidP="00BD5A0B">
      <w:r w:rsidRPr="00CA6D5B">
        <w:t>Në Krushë të madhe i kemi dorëzu 12 ekzemplarë, dhe në Ratkoc 12 ekzemplarë.</w:t>
      </w:r>
    </w:p>
    <w:p w14:paraId="4E0BDD65" w14:textId="77777777" w:rsidR="00BD5A0B" w:rsidRPr="00CA6D5B" w:rsidRDefault="00BD5A0B" w:rsidP="00BD5A0B"/>
    <w:p w14:paraId="383959B0" w14:textId="77777777" w:rsidR="00BD5A0B" w:rsidRPr="00CA6D5B" w:rsidRDefault="00BD5A0B" w:rsidP="00BD5A0B">
      <w:r w:rsidRPr="00CA6D5B">
        <w:rPr>
          <w:u w:val="single"/>
        </w:rPr>
        <w:t>Me datë: 16.01.2026</w:t>
      </w:r>
      <w:r w:rsidRPr="00CA6D5B">
        <w:t xml:space="preserve">  Biblioteka Komunale ''Sulejman Krasniqi'' – Rahovec e falënderon shumë autorin Mustaf Krasniqi </w:t>
      </w:r>
      <w:r w:rsidRPr="00CA6D5B">
        <w:rPr>
          <w:b/>
        </w:rPr>
        <w:t xml:space="preserve"> </w:t>
      </w:r>
      <w:r w:rsidRPr="00CA6D5B">
        <w:t>për dhurimin e librave të cilët e pasuruan bibliotekën tonë me titullin:</w:t>
      </w:r>
    </w:p>
    <w:p w14:paraId="0B32814B" w14:textId="77777777" w:rsidR="00BD5A0B" w:rsidRPr="00CA6D5B" w:rsidRDefault="00BD5A0B" w:rsidP="00BD5A0B">
      <w:pPr>
        <w:jc w:val="center"/>
      </w:pPr>
      <w:r w:rsidRPr="00CA6D5B">
        <w:t>Gjurmët e një meditimi     3 ekzemplarë.</w:t>
      </w:r>
    </w:p>
    <w:p w14:paraId="2B96D13F" w14:textId="77777777" w:rsidR="00BD5A0B" w:rsidRPr="00CA6D5B" w:rsidRDefault="00BD5A0B" w:rsidP="00BD5A0B">
      <w:pPr>
        <w:jc w:val="center"/>
      </w:pPr>
      <w:r w:rsidRPr="00CA6D5B">
        <w:t>Në djepin e fjalës              3 ekzemplarë.</w:t>
      </w:r>
    </w:p>
    <w:p w14:paraId="3E1218FD" w14:textId="77777777" w:rsidR="00BD5A0B" w:rsidRPr="00CA6D5B" w:rsidRDefault="00BD5A0B" w:rsidP="00BD5A0B">
      <w:r w:rsidRPr="00CA6D5B">
        <w:rPr>
          <w:u w:val="single"/>
        </w:rPr>
        <w:t>Me datë 16.01.2025</w:t>
      </w:r>
      <w:r w:rsidRPr="00CA6D5B">
        <w:t xml:space="preserve">  Udhëheqësja  e bibliotekës "Hajdin Berisha" Suharekë Arbrnitë Hoxha Ramaj bashkë me stafin vizituan bibliliotekën tonë, gjatë takimit biseduam për bashkëpunime dhe aktivitete.</w:t>
      </w:r>
    </w:p>
    <w:p w14:paraId="065F3C14" w14:textId="77777777" w:rsidR="00BD5A0B" w:rsidRPr="00CA6D5B" w:rsidRDefault="00BD5A0B" w:rsidP="00BD5A0B">
      <w:r w:rsidRPr="00CA6D5B">
        <w:rPr>
          <w:u w:val="single"/>
        </w:rPr>
        <w:t>Me datë: 20.01.2026</w:t>
      </w:r>
      <w:r w:rsidRPr="00CA6D5B">
        <w:t xml:space="preserve">  Biblioteka Komunale ''Sulejman Krasniqi'' – Rahovec e falënderon shumë autoren Ilirjana Gashi </w:t>
      </w:r>
      <w:r w:rsidRPr="00CA6D5B">
        <w:rPr>
          <w:b/>
        </w:rPr>
        <w:t xml:space="preserve"> </w:t>
      </w:r>
      <w:r w:rsidRPr="00CA6D5B">
        <w:t>për dhurimin e librave të cilët e pasuruan bibliotekën tonë me titullin:</w:t>
      </w:r>
    </w:p>
    <w:p w14:paraId="0E908DE1" w14:textId="77777777" w:rsidR="00BD5A0B" w:rsidRPr="00CA6D5B" w:rsidRDefault="00BD5A0B" w:rsidP="00BD5A0B">
      <w:pPr>
        <w:jc w:val="center"/>
      </w:pPr>
      <w:r w:rsidRPr="00CA6D5B">
        <w:t>100 rrugët e dashurisë  7 ekzemplarë.</w:t>
      </w:r>
    </w:p>
    <w:p w14:paraId="3C2BE3F8" w14:textId="77777777" w:rsidR="00BD5A0B" w:rsidRPr="00CA6D5B" w:rsidRDefault="00BD5A0B" w:rsidP="00BD5A0B">
      <w:r w:rsidRPr="00CA6D5B">
        <w:rPr>
          <w:u w:val="single"/>
        </w:rPr>
        <w:t>Me datë 27.01.2026</w:t>
      </w:r>
      <w:r w:rsidRPr="00CA6D5B">
        <w:t xml:space="preserve">  Biblioteka Komunale ''Sulejman Krasniqi'' – Rahovec e falënderon shumë autoren Valbona Hoti </w:t>
      </w:r>
      <w:r w:rsidRPr="00CA6D5B">
        <w:rPr>
          <w:b/>
        </w:rPr>
        <w:t xml:space="preserve"> </w:t>
      </w:r>
      <w:r w:rsidRPr="00CA6D5B">
        <w:t>për dhurimin e librave të cilët e pasuruan bibliotekën tonë me titullin:</w:t>
      </w:r>
    </w:p>
    <w:p w14:paraId="7AD56E44" w14:textId="77777777" w:rsidR="00BD5A0B" w:rsidRPr="00CA6D5B" w:rsidRDefault="00BD5A0B" w:rsidP="00BD5A0B">
      <w:r>
        <w:t xml:space="preserve">                                                     </w:t>
      </w:r>
      <w:r w:rsidRPr="00CA6D5B">
        <w:t>Unë jam forca</w:t>
      </w:r>
      <w:r>
        <w:t xml:space="preserve">         </w:t>
      </w:r>
      <w:r w:rsidRPr="00CA6D5B">
        <w:t xml:space="preserve"> </w:t>
      </w:r>
      <w:r>
        <w:t xml:space="preserve"> </w:t>
      </w:r>
      <w:r w:rsidRPr="00CA6D5B">
        <w:t>8 ekzemplarë.</w:t>
      </w:r>
    </w:p>
    <w:p w14:paraId="68F42A5A" w14:textId="77777777" w:rsidR="00BD5A0B" w:rsidRPr="00CA6D5B" w:rsidRDefault="00BD5A0B" w:rsidP="00BD5A0B">
      <w:pPr>
        <w:jc w:val="center"/>
      </w:pPr>
      <w:r w:rsidRPr="00CA6D5B">
        <w:t xml:space="preserve">Vargjet e mia flasin </w:t>
      </w:r>
      <w:r>
        <w:t xml:space="preserve"> </w:t>
      </w:r>
      <w:r w:rsidRPr="00CA6D5B">
        <w:t>7 ekzemplarë.</w:t>
      </w:r>
    </w:p>
    <w:p w14:paraId="7A099E13" w14:textId="77777777" w:rsidR="00BD5A0B" w:rsidRPr="00CA6D5B" w:rsidRDefault="00BD5A0B" w:rsidP="00BD5A0B">
      <w:pPr>
        <w:rPr>
          <w:b/>
          <w:u w:val="single"/>
        </w:rPr>
      </w:pPr>
    </w:p>
    <w:p w14:paraId="5E0247DF" w14:textId="77777777" w:rsidR="00BD5A0B" w:rsidRPr="00CA6D5B" w:rsidRDefault="00BD5A0B" w:rsidP="00BD5A0B">
      <w:pPr>
        <w:rPr>
          <w:b/>
          <w:u w:val="single"/>
        </w:rPr>
      </w:pPr>
      <w:r w:rsidRPr="00CA6D5B">
        <w:rPr>
          <w:b/>
          <w:u w:val="single"/>
        </w:rPr>
        <w:t>Aktivitete Shkurt</w:t>
      </w:r>
    </w:p>
    <w:p w14:paraId="50826D48" w14:textId="77777777" w:rsidR="00BD5A0B" w:rsidRPr="00CA6D5B" w:rsidRDefault="00BD5A0B" w:rsidP="00BD5A0B">
      <w:r w:rsidRPr="00CA6D5B">
        <w:rPr>
          <w:u w:val="single"/>
        </w:rPr>
        <w:t>Me datë: 09.02.2026</w:t>
      </w:r>
      <w:r w:rsidRPr="00CA6D5B">
        <w:t xml:space="preserve">  Në ambientet e Bibliotekës Komunale </w:t>
      </w:r>
      <w:r w:rsidRPr="00CA6D5B">
        <w:rPr>
          <w:color w:val="000000"/>
        </w:rPr>
        <w:t>"</w:t>
      </w:r>
      <w:r w:rsidRPr="00CA6D5B">
        <w:t>Sulejman Krasniqi</w:t>
      </w:r>
      <w:r w:rsidRPr="00CA6D5B">
        <w:rPr>
          <w:color w:val="000000"/>
        </w:rPr>
        <w:t>"</w:t>
      </w:r>
      <w:r w:rsidRPr="00CA6D5B">
        <w:t xml:space="preserve">, nga shtëpia botuese </w:t>
      </w:r>
      <w:r w:rsidRPr="00CA6D5B">
        <w:rPr>
          <w:color w:val="000000"/>
        </w:rPr>
        <w:t>"</w:t>
      </w:r>
      <w:r w:rsidRPr="00CA6D5B">
        <w:t>Dukagjini</w:t>
      </w:r>
      <w:r w:rsidRPr="00CA6D5B">
        <w:rPr>
          <w:color w:val="000000"/>
        </w:rPr>
        <w:t>"</w:t>
      </w:r>
      <w:r w:rsidRPr="00CA6D5B">
        <w:t xml:space="preserve"> u organizua promovim i lektyrave për fëmijë nga autorë të ndryshëm për nxënësit e klasave të parë deri në klasën e pestë. </w:t>
      </w:r>
      <w:r w:rsidRPr="00CA6D5B">
        <w:rPr>
          <w:color w:val="050505"/>
          <w:shd w:val="clear" w:color="auto" w:fill="FFFFFF"/>
        </w:rPr>
        <w:t xml:space="preserve">Në këtë aktivitet u përfshinë rreth njëqind fëmijë të ciklit të ulët shkollor, nën </w:t>
      </w:r>
      <w:r w:rsidRPr="00CA6D5B">
        <w:rPr>
          <w:color w:val="050505"/>
          <w:shd w:val="clear" w:color="auto" w:fill="FFFFFF"/>
        </w:rPr>
        <w:lastRenderedPageBreak/>
        <w:t xml:space="preserve">përcjelljen e mësueseve të tyre. </w:t>
      </w:r>
      <w:r w:rsidRPr="00CA6D5B">
        <w:t>Nxënësit u shpërblyen me nga një dhuratë nga organizatori.</w:t>
      </w:r>
      <w:r w:rsidRPr="00CA6D5B">
        <w:rPr>
          <w:color w:val="050505"/>
          <w:shd w:val="clear" w:color="auto" w:fill="FFFFFF"/>
        </w:rPr>
        <w:t xml:space="preserve"> S</w:t>
      </w:r>
      <w:r w:rsidRPr="00CA6D5B">
        <w:t xml:space="preserve">htëpia botuese </w:t>
      </w:r>
      <w:r w:rsidRPr="00CA6D5B">
        <w:rPr>
          <w:color w:val="000000"/>
        </w:rPr>
        <w:t>"</w:t>
      </w:r>
      <w:r w:rsidRPr="00CA6D5B">
        <w:t>Dukagjini</w:t>
      </w:r>
      <w:r w:rsidRPr="00CA6D5B">
        <w:rPr>
          <w:color w:val="000000"/>
        </w:rPr>
        <w:t>"</w:t>
      </w:r>
      <w:r w:rsidRPr="00CA6D5B">
        <w:t xml:space="preserve"> pasuroi edhe bibliotekën tonë me dhjetë (10) ekz.</w:t>
      </w:r>
    </w:p>
    <w:p w14:paraId="47F01EEA" w14:textId="77777777" w:rsidR="00BD5A0B" w:rsidRPr="00CA6D5B" w:rsidRDefault="00BD5A0B" w:rsidP="00BD5A0B">
      <w:r w:rsidRPr="00CA6D5B">
        <w:rPr>
          <w:u w:val="single"/>
        </w:rPr>
        <w:t>Me datë: 13.02.2026</w:t>
      </w:r>
      <w:r w:rsidRPr="00CA6D5B">
        <w:t xml:space="preserve">  Kemi marrë pjesë në shtëpinë e kulturës </w:t>
      </w:r>
      <w:r w:rsidRPr="00CA6D5B">
        <w:rPr>
          <w:color w:val="000000"/>
        </w:rPr>
        <w:t>"</w:t>
      </w:r>
      <w:r w:rsidRPr="00CA6D5B">
        <w:t>Mensur Zyberaj</w:t>
      </w:r>
      <w:r w:rsidRPr="00CA6D5B">
        <w:rPr>
          <w:color w:val="000000"/>
        </w:rPr>
        <w:t>"</w:t>
      </w:r>
      <w:r w:rsidRPr="00CA6D5B">
        <w:t xml:space="preserve"> në Rahovec ku u promovua libri i parë me poezi </w:t>
      </w:r>
      <w:r w:rsidRPr="00CA6D5B">
        <w:rPr>
          <w:color w:val="000000"/>
        </w:rPr>
        <w:t>"</w:t>
      </w:r>
      <w:r w:rsidRPr="00CA6D5B">
        <w:t>Brenda botës sime</w:t>
      </w:r>
      <w:r w:rsidRPr="00CA6D5B">
        <w:rPr>
          <w:color w:val="000000"/>
        </w:rPr>
        <w:t>"</w:t>
      </w:r>
      <w:r w:rsidRPr="00CA6D5B">
        <w:rPr>
          <w:lang w:val="en-US"/>
        </w:rPr>
        <w:t xml:space="preserve"> i autores më të re Ediona Morina, nxënëse e klasës së shtatë në SHFMU </w:t>
      </w:r>
      <w:r w:rsidRPr="00CA6D5B">
        <w:rPr>
          <w:color w:val="000000"/>
        </w:rPr>
        <w:t>"</w:t>
      </w:r>
      <w:r w:rsidRPr="00CA6D5B">
        <w:rPr>
          <w:lang w:val="en-US"/>
        </w:rPr>
        <w:t>4 Dëshmorët</w:t>
      </w:r>
      <w:r w:rsidRPr="00CA6D5B">
        <w:rPr>
          <w:color w:val="000000"/>
        </w:rPr>
        <w:t>",</w:t>
      </w:r>
      <w:r w:rsidRPr="00CA6D5B">
        <w:rPr>
          <w:lang w:val="en-US"/>
        </w:rPr>
        <w:t xml:space="preserve"> Ratkoc.</w:t>
      </w:r>
      <w:r w:rsidRPr="00CA6D5B">
        <w:t xml:space="preserve"> Autorja dhuroi pesë (5) ekz. për bibliotekën </w:t>
      </w:r>
      <w:r w:rsidRPr="00CA6D5B">
        <w:rPr>
          <w:color w:val="000000"/>
        </w:rPr>
        <w:t>"</w:t>
      </w:r>
      <w:r w:rsidRPr="00CA6D5B">
        <w:t>Sulejman Krasniqi</w:t>
      </w:r>
      <w:r w:rsidRPr="00CA6D5B">
        <w:rPr>
          <w:color w:val="000000"/>
        </w:rPr>
        <w:t>",</w:t>
      </w:r>
      <w:r w:rsidRPr="00CA6D5B">
        <w:t xml:space="preserve"> Rahovec, urojmë suksese të vazhdueshme në rrugëtimin e saj letrar.</w:t>
      </w:r>
    </w:p>
    <w:p w14:paraId="3AD3F3F4" w14:textId="77777777" w:rsidR="00BD5A0B" w:rsidRPr="00CA6D5B" w:rsidRDefault="00BD5A0B" w:rsidP="00BD5A0B">
      <w:r w:rsidRPr="00CA6D5B">
        <w:rPr>
          <w:u w:val="single"/>
        </w:rPr>
        <w:t>Me datë: 13-17.02.2026</w:t>
      </w:r>
      <w:r w:rsidRPr="00CA6D5B">
        <w:t xml:space="preserve">  Kemi marrë pjesë në aktivitete për Ditën e Pavarësisë së Kosovës</w:t>
      </w:r>
    </w:p>
    <w:p w14:paraId="4A8B42C0" w14:textId="77777777" w:rsidR="00BD5A0B" w:rsidRPr="00CA6D5B" w:rsidRDefault="00BD5A0B" w:rsidP="00BD5A0B">
      <w:pPr>
        <w:rPr>
          <w:b/>
          <w:u w:val="single"/>
        </w:rPr>
      </w:pPr>
    </w:p>
    <w:p w14:paraId="5B8CA07B" w14:textId="77777777" w:rsidR="00BD5A0B" w:rsidRPr="00CA6D5B" w:rsidRDefault="00BD5A0B" w:rsidP="00BD5A0B">
      <w:pPr>
        <w:rPr>
          <w:b/>
          <w:u w:val="single"/>
        </w:rPr>
      </w:pPr>
      <w:r w:rsidRPr="00CA6D5B">
        <w:rPr>
          <w:b/>
          <w:u w:val="single"/>
        </w:rPr>
        <w:t>Aktivitete Mars</w:t>
      </w:r>
    </w:p>
    <w:p w14:paraId="3094AD60" w14:textId="77777777" w:rsidR="00BD5A0B" w:rsidRPr="00CA6D5B" w:rsidRDefault="00BD5A0B" w:rsidP="00BD5A0B">
      <w:r w:rsidRPr="00CA6D5B">
        <w:rPr>
          <w:u w:val="single"/>
        </w:rPr>
        <w:t>Me datë: 02.03.2026</w:t>
      </w:r>
      <w:r w:rsidRPr="00CA6D5B">
        <w:t xml:space="preserve">  Autori Bekim Aliu pasuroi bibliotekën tonë me dy (2) ekzemplrë.</w:t>
      </w:r>
    </w:p>
    <w:p w14:paraId="52CC0634" w14:textId="77777777" w:rsidR="00BD5A0B" w:rsidRPr="00CA6D5B" w:rsidRDefault="00BD5A0B" w:rsidP="00BD5A0B">
      <w:pPr>
        <w:jc w:val="center"/>
      </w:pPr>
      <w:r w:rsidRPr="00CA6D5B">
        <w:t>Titulii i librit: Fadil Vokrri legjenda që nuk shuhet kurrë</w:t>
      </w:r>
    </w:p>
    <w:p w14:paraId="7816D9EB" w14:textId="77777777" w:rsidR="00BD5A0B" w:rsidRPr="00CA6D5B" w:rsidRDefault="00BD5A0B" w:rsidP="00BD5A0B">
      <w:r w:rsidRPr="00CA6D5B">
        <w:rPr>
          <w:u w:val="single"/>
        </w:rPr>
        <w:t xml:space="preserve">Me datë: 24.02 deri me 02.03.2026 </w:t>
      </w:r>
      <w:r w:rsidRPr="00CA6D5B">
        <w:t xml:space="preserve">  Në bashkëpunim me Shërbimin Sprovues të Kosovës  - Zyra Rajonale në Gjakovë Departamentin për të mitur kemi patur dy të mitur që i është shqiptuar masa e diversitetit për kryerjen e orëve të punës pa pagesë në dobi të përgjithshme. Lloji i punës: Pastrim dhe mirëmbajtje në bibliotekë dhe muze, si dhe punë të tjera që i përshtaten moshës dhe aftësive të miturit. </w:t>
      </w:r>
    </w:p>
    <w:p w14:paraId="3440C65A" w14:textId="77777777" w:rsidR="00BD5A0B" w:rsidRPr="00CA6D5B" w:rsidRDefault="00BD5A0B" w:rsidP="00BD5A0B">
      <w:r w:rsidRPr="00CA6D5B">
        <w:rPr>
          <w:u w:val="single"/>
        </w:rPr>
        <w:t>Me datë: 06.03.2026</w:t>
      </w:r>
      <w:r w:rsidRPr="00CA6D5B">
        <w:t xml:space="preserve">  Në bibliotekën Komunale Sulejman Krasniqi në Rahovec shënohet 66 vjetori i lindjes së poetit Xhevdet Bajraj, u interpretuan poezi të poetit dhe krijime autorialetë të pranishmeve. Organizimi i orës poetike u bë nga Klubi Letrar Xhevdet Bajraj.</w:t>
      </w:r>
    </w:p>
    <w:p w14:paraId="34064476" w14:textId="77777777" w:rsidR="00BD5A0B" w:rsidRPr="00CA6D5B" w:rsidRDefault="00BD5A0B" w:rsidP="00BD5A0B">
      <w:r w:rsidRPr="00CA6D5B">
        <w:t>Me këtë rast autori Bedri Zyberaj dhuroi tre (3)  libra dhe e pasuroi bibliotekën tonë.</w:t>
      </w:r>
    </w:p>
    <w:p w14:paraId="6F7D2D91" w14:textId="77777777" w:rsidR="00BD5A0B" w:rsidRPr="00CA6D5B" w:rsidRDefault="00BD5A0B" w:rsidP="00BD5A0B">
      <w:pPr>
        <w:jc w:val="center"/>
      </w:pPr>
      <w:r w:rsidRPr="00CA6D5B">
        <w:t>Titulli i lbrit: Vetëm me vetminë</w:t>
      </w:r>
    </w:p>
    <w:p w14:paraId="304A178D" w14:textId="77777777" w:rsidR="00BD5A0B" w:rsidRPr="00CA6D5B" w:rsidRDefault="00BD5A0B" w:rsidP="00BD5A0B">
      <w:r w:rsidRPr="00CA6D5B">
        <w:rPr>
          <w:u w:val="single"/>
        </w:rPr>
        <w:t>Me datë: 30.03.2026</w:t>
      </w:r>
      <w:r w:rsidRPr="00CA6D5B">
        <w:t xml:space="preserve"> Autori Ramadan Deli pasuroi bibliotekën tonë me një (1) ekzemplarë.</w:t>
      </w:r>
    </w:p>
    <w:p w14:paraId="25764A13" w14:textId="77777777" w:rsidR="00BD5A0B" w:rsidRPr="00CA6D5B" w:rsidRDefault="00BD5A0B" w:rsidP="00BD5A0B">
      <w:pPr>
        <w:jc w:val="center"/>
      </w:pPr>
      <w:r w:rsidRPr="00CA6D5B">
        <w:t>Titulli i librit: Rahoveci vitet e terrorit serb dhe rezistenca ndaj tij</w:t>
      </w:r>
    </w:p>
    <w:p w14:paraId="3735C0EE" w14:textId="77777777" w:rsidR="00BD5A0B" w:rsidRPr="00CA6D5B" w:rsidRDefault="00BD5A0B" w:rsidP="00BD5A0B">
      <w:pPr>
        <w:rPr>
          <w:b/>
          <w:u w:val="single"/>
        </w:rPr>
      </w:pPr>
      <w:r w:rsidRPr="00CA6D5B">
        <w:rPr>
          <w:b/>
          <w:u w:val="single"/>
        </w:rPr>
        <w:t>Aktivitete Prill</w:t>
      </w:r>
    </w:p>
    <w:p w14:paraId="780A66B8" w14:textId="77777777" w:rsidR="00BD5A0B" w:rsidRPr="00CA6D5B" w:rsidRDefault="00BD5A0B" w:rsidP="00BD5A0B">
      <w:pPr>
        <w:shd w:val="clear" w:color="auto" w:fill="FFFFFF"/>
        <w:rPr>
          <w:color w:val="050505"/>
          <w:shd w:val="clear" w:color="auto" w:fill="FFFFFF"/>
        </w:rPr>
      </w:pPr>
      <w:r w:rsidRPr="00CA6D5B">
        <w:rPr>
          <w:u w:val="single"/>
        </w:rPr>
        <w:t xml:space="preserve">Me datë 02.04.2026 </w:t>
      </w:r>
      <w:r w:rsidRPr="00CA6D5B">
        <w:t xml:space="preserve"> N</w:t>
      </w:r>
      <w:r w:rsidRPr="00CA6D5B">
        <w:rPr>
          <w:color w:val="050505"/>
          <w:shd w:val="clear" w:color="auto" w:fill="FFFFFF"/>
        </w:rPr>
        <w:t xml:space="preserve">xënësit e shkollave fillore në nder të 2 prillit – Ditës Ndërkombëtare të librit për fëmijë, realizuan një vizitë shumë të veçantë në Bibliotekën Komunale "Sulejman Krasniqi". </w:t>
      </w:r>
      <w:r w:rsidRPr="00CA6D5B">
        <w:t>N</w:t>
      </w:r>
      <w:r w:rsidRPr="00CA6D5B">
        <w:rPr>
          <w:color w:val="050505"/>
          <w:shd w:val="clear" w:color="auto" w:fill="FFFFFF"/>
        </w:rPr>
        <w:t xml:space="preserve">ë këtë ditë të rëndësishme për librin dhe leximin, fëmijët patën mundësinë të njihen më afër me botën e librave. </w:t>
      </w:r>
      <w:r w:rsidRPr="00CA6D5B">
        <w:t>G</w:t>
      </w:r>
      <w:r w:rsidRPr="00CA6D5B">
        <w:rPr>
          <w:color w:val="050505"/>
          <w:shd w:val="clear" w:color="auto" w:fill="FFFFFF"/>
        </w:rPr>
        <w:t>jatë vizitës së tyre në bibliotekë, nxënësit u njohën nga afër me hapësirat e leximit, rregullat e shfrytëzimit të bibliotekës dhe fondin e librave për fëmijë. Ata patën mundësi të qëndrojnë në këndin e leximit, të shfletojnë libra të ndryshëm dhe të bisedojnë për rëndësinë që ka leximi në zhvillimin e tyre. I</w:t>
      </w:r>
      <w:r w:rsidRPr="00CA6D5B">
        <w:rPr>
          <w:color w:val="050505"/>
        </w:rPr>
        <w:t xml:space="preserve"> falënderojmë nxënësit si dhe mësueset për bashkëpunimin dhe përkushtimin e tyre në kultivimin e dashurisë për librin tek fëmijët.</w:t>
      </w:r>
    </w:p>
    <w:p w14:paraId="421390C9" w14:textId="77777777" w:rsidR="00BD5A0B" w:rsidRPr="00CA6D5B" w:rsidRDefault="00BD5A0B" w:rsidP="00BD5A0B">
      <w:pPr>
        <w:shd w:val="clear" w:color="auto" w:fill="FFFFFF"/>
        <w:rPr>
          <w:color w:val="050505"/>
        </w:rPr>
      </w:pPr>
      <w:r w:rsidRPr="00CA6D5B">
        <w:rPr>
          <w:color w:val="050505"/>
        </w:rPr>
        <w:t>Faleminderit të gjitha shkollave për vizitën.</w:t>
      </w:r>
    </w:p>
    <w:p w14:paraId="1F6DD8C4" w14:textId="77777777" w:rsidR="00BD5A0B" w:rsidRPr="00CA6D5B" w:rsidRDefault="00BD5A0B" w:rsidP="00BD5A0B">
      <w:r w:rsidRPr="00CA6D5B">
        <w:rPr>
          <w:u w:val="single"/>
        </w:rPr>
        <w:t>Me datë:15.04.2026</w:t>
      </w:r>
      <w:r w:rsidRPr="00CA6D5B">
        <w:t xml:space="preserve">  Biblioteka Komunale ''Sulejman Krasniqi'' – Rahovec e falënderon shumë autorin Qemajl Krasniqin </w:t>
      </w:r>
      <w:r w:rsidRPr="00CA6D5B">
        <w:rPr>
          <w:b/>
        </w:rPr>
        <w:t xml:space="preserve"> </w:t>
      </w:r>
      <w:r w:rsidRPr="00CA6D5B">
        <w:t>për dhurimin e tre (3) librave të cilët e pasuruan bibliotekën tonë me titullin:</w:t>
      </w:r>
    </w:p>
    <w:p w14:paraId="5421989D" w14:textId="77777777" w:rsidR="00BD5A0B" w:rsidRPr="00CA6D5B" w:rsidRDefault="00BD5A0B" w:rsidP="00BD5A0B">
      <w:pPr>
        <w:jc w:val="center"/>
      </w:pPr>
      <w:r w:rsidRPr="00CA6D5B">
        <w:t>Dashuri e gurtë  3 ekzemplarë.</w:t>
      </w:r>
    </w:p>
    <w:p w14:paraId="2487D528" w14:textId="77777777" w:rsidR="00BD5A0B" w:rsidRPr="00CA6D5B" w:rsidRDefault="00BD5A0B" w:rsidP="00BD5A0B">
      <w:pPr>
        <w:shd w:val="clear" w:color="auto" w:fill="FFFFFF"/>
        <w:rPr>
          <w:color w:val="050505"/>
          <w:lang w:val="en-US"/>
        </w:rPr>
      </w:pPr>
      <w:r w:rsidRPr="00CA6D5B">
        <w:rPr>
          <w:u w:val="single"/>
        </w:rPr>
        <w:t>Me datë: 16.04.2026</w:t>
      </w:r>
      <w:r w:rsidRPr="00CA6D5B">
        <w:t xml:space="preserve">  </w:t>
      </w:r>
      <w:r w:rsidRPr="00CA6D5B">
        <w:rPr>
          <w:color w:val="050505"/>
        </w:rPr>
        <w:t xml:space="preserve">Fëmijët parafillorë të shkollës </w:t>
      </w:r>
      <w:r w:rsidRPr="00CA6D5B">
        <w:t>"</w:t>
      </w:r>
      <w:r w:rsidRPr="00CA6D5B">
        <w:rPr>
          <w:color w:val="050505"/>
        </w:rPr>
        <w:t>Isa Boletini</w:t>
      </w:r>
      <w:r w:rsidRPr="00CA6D5B">
        <w:t>"</w:t>
      </w:r>
      <w:r w:rsidRPr="00CA6D5B">
        <w:rPr>
          <w:color w:val="050505"/>
        </w:rPr>
        <w:t xml:space="preserve"> vizituan bibliotekën Komunale </w:t>
      </w:r>
      <w:r w:rsidRPr="00CA6D5B">
        <w:t>"</w:t>
      </w:r>
      <w:r w:rsidRPr="00CA6D5B">
        <w:rPr>
          <w:color w:val="050505"/>
        </w:rPr>
        <w:t>Sulejman Krasniqi</w:t>
      </w:r>
      <w:r w:rsidRPr="00CA6D5B">
        <w:t>"</w:t>
      </w:r>
      <w:r w:rsidRPr="00CA6D5B">
        <w:rPr>
          <w:color w:val="050505"/>
        </w:rPr>
        <w:t xml:space="preserve"> me edukatoren e tyre Merita Ejupi, fëmijët patën mundësi të shikojnë librat dhe ambientin e leximit.</w:t>
      </w:r>
    </w:p>
    <w:p w14:paraId="1C1F0363" w14:textId="77777777" w:rsidR="00BD5A0B" w:rsidRPr="00CA6D5B" w:rsidRDefault="00BD5A0B" w:rsidP="00BD5A0B">
      <w:r w:rsidRPr="00CA6D5B">
        <w:rPr>
          <w:color w:val="050505"/>
          <w:u w:val="single"/>
        </w:rPr>
        <w:lastRenderedPageBreak/>
        <w:t>M</w:t>
      </w:r>
      <w:r w:rsidRPr="00CA6D5B">
        <w:rPr>
          <w:u w:val="single"/>
        </w:rPr>
        <w:t>e datë: 17.04.2026</w:t>
      </w:r>
      <w:r w:rsidRPr="00CA6D5B">
        <w:t xml:space="preserve">  Degën e Bibliotekës Komunale "Sulejman Krasniqi" në Ratkoc e vizituan fëmijët e Qerdhes së bashku me edukatoret e tyre Arbenita Hoti dhe Fatjona Himaj. Ata patën rastin të njihen me librat dhe  komentojnë tregimin e tyre.</w:t>
      </w:r>
    </w:p>
    <w:p w14:paraId="45408FF7" w14:textId="77777777" w:rsidR="00BD5A0B" w:rsidRPr="00CA6D5B" w:rsidRDefault="00BD5A0B" w:rsidP="00BD5A0B">
      <w:pPr>
        <w:shd w:val="clear" w:color="auto" w:fill="FFFFFF"/>
        <w:rPr>
          <w:color w:val="050505"/>
          <w:lang w:val="en-US"/>
        </w:rPr>
      </w:pPr>
      <w:r w:rsidRPr="00CA6D5B">
        <w:rPr>
          <w:u w:val="single"/>
        </w:rPr>
        <w:t>Me datë: 17.04.2026</w:t>
      </w:r>
      <w:r w:rsidRPr="00CA6D5B">
        <w:t xml:space="preserve">  </w:t>
      </w:r>
      <w:r w:rsidRPr="00CA6D5B">
        <w:rPr>
          <w:color w:val="050505"/>
        </w:rPr>
        <w:t xml:space="preserve">Fëmijët e grupit parashkollor A2 të shkollës </w:t>
      </w:r>
      <w:r w:rsidRPr="00CA6D5B">
        <w:t>"</w:t>
      </w:r>
      <w:r w:rsidRPr="00CA6D5B">
        <w:rPr>
          <w:color w:val="050505"/>
        </w:rPr>
        <w:t>Isa Boletini</w:t>
      </w:r>
      <w:r w:rsidRPr="00CA6D5B">
        <w:t>"</w:t>
      </w:r>
      <w:r w:rsidRPr="00CA6D5B">
        <w:rPr>
          <w:color w:val="050505"/>
        </w:rPr>
        <w:t xml:space="preserve">  vizituan bibliotekën komunale</w:t>
      </w:r>
      <w:r w:rsidRPr="00CA6D5B">
        <w:t>"</w:t>
      </w:r>
      <w:r w:rsidRPr="00CA6D5B">
        <w:rPr>
          <w:color w:val="050505"/>
        </w:rPr>
        <w:t xml:space="preserve"> Sulejman Krasniqi</w:t>
      </w:r>
      <w:r w:rsidRPr="00CA6D5B">
        <w:t>"</w:t>
      </w:r>
      <w:r w:rsidRPr="00CA6D5B">
        <w:rPr>
          <w:color w:val="050505"/>
        </w:rPr>
        <w:t xml:space="preserve"> me edukatoren e tyre Anisa Korenica. Fëmijët patën mundësi të shikojnë libra të ndryshëm, për çfarë shërben biblioteka dhe si duhet të merren dhe të kthehen librat në gjendje të rregullt.</w:t>
      </w:r>
    </w:p>
    <w:p w14:paraId="5EC955F4" w14:textId="77777777" w:rsidR="00BD5A0B" w:rsidRPr="00CA6D5B" w:rsidRDefault="00BD5A0B" w:rsidP="00BD5A0B">
      <w:r w:rsidRPr="00CA6D5B">
        <w:rPr>
          <w:u w:val="single"/>
        </w:rPr>
        <w:t>Me datë: 23.04.2026</w:t>
      </w:r>
      <w:r w:rsidRPr="00CA6D5B">
        <w:t xml:space="preserve">  Në ditën botërore të librit degën e bibliotekës "Sulejman Krasniqi" në Ratkoc e vizituan nxënësit parashkollor "Katër Dëshmorët" me edukatoren e tyre Liridona Halilaj, nxënësit e klasës së parë (1)  me mësuesen Diana Bytyqi, dhe nxënësit e klasës së Katërt (4) me mësuesen Elvie Morina, si dhe nxënësit e klasave të treta (3) me mësueset e tyre Emine Morina, Nasibe Morina dhe Zejnie Krasniqi të shkollës fillore "Katër Dëshmorët" në Ratkoc. N</w:t>
      </w:r>
      <w:r w:rsidRPr="00CA6D5B">
        <w:rPr>
          <w:color w:val="050505"/>
          <w:shd w:val="clear" w:color="auto" w:fill="FFFFFF"/>
        </w:rPr>
        <w:t>xënësit gjatë qëndrimit të tyre në bibliotekë, patën rastin të njihen me hapsirat, fondin librar dhe rëndësinë e leximit në zhvillimin e tyre personal dhe arsimor.</w:t>
      </w:r>
    </w:p>
    <w:p w14:paraId="4D8C54E1" w14:textId="77777777" w:rsidR="00BD5A0B" w:rsidRPr="00CA6D5B" w:rsidRDefault="00BD5A0B" w:rsidP="00BD5A0B">
      <w:r w:rsidRPr="00CA6D5B">
        <w:rPr>
          <w:u w:val="single"/>
        </w:rPr>
        <w:t>Me datë: 23.04.2026</w:t>
      </w:r>
      <w:r w:rsidRPr="00CA6D5B">
        <w:t xml:space="preserve">  Në ditën botërore të librit f</w:t>
      </w:r>
      <w:r w:rsidRPr="00CA6D5B">
        <w:rPr>
          <w:color w:val="050505"/>
          <w:shd w:val="clear" w:color="auto" w:fill="FFFFFF"/>
        </w:rPr>
        <w:t xml:space="preserve">ëmijët vijues të Harejës bashë me edukatoret e tyre vizituam bibliotekën komunale </w:t>
      </w:r>
      <w:r w:rsidRPr="00CA6D5B">
        <w:t xml:space="preserve">"Sulejman Krasniqi" </w:t>
      </w:r>
      <w:r w:rsidRPr="00CA6D5B">
        <w:rPr>
          <w:color w:val="050505"/>
          <w:shd w:val="clear" w:color="auto" w:fill="FFFFFF"/>
        </w:rPr>
        <w:t xml:space="preserve"> dhe muzeun e qytetit </w:t>
      </w:r>
      <w:r w:rsidRPr="00CA6D5B">
        <w:t xml:space="preserve">"Ali Hasku". </w:t>
      </w:r>
      <w:r w:rsidRPr="00CA6D5B">
        <w:rPr>
          <w:color w:val="050505"/>
          <w:shd w:val="clear" w:color="auto" w:fill="FFFFFF"/>
        </w:rPr>
        <w:t>Gjatë kësaj vizite, nxënësit u njohën me ambientet e bibliotekës, mënyrën e organizimit të librave si dhe me vlerat historike e kulturore që ofron muzeu. Kjo përvojë ishte shumë e dobishme dhe motivuese, duke i nxitur nxënësit të zhvillojnë dashurinë për librin, dijen dhe trashëgiminë kulturore.</w:t>
      </w:r>
    </w:p>
    <w:p w14:paraId="0F6F0D4D" w14:textId="77777777" w:rsidR="00BD5A0B" w:rsidRPr="00CA6D5B" w:rsidRDefault="00BD5A0B" w:rsidP="00BD5A0B">
      <w:r w:rsidRPr="00CA6D5B">
        <w:rPr>
          <w:u w:val="single"/>
        </w:rPr>
        <w:t>Me datë: 24.04.2026</w:t>
      </w:r>
      <w:r w:rsidRPr="00CA6D5B">
        <w:t xml:space="preserve">  Kemi marë pjesë në shënimin e 20 vjetorin e themelimit të Këndit Amerikan në Prizren. Ku në një atmosferë të këndshme u shënua ky jubile i rëndësishëm.</w:t>
      </w:r>
    </w:p>
    <w:p w14:paraId="5A48A580" w14:textId="77777777" w:rsidR="00BD5A0B" w:rsidRPr="00CA6D5B" w:rsidRDefault="00BD5A0B" w:rsidP="00BD5A0B">
      <w:r w:rsidRPr="00CA6D5B">
        <w:rPr>
          <w:u w:val="single"/>
        </w:rPr>
        <w:t>Me datë: 28.04.2026</w:t>
      </w:r>
      <w:r w:rsidRPr="00CA6D5B">
        <w:t xml:space="preserve"> Në hapsirat e </w:t>
      </w:r>
      <w:r w:rsidRPr="00CA6D5B">
        <w:rPr>
          <w:color w:val="050505"/>
          <w:shd w:val="clear" w:color="auto" w:fill="FFFFFF"/>
        </w:rPr>
        <w:t xml:space="preserve">bibliotekës komunale </w:t>
      </w:r>
      <w:r w:rsidRPr="00CA6D5B">
        <w:t xml:space="preserve">"Sulejman Krasniqi" u mbajtë promovimi i  librit </w:t>
      </w:r>
      <w:r w:rsidRPr="00CA6D5B">
        <w:rPr>
          <w:color w:val="050505"/>
          <w:shd w:val="clear" w:color="auto" w:fill="FFFFFF"/>
        </w:rPr>
        <w:t>“Edhe malet flasin” të autores Sumeja B.Hoti. Autores i urojmë suksese të mëtejshme në rrugëtimin e saj letrar, dhe presim edhe shumë libra nga ajo. E</w:t>
      </w:r>
      <w:r w:rsidRPr="00CA6D5B">
        <w:t xml:space="preserve"> falënderojmë shumë autoren </w:t>
      </w:r>
      <w:r w:rsidRPr="00CA6D5B">
        <w:rPr>
          <w:b/>
        </w:rPr>
        <w:t xml:space="preserve"> </w:t>
      </w:r>
      <w:r w:rsidRPr="00CA6D5B">
        <w:t>për dhurimin e dhjetë (10) librave të cilët e pasuruan bibliotekën tonë me titullin:</w:t>
      </w:r>
    </w:p>
    <w:p w14:paraId="3001FB23" w14:textId="77777777" w:rsidR="00BD5A0B" w:rsidRPr="00CA6D5B" w:rsidRDefault="00BD5A0B" w:rsidP="00BD5A0B">
      <w:pPr>
        <w:jc w:val="center"/>
      </w:pPr>
      <w:r w:rsidRPr="00CA6D5B">
        <w:t>Edhe malet flasin  10 ekzemplarë.</w:t>
      </w:r>
    </w:p>
    <w:p w14:paraId="0DF97A90" w14:textId="77777777" w:rsidR="00BD5A0B" w:rsidRPr="00CA6D5B" w:rsidRDefault="00BD5A0B" w:rsidP="00BD5A0B">
      <w:r w:rsidRPr="00CA6D5B">
        <w:t>Gjatë muajit Prill me libra i kemi pasuruar këto biblioteka shkollore:</w:t>
      </w:r>
    </w:p>
    <w:p w14:paraId="36DF972B" w14:textId="77777777" w:rsidR="00BD5A0B" w:rsidRPr="00CA6D5B" w:rsidRDefault="00BD5A0B" w:rsidP="00BD5A0B">
      <w:r w:rsidRPr="00CA6D5B">
        <w:t>Shfmu "Vëllezërit Frashëri", Drenoc 30 libra.</w:t>
      </w:r>
    </w:p>
    <w:p w14:paraId="3AB71095" w14:textId="77777777" w:rsidR="00BD5A0B" w:rsidRPr="00CA6D5B" w:rsidRDefault="00BD5A0B" w:rsidP="00BD5A0B">
      <w:r w:rsidRPr="00CA6D5B">
        <w:t>Shfmu "Sulejman Vokshi", Polluzhë 25 libra.</w:t>
      </w:r>
    </w:p>
    <w:p w14:paraId="1C03F44E" w14:textId="77777777" w:rsidR="00BD5A0B" w:rsidRPr="00CA6D5B" w:rsidRDefault="00BD5A0B" w:rsidP="00BD5A0B">
      <w:r w:rsidRPr="00CA6D5B">
        <w:t>Shfmu "Rilindja", Çifllak 25 libra.</w:t>
      </w:r>
    </w:p>
    <w:p w14:paraId="5EC01572" w14:textId="77777777" w:rsidR="00BD5A0B" w:rsidRPr="00CA6D5B" w:rsidRDefault="00BD5A0B" w:rsidP="00BD5A0B">
      <w:r w:rsidRPr="00CA6D5B">
        <w:t>Shfmu "Rudolf Walther", Dejnë 26 libra.</w:t>
      </w:r>
    </w:p>
    <w:p w14:paraId="0A03B0B3" w14:textId="77777777" w:rsidR="00BD5A0B" w:rsidRPr="00CA6D5B" w:rsidRDefault="00BD5A0B" w:rsidP="00BD5A0B">
      <w:r w:rsidRPr="00CA6D5B">
        <w:t>Shfmu "Katër Dëshmorët", Ratkoc 41 libra.</w:t>
      </w:r>
    </w:p>
    <w:p w14:paraId="4A9E8749" w14:textId="77777777" w:rsidR="00BD5A0B" w:rsidRPr="00CA6D5B" w:rsidRDefault="00BD5A0B" w:rsidP="00BD5A0B">
      <w:r w:rsidRPr="00CA6D5B">
        <w:t>Shfmu "Dëshmorët e lirisë", Pataqan i ulët 25 libra.</w:t>
      </w:r>
    </w:p>
    <w:p w14:paraId="3EB8E791" w14:textId="77777777" w:rsidR="00BD5A0B" w:rsidRPr="00CA6D5B" w:rsidRDefault="00BD5A0B" w:rsidP="00BD5A0B">
      <w:r w:rsidRPr="00CA6D5B">
        <w:t>Shfmu "Sakip Bellaqa", Pataqan i epërm 26 libra.</w:t>
      </w:r>
    </w:p>
    <w:p w14:paraId="56987CAB" w14:textId="77777777" w:rsidR="00BD5A0B" w:rsidRPr="00CA6D5B" w:rsidRDefault="00BD5A0B" w:rsidP="00BD5A0B">
      <w:r w:rsidRPr="00CA6D5B">
        <w:t>Shfmu "Sapniqi", Sapniq 25 libra.</w:t>
      </w:r>
    </w:p>
    <w:p w14:paraId="32F3818A" w14:textId="77777777" w:rsidR="00BD5A0B" w:rsidRPr="00CA6D5B" w:rsidRDefault="00BD5A0B" w:rsidP="00BD5A0B">
      <w:r w:rsidRPr="00CA6D5B">
        <w:t>Shfmu "Hamëz Thaqi", Xërxe 34 libra.</w:t>
      </w:r>
    </w:p>
    <w:p w14:paraId="42BD67AB" w14:textId="77777777" w:rsidR="00BD5A0B" w:rsidRPr="00CA6D5B" w:rsidRDefault="00BD5A0B" w:rsidP="00BD5A0B">
      <w:r w:rsidRPr="00CA6D5B">
        <w:t>Shfmu "Liria", Fortesë 26 libra</w:t>
      </w:r>
      <w:r w:rsidRPr="00CA6D5B">
        <w:rPr>
          <w:lang w:val="en-US"/>
        </w:rPr>
        <w:t>.</w:t>
      </w:r>
    </w:p>
    <w:p w14:paraId="773EF178" w14:textId="25676484" w:rsidR="00BD5A0B" w:rsidRDefault="00BD5A0B" w:rsidP="00BD5A0B"/>
    <w:p w14:paraId="0A87D906" w14:textId="77777777" w:rsidR="008718A0" w:rsidRPr="00CA6D5B" w:rsidRDefault="008718A0" w:rsidP="00BD5A0B"/>
    <w:p w14:paraId="44C28D71" w14:textId="77777777" w:rsidR="00BD5A0B" w:rsidRPr="00CA6D5B" w:rsidRDefault="00BD5A0B" w:rsidP="00BD5A0B">
      <w:pPr>
        <w:rPr>
          <w:b/>
          <w:u w:val="single"/>
        </w:rPr>
      </w:pPr>
      <w:r w:rsidRPr="00CA6D5B">
        <w:rPr>
          <w:b/>
          <w:u w:val="single"/>
        </w:rPr>
        <w:lastRenderedPageBreak/>
        <w:t>Aktivitete Maj</w:t>
      </w:r>
    </w:p>
    <w:p w14:paraId="32D51623" w14:textId="77777777" w:rsidR="00BD5A0B" w:rsidRPr="00CA6D5B" w:rsidRDefault="00BD5A0B" w:rsidP="00BD5A0B">
      <w:pPr>
        <w:rPr>
          <w:color w:val="050505"/>
          <w:shd w:val="clear" w:color="auto" w:fill="FFFFFF"/>
        </w:rPr>
      </w:pPr>
      <w:r w:rsidRPr="00CA6D5B">
        <w:rPr>
          <w:u w:val="single"/>
        </w:rPr>
        <w:t>Me datë: 06.05.2026</w:t>
      </w:r>
      <w:r w:rsidRPr="00CA6D5B">
        <w:t xml:space="preserve">  N</w:t>
      </w:r>
      <w:r w:rsidRPr="00CA6D5B">
        <w:rPr>
          <w:color w:val="050505"/>
          <w:shd w:val="clear" w:color="auto" w:fill="FFFFFF"/>
        </w:rPr>
        <w:t xml:space="preserve">ë kuadër të planprogramit nga lënda e Gjuhës Shqipe nxënësit e klasave të gjashta të shfmu </w:t>
      </w:r>
      <w:r w:rsidRPr="00CA6D5B">
        <w:t>"</w:t>
      </w:r>
      <w:r w:rsidRPr="00CA6D5B">
        <w:rPr>
          <w:color w:val="050505"/>
          <w:shd w:val="clear" w:color="auto" w:fill="FFFFFF"/>
        </w:rPr>
        <w:t>Bekim Sylka</w:t>
      </w:r>
      <w:r w:rsidRPr="00CA6D5B">
        <w:t>"</w:t>
      </w:r>
      <w:r w:rsidRPr="00CA6D5B">
        <w:rPr>
          <w:color w:val="050505"/>
          <w:shd w:val="clear" w:color="auto" w:fill="FFFFFF"/>
        </w:rPr>
        <w:t xml:space="preserve"> me mësimdhënëset e tyre vizituan bibliotekën komunale </w:t>
      </w:r>
      <w:r w:rsidRPr="00CA6D5B">
        <w:t>"Sulejman Krasniqi".G</w:t>
      </w:r>
      <w:r w:rsidRPr="00CA6D5B">
        <w:rPr>
          <w:color w:val="050505"/>
          <w:shd w:val="clear" w:color="auto" w:fill="FFFFFF"/>
        </w:rPr>
        <w:t>jatë vizitës, ata u njohën me hapësirat e bibliotekës, librat dhe rëndësinë që ka leximi në zhvillimin e dijes.</w:t>
      </w:r>
    </w:p>
    <w:p w14:paraId="45F08A53" w14:textId="77777777" w:rsidR="00BD5A0B" w:rsidRPr="00CA6D5B" w:rsidRDefault="00BD5A0B" w:rsidP="00BD5A0B">
      <w:pPr>
        <w:shd w:val="clear" w:color="auto" w:fill="FFFFFF"/>
        <w:rPr>
          <w:color w:val="050505"/>
          <w:lang w:val="en-US"/>
        </w:rPr>
      </w:pPr>
      <w:r w:rsidRPr="00CA6D5B">
        <w:rPr>
          <w:color w:val="050505"/>
          <w:u w:val="single"/>
          <w:shd w:val="clear" w:color="auto" w:fill="FFFFFF"/>
        </w:rPr>
        <w:t>Me datë: 08.05.2026</w:t>
      </w:r>
      <w:r w:rsidRPr="00CA6D5B">
        <w:rPr>
          <w:color w:val="050505"/>
          <w:shd w:val="clear" w:color="auto" w:fill="FFFFFF"/>
        </w:rPr>
        <w:t xml:space="preserve">  N</w:t>
      </w:r>
      <w:r w:rsidRPr="00CA6D5B">
        <w:rPr>
          <w:color w:val="050505"/>
        </w:rPr>
        <w:t xml:space="preserve">ë kuadër të aktiviteteve për shënimin e 8 Majit – Ditës së Monumenteve Kulturore, nxënësit e klasëve të VI-ta  Shfmu </w:t>
      </w:r>
      <w:r w:rsidRPr="00CA6D5B">
        <w:t>"</w:t>
      </w:r>
      <w:r w:rsidRPr="00CA6D5B">
        <w:rPr>
          <w:color w:val="050505"/>
        </w:rPr>
        <w:t>Gëzm Hamza-Piktori</w:t>
      </w:r>
      <w:r w:rsidRPr="00CA6D5B">
        <w:t>"</w:t>
      </w:r>
      <w:r w:rsidRPr="00CA6D5B">
        <w:rPr>
          <w:color w:val="050505"/>
        </w:rPr>
        <w:t xml:space="preserve"> zhvilluan një vizitë edukative në muzeun e qytetit </w:t>
      </w:r>
      <w:r w:rsidRPr="00CA6D5B">
        <w:t>"</w:t>
      </w:r>
      <w:r w:rsidRPr="00CA6D5B">
        <w:rPr>
          <w:color w:val="050505"/>
        </w:rPr>
        <w:t>Ali Hasku</w:t>
      </w:r>
      <w:r w:rsidRPr="00CA6D5B">
        <w:t>"</w:t>
      </w:r>
      <w:r w:rsidRPr="00CA6D5B">
        <w:rPr>
          <w:color w:val="050505"/>
        </w:rPr>
        <w:t>.</w:t>
      </w:r>
    </w:p>
    <w:p w14:paraId="37F7756F" w14:textId="77777777" w:rsidR="00BD5A0B" w:rsidRPr="00CA6D5B" w:rsidRDefault="00BD5A0B" w:rsidP="00BD5A0B">
      <w:pPr>
        <w:shd w:val="clear" w:color="auto" w:fill="FFFFFF"/>
        <w:rPr>
          <w:color w:val="050505"/>
        </w:rPr>
      </w:pPr>
      <w:r w:rsidRPr="00CA6D5B">
        <w:rPr>
          <w:color w:val="050505"/>
        </w:rPr>
        <w:t xml:space="preserve">Vizita kishte për qëllim njohjen e nxënësve me vlerat historike dhe trashëgiminë kulturore të vendit tonë, duke pasuruar njohuritë e tyre përmes një përvoje të drejtpërdrejtë mësimore. </w:t>
      </w:r>
    </w:p>
    <w:p w14:paraId="40FCFB87" w14:textId="77777777" w:rsidR="00BD5A0B" w:rsidRPr="00CA6D5B" w:rsidRDefault="00BD5A0B" w:rsidP="00BD5A0B">
      <w:pPr>
        <w:shd w:val="clear" w:color="auto" w:fill="FFFFFF"/>
        <w:rPr>
          <w:color w:val="050505"/>
        </w:rPr>
      </w:pPr>
      <w:r w:rsidRPr="00CA6D5B">
        <w:rPr>
          <w:color w:val="050505"/>
          <w:u w:val="single"/>
        </w:rPr>
        <w:t>Me datë: 15.05.2026</w:t>
      </w:r>
      <w:r w:rsidRPr="00CA6D5B">
        <w:rPr>
          <w:color w:val="050505"/>
        </w:rPr>
        <w:t xml:space="preserve">  F</w:t>
      </w:r>
      <w:r w:rsidRPr="00CA6D5B">
        <w:rPr>
          <w:color w:val="050505"/>
          <w:shd w:val="clear" w:color="auto" w:fill="FFFFFF"/>
        </w:rPr>
        <w:t>ondit të bibliotekës sonë iu shtuan  edhe dy libra të rinj, dhuruar nga shkrimtarja</w:t>
      </w:r>
      <w:r w:rsidRPr="00CA6D5B">
        <w:rPr>
          <w:color w:val="050505"/>
        </w:rPr>
        <w:t xml:space="preserve"> Fatime Kalimashi me titullin:</w:t>
      </w:r>
    </w:p>
    <w:p w14:paraId="444A411C" w14:textId="3F246C77" w:rsidR="00BD5A0B" w:rsidRPr="00CA6D5B" w:rsidRDefault="00BD5A0B" w:rsidP="00BD5A0B">
      <w:pPr>
        <w:shd w:val="clear" w:color="auto" w:fill="FFFFFF"/>
        <w:rPr>
          <w:color w:val="050505"/>
        </w:rPr>
      </w:pPr>
      <w:r>
        <w:rPr>
          <w:color w:val="050505"/>
        </w:rPr>
        <w:t xml:space="preserve">                                                                                    </w:t>
      </w:r>
      <w:r w:rsidRPr="00CA6D5B">
        <w:rPr>
          <w:color w:val="050505"/>
        </w:rPr>
        <w:t>Fatimja pjesa e I</w:t>
      </w:r>
    </w:p>
    <w:p w14:paraId="6FB0AB8E" w14:textId="77777777" w:rsidR="00BD5A0B" w:rsidRPr="00CA6D5B" w:rsidRDefault="00BD5A0B" w:rsidP="00BD5A0B">
      <w:pPr>
        <w:shd w:val="clear" w:color="auto" w:fill="FFFFFF"/>
        <w:jc w:val="center"/>
        <w:rPr>
          <w:color w:val="050505"/>
        </w:rPr>
      </w:pPr>
      <w:r w:rsidRPr="00CA6D5B">
        <w:rPr>
          <w:color w:val="050505"/>
        </w:rPr>
        <w:t>Fatimja pjesa e II</w:t>
      </w:r>
    </w:p>
    <w:p w14:paraId="41E78783" w14:textId="77777777" w:rsidR="00BD5A0B" w:rsidRPr="00CA6D5B" w:rsidRDefault="00BD5A0B" w:rsidP="00BD5A0B">
      <w:pPr>
        <w:shd w:val="clear" w:color="auto" w:fill="FFFFFF"/>
        <w:rPr>
          <w:color w:val="050505"/>
        </w:rPr>
      </w:pPr>
      <w:r w:rsidRPr="00CA6D5B">
        <w:rPr>
          <w:color w:val="050505"/>
          <w:u w:val="single"/>
        </w:rPr>
        <w:t>Me datë: 18.05.2026</w:t>
      </w:r>
      <w:r w:rsidRPr="00CA6D5B">
        <w:rPr>
          <w:color w:val="050505"/>
        </w:rPr>
        <w:t xml:space="preserve">  Për nder të ditës Ndëkombëtare të muzeve. Nxënesit e Shfmu Isa Boletini  bashkë me mësusesin e vizituan muezun </w:t>
      </w:r>
      <w:r w:rsidRPr="00CA6D5B">
        <w:t>"</w:t>
      </w:r>
      <w:r w:rsidRPr="00CA6D5B">
        <w:rPr>
          <w:color w:val="050505"/>
        </w:rPr>
        <w:t>Ali Hasku</w:t>
      </w:r>
      <w:r w:rsidRPr="00CA6D5B">
        <w:t>"</w:t>
      </w:r>
      <w:r w:rsidRPr="00CA6D5B">
        <w:rPr>
          <w:color w:val="050505"/>
        </w:rPr>
        <w:t>. G</w:t>
      </w:r>
      <w:r w:rsidRPr="00CA6D5B">
        <w:rPr>
          <w:color w:val="050505"/>
          <w:shd w:val="clear" w:color="auto" w:fill="FFFFFF"/>
        </w:rPr>
        <w:t>jatë kësaj dite të veçantë, nxënësit patën mundësinë të njihen më nga afër me historinë, trashëgiminë kulturore dhe vlerat e komunës tonë.</w:t>
      </w:r>
    </w:p>
    <w:p w14:paraId="6A46878D" w14:textId="77777777" w:rsidR="00BD5A0B" w:rsidRPr="00CA6D5B" w:rsidRDefault="00BD5A0B" w:rsidP="00BD5A0B"/>
    <w:p w14:paraId="2ECB19B2" w14:textId="77777777" w:rsidR="00BD5A0B" w:rsidRPr="00CA6D5B" w:rsidRDefault="00BD5A0B" w:rsidP="00BD5A0B">
      <w:pPr>
        <w:rPr>
          <w:b/>
          <w:u w:val="single"/>
        </w:rPr>
      </w:pPr>
      <w:r w:rsidRPr="00CA6D5B">
        <w:rPr>
          <w:b/>
          <w:u w:val="single"/>
        </w:rPr>
        <w:t>Aktivitete Qershor</w:t>
      </w:r>
    </w:p>
    <w:p w14:paraId="28B67ECB" w14:textId="77777777" w:rsidR="00BD5A0B" w:rsidRPr="00CA6D5B" w:rsidRDefault="00BD5A0B" w:rsidP="00BD5A0B">
      <w:r w:rsidRPr="00CA6D5B">
        <w:rPr>
          <w:u w:val="single"/>
        </w:rPr>
        <w:t>Me datë: 10.06.2026</w:t>
      </w:r>
      <w:r w:rsidRPr="00CA6D5B">
        <w:t xml:space="preserve">  Biblioteka Komunale ''Sulejman Krasniqi'' – Rahovec e falënderon shumë autorin Mustaf Kryeziu </w:t>
      </w:r>
      <w:r w:rsidRPr="00CA6D5B">
        <w:rPr>
          <w:b/>
        </w:rPr>
        <w:t xml:space="preserve"> </w:t>
      </w:r>
      <w:r w:rsidRPr="00CA6D5B">
        <w:t>për dhurimin e librave të cilët e pasuruan bibliotekën tonë me titullin:</w:t>
      </w:r>
    </w:p>
    <w:p w14:paraId="7C2AEF09" w14:textId="77777777" w:rsidR="00BD5A0B" w:rsidRPr="00CA6D5B" w:rsidRDefault="00BD5A0B" w:rsidP="00BD5A0B">
      <w:pPr>
        <w:jc w:val="center"/>
      </w:pPr>
      <w:r w:rsidRPr="00CA6D5B">
        <w:t>"The exodus '99''  2 ekzemplarë.</w:t>
      </w:r>
    </w:p>
    <w:p w14:paraId="16211C71" w14:textId="77777777" w:rsidR="00BD5A0B" w:rsidRPr="00CA6D5B" w:rsidRDefault="00BD5A0B" w:rsidP="00BD5A0B">
      <w:pPr>
        <w:jc w:val="center"/>
      </w:pPr>
      <w:r w:rsidRPr="00CA6D5B">
        <w:t>Kujtesa dëshmon  2 ekzemplarë.</w:t>
      </w:r>
    </w:p>
    <w:p w14:paraId="10232826" w14:textId="77777777" w:rsidR="00BD5A0B" w:rsidRPr="00CA6D5B" w:rsidRDefault="00BD5A0B" w:rsidP="00BD5A0B">
      <w:r w:rsidRPr="00CA6D5B">
        <w:rPr>
          <w:u w:val="single"/>
        </w:rPr>
        <w:t>Me datë: 22.06.2026</w:t>
      </w:r>
      <w:r w:rsidRPr="00CA6D5B">
        <w:t xml:space="preserve">  Klubi Letrar "Xhevdet Bajraj" ka zhvilluar një vizitë në Bibliotekën Komunale "Sulejman Krasniqi", duke e pasuruar fondin e saj me  tre (3) ekzemplarë librash dhe (2) revista.</w:t>
      </w:r>
    </w:p>
    <w:p w14:paraId="2FC80077" w14:textId="77777777" w:rsidR="00BD5A0B" w:rsidRPr="00CA6D5B" w:rsidRDefault="00BD5A0B" w:rsidP="00BD5A0B">
      <w:pPr>
        <w:jc w:val="center"/>
      </w:pPr>
      <w:r w:rsidRPr="00CA6D5B">
        <w:t>Ismail Dushi: Heshtja flet  1 ekzemplarë.</w:t>
      </w:r>
    </w:p>
    <w:p w14:paraId="26C693B9" w14:textId="77777777" w:rsidR="00BD5A0B" w:rsidRPr="00CA6D5B" w:rsidRDefault="00BD5A0B" w:rsidP="00BD5A0B">
      <w:pPr>
        <w:jc w:val="center"/>
      </w:pPr>
      <w:r w:rsidRPr="00CA6D5B">
        <w:t>Xhemile Hoxha – Aliu: Antigona emblema e lirisë  1 ezemplarë.</w:t>
      </w:r>
    </w:p>
    <w:p w14:paraId="2B1DE66B" w14:textId="77777777" w:rsidR="00BD5A0B" w:rsidRPr="00CA6D5B" w:rsidRDefault="00BD5A0B" w:rsidP="00BD5A0B">
      <w:pPr>
        <w:jc w:val="center"/>
      </w:pPr>
      <w:r w:rsidRPr="00CA6D5B">
        <w:t>Izet Shala: Mëkatet mbesin mëkate  1 ekzemplarë.</w:t>
      </w:r>
    </w:p>
    <w:p w14:paraId="351D51EA" w14:textId="77777777" w:rsidR="00BD5A0B" w:rsidRPr="00CA6D5B" w:rsidRDefault="00BD5A0B" w:rsidP="00BD5A0B">
      <w:pPr>
        <w:jc w:val="center"/>
      </w:pPr>
      <w:r w:rsidRPr="00CA6D5B">
        <w:t>Revistë Shqiptare:  Albania Shqipëri Natyrale   2 revista.</w:t>
      </w:r>
    </w:p>
    <w:p w14:paraId="40DC5CF1" w14:textId="77777777" w:rsidR="00BD5A0B" w:rsidRPr="00CA6D5B" w:rsidRDefault="00BD5A0B" w:rsidP="00BD5A0B">
      <w:r w:rsidRPr="00CA6D5B">
        <w:t>Ky aktivitet ndihmon në rritjen e bashkëpunimit kulturor dhe pasurimin e literaturës për lexuesit.</w:t>
      </w:r>
    </w:p>
    <w:p w14:paraId="333CC8A1" w14:textId="77777777" w:rsidR="00BD5A0B" w:rsidRPr="00CA6D5B" w:rsidRDefault="00BD5A0B" w:rsidP="00BD5A0B">
      <w:r w:rsidRPr="00CA6D5B">
        <w:t>Gjatë muajit Qershor me libra i kemi pasuruar këto biblioteka shkollore:</w:t>
      </w:r>
    </w:p>
    <w:p w14:paraId="3DE98AF4" w14:textId="77777777" w:rsidR="00BD5A0B" w:rsidRPr="00CA6D5B" w:rsidRDefault="00BD5A0B" w:rsidP="008718A0">
      <w:pPr>
        <w:spacing w:after="0"/>
      </w:pPr>
      <w:r w:rsidRPr="00CA6D5B">
        <w:t>Shfmu "Dëshmorët e Zatriqit" , Zatriq 25 libra.</w:t>
      </w:r>
    </w:p>
    <w:p w14:paraId="4384818A" w14:textId="77777777" w:rsidR="00BD5A0B" w:rsidRPr="00CA6D5B" w:rsidRDefault="00BD5A0B" w:rsidP="008718A0">
      <w:pPr>
        <w:spacing w:after="0"/>
      </w:pPr>
      <w:r w:rsidRPr="00CA6D5B">
        <w:t>Shfmu "Isa Boletini" Rahovec 64 libra.</w:t>
      </w:r>
    </w:p>
    <w:p w14:paraId="4D6A6F3D" w14:textId="77777777" w:rsidR="00BD5A0B" w:rsidRPr="00CA6D5B" w:rsidRDefault="00BD5A0B" w:rsidP="008718A0">
      <w:pPr>
        <w:spacing w:after="0"/>
      </w:pPr>
      <w:r w:rsidRPr="00CA6D5B">
        <w:t>Shfmu "Bekim Sylka" Rahovec 59 libra.</w:t>
      </w:r>
    </w:p>
    <w:p w14:paraId="073A446A" w14:textId="77777777" w:rsidR="00BD5A0B" w:rsidRPr="00CA6D5B" w:rsidRDefault="00BD5A0B" w:rsidP="008718A0">
      <w:pPr>
        <w:spacing w:after="0"/>
      </w:pPr>
      <w:r w:rsidRPr="00CA6D5B">
        <w:t>Shml   "Xhelal Hajda" Rahovec 48 libra.</w:t>
      </w:r>
    </w:p>
    <w:p w14:paraId="615F5466" w14:textId="77777777" w:rsidR="00BD5A0B" w:rsidRPr="00CA6D5B" w:rsidRDefault="00BD5A0B" w:rsidP="008718A0">
      <w:pPr>
        <w:spacing w:after="0"/>
      </w:pPr>
      <w:r w:rsidRPr="00CA6D5B">
        <w:t>Shmlp "Selajdin Mullaabazi-Mici" Rahovec 48 libra.</w:t>
      </w:r>
    </w:p>
    <w:p w14:paraId="2135A83F" w14:textId="77777777" w:rsidR="00BD5A0B" w:rsidRPr="00CA6D5B" w:rsidRDefault="00BD5A0B" w:rsidP="008718A0">
      <w:pPr>
        <w:spacing w:after="0"/>
      </w:pPr>
      <w:r w:rsidRPr="00CA6D5B">
        <w:t>Shfmu "Sadedin Hajda" Rahovec 40 libra.</w:t>
      </w:r>
    </w:p>
    <w:p w14:paraId="22842E8A" w14:textId="77777777" w:rsidR="00BD5A0B" w:rsidRPr="00CA6D5B" w:rsidRDefault="00BD5A0B" w:rsidP="008718A0">
      <w:pPr>
        <w:spacing w:after="0"/>
      </w:pPr>
      <w:r w:rsidRPr="00CA6D5B">
        <w:t>Shfmu "Gëzim Hamza-Piktori" Rahovec 40 libra.</w:t>
      </w:r>
    </w:p>
    <w:p w14:paraId="43FA19B5" w14:textId="77777777" w:rsidR="00BD5A0B" w:rsidRPr="00CA6D5B" w:rsidRDefault="00BD5A0B" w:rsidP="008718A0">
      <w:pPr>
        <w:spacing w:after="0"/>
      </w:pPr>
      <w:r w:rsidRPr="00CA6D5B">
        <w:lastRenderedPageBreak/>
        <w:t>Shfmu "Heronjtë e Kosovës" Hoqë e Vogël 27 libra.</w:t>
      </w:r>
    </w:p>
    <w:p w14:paraId="6CB909B8" w14:textId="77777777" w:rsidR="00BD5A0B" w:rsidRPr="00CA6D5B" w:rsidRDefault="00BD5A0B" w:rsidP="008718A0">
      <w:pPr>
        <w:spacing w:after="0"/>
      </w:pPr>
      <w:r w:rsidRPr="00CA6D5B">
        <w:t>Shfmu "Faik Konica" Celinë 25 libra.</w:t>
      </w:r>
    </w:p>
    <w:p w14:paraId="11B6D74D" w14:textId="77777777" w:rsidR="00BD5A0B" w:rsidRPr="00CA6D5B" w:rsidRDefault="00BD5A0B" w:rsidP="008718A0">
      <w:pPr>
        <w:spacing w:after="0"/>
      </w:pPr>
      <w:r w:rsidRPr="00CA6D5B">
        <w:t>Shfmu "Nesimi Elshani" Nagavc 25 libra.</w:t>
      </w:r>
    </w:p>
    <w:p w14:paraId="2E6E5767" w14:textId="77777777" w:rsidR="00BD5A0B" w:rsidRPr="00CA6D5B" w:rsidRDefault="00BD5A0B" w:rsidP="008718A0">
      <w:pPr>
        <w:spacing w:after="0"/>
      </w:pPr>
      <w:r w:rsidRPr="00CA6D5B">
        <w:t>Shfmu "Bajram Curri" Krushë e Madhe 40 libra.</w:t>
      </w:r>
    </w:p>
    <w:p w14:paraId="5A1BC742" w14:textId="77777777" w:rsidR="00BD5A0B" w:rsidRPr="00CA6D5B" w:rsidRDefault="00BD5A0B" w:rsidP="008718A0">
      <w:pPr>
        <w:spacing w:after="0"/>
      </w:pPr>
      <w:r w:rsidRPr="00CA6D5B">
        <w:t>Shfmu "Haki Stërmilli" Zoqishtë 28 libra</w:t>
      </w:r>
    </w:p>
    <w:p w14:paraId="76B81BB2" w14:textId="77777777" w:rsidR="00BD5A0B" w:rsidRPr="00CA6D5B" w:rsidRDefault="00BD5A0B" w:rsidP="00BD5A0B">
      <w:r w:rsidRPr="00CA6D5B">
        <w:t>Shfmu "Lidhja e Prizrenit" Opterushë 25 libra</w:t>
      </w:r>
    </w:p>
    <w:p w14:paraId="6AE1923E" w14:textId="77777777" w:rsidR="008718A0" w:rsidRDefault="008718A0" w:rsidP="00BD5A0B">
      <w:pPr>
        <w:rPr>
          <w:b/>
          <w:u w:val="single"/>
        </w:rPr>
      </w:pPr>
    </w:p>
    <w:p w14:paraId="3E106285" w14:textId="189D7015" w:rsidR="00BD5A0B" w:rsidRPr="00CA6D5B" w:rsidRDefault="00BD5A0B" w:rsidP="00BD5A0B">
      <w:r w:rsidRPr="00CA6D5B">
        <w:rPr>
          <w:b/>
          <w:u w:val="single"/>
        </w:rPr>
        <w:t>Aktivitete Korrik</w:t>
      </w:r>
    </w:p>
    <w:p w14:paraId="46861752" w14:textId="77777777" w:rsidR="00BD5A0B" w:rsidRPr="00CA6D5B" w:rsidRDefault="00BD5A0B" w:rsidP="00BD5A0B">
      <w:r w:rsidRPr="00CA6D5B">
        <w:rPr>
          <w:u w:val="single"/>
        </w:rPr>
        <w:t>Me datë: 01.07.2026</w:t>
      </w:r>
      <w:r w:rsidRPr="00CA6D5B">
        <w:t xml:space="preserve">  Biblioteka Komunale ''Sulejman Krasniqi'' – Rahovec e falënderon shumë autorin Hysen Berisha </w:t>
      </w:r>
      <w:r w:rsidRPr="00CA6D5B">
        <w:rPr>
          <w:b/>
        </w:rPr>
        <w:t xml:space="preserve"> </w:t>
      </w:r>
      <w:r w:rsidRPr="00CA6D5B">
        <w:t>për dhurimin e shtatë (7) titujve të ri të librave. Ky është një gjest shumë fisnik dhe një kontribut i çmuar për pasurimin e fondit librar në bibliotekën  tonë. Dhurimi i librave ndihmon drejtpërdrejt në edukimin e brezave të rinj dhe u krijon mundësi më të mëdha lexuesve për të pasur qasje në tituj të ri.</w:t>
      </w:r>
    </w:p>
    <w:p w14:paraId="377C23FC" w14:textId="77777777" w:rsidR="00BD5A0B" w:rsidRPr="00CA6D5B" w:rsidRDefault="00BD5A0B" w:rsidP="00BD5A0B">
      <w:r w:rsidRPr="00CA6D5B">
        <w:rPr>
          <w:u w:val="single"/>
        </w:rPr>
        <w:t>Me datë: 14.07.2026</w:t>
      </w:r>
      <w:r w:rsidRPr="00CA6D5B">
        <w:t xml:space="preserve">  Në Bibliotekën Ndërkomunale të Prizrenit u zhvillua një takim pune me udhëheqësit e bibliotekave të Prizrenit, Suharekës, Malishevës, Dragashit dhe Rahovecit. Gjatë këtij takimi u diskutuan çështje të shumta që ndërlidhen me fushën e bibliotekarisë, si dhe u planifikua realizimi i aktiviteteve të përbashkëta kulturore dhe edukative.</w:t>
      </w:r>
    </w:p>
    <w:p w14:paraId="307D5D3B" w14:textId="77777777" w:rsidR="00BD5A0B" w:rsidRPr="00CA6D5B" w:rsidRDefault="00BD5A0B" w:rsidP="00BD5A0B">
      <w:r w:rsidRPr="00CA6D5B">
        <w:t>Një hap i rëndësishëm drejt bashkëpunimit është edhe pasurimi i fondit të librave për Bibliotekën Komunale "Sulejman Krasniqi" në Rahovec. Biblioteka e Prizrenit ka dhuruar katërdhejetë e gjashtë (46) ekzemplarë librash, të cilët përbëjnë një vlerë të shtuar për të gjithë lexuesit, nxënësit dhe studentët, duke mundësuar atyre qasje më të gjerë në tituj të rinj të zhanreve të ndryshme, duke përfshirë romane, literaturë shkencore dhe lektyra shkollore.</w:t>
      </w:r>
    </w:p>
    <w:p w14:paraId="28DAB4B4" w14:textId="77777777" w:rsidR="00BD5A0B" w:rsidRPr="00CA6D5B" w:rsidRDefault="00BD5A0B" w:rsidP="00BD5A0B">
      <w:r w:rsidRPr="00CA6D5B">
        <w:rPr>
          <w:u w:val="single"/>
        </w:rPr>
        <w:t>Me datë: 23.07.2026</w:t>
      </w:r>
      <w:r w:rsidRPr="00CA6D5B">
        <w:t xml:space="preserve">  Falënderojmë autorin dhe poetin Xhemajli Shala për kontributin e çmuar Dhurimi i shtatë (7) titujve të rinj për Bibliotekën Komunale "Sulejman Krasniqi"  në Rahovec pasuron fondin e librit dhe nxit dashurinë për leximin.</w:t>
      </w:r>
    </w:p>
    <w:p w14:paraId="379D4E10" w14:textId="77777777" w:rsidR="00BD5A0B" w:rsidRPr="00CA6D5B" w:rsidRDefault="00BD5A0B" w:rsidP="00BD5A0B">
      <w:r w:rsidRPr="00CA6D5B">
        <w:rPr>
          <w:b/>
          <w:u w:val="single"/>
        </w:rPr>
        <w:t>Aktivitete Gusht</w:t>
      </w:r>
    </w:p>
    <w:p w14:paraId="33A04824" w14:textId="77777777" w:rsidR="00BD5A0B" w:rsidRPr="00CA6D5B" w:rsidRDefault="00BD5A0B" w:rsidP="00BD5A0B">
      <w:r w:rsidRPr="00CA6D5B">
        <w:rPr>
          <w:u w:val="single"/>
        </w:rPr>
        <w:t>Me datë: 12.08.2026</w:t>
      </w:r>
      <w:r w:rsidRPr="00CA6D5B">
        <w:t xml:space="preserve">  Kemi marrë pjesë në bibliotekën e Prizrenit ku u mbajtë organizimi letrar ,,Në zemër të atëdheut, me fjalën e mërgimtarit</w:t>
      </w:r>
      <w:r w:rsidRPr="00CA6D5B">
        <w:rPr>
          <w:lang w:val="en-US"/>
        </w:rPr>
        <w:t>”</w:t>
      </w:r>
      <w:r w:rsidRPr="00CA6D5B">
        <w:t xml:space="preserve"> u lexuan punimet nga shkrimtar të shumtë mërgimtarë. Si dhe u bë promovimi i librit ,,Struktura e mendimit’’  e autorit Bardhyl Halitjahaj.Nga ky vit u caktua takim tradicional në Prizren, takimi me poetët e mërgatës.</w:t>
      </w:r>
    </w:p>
    <w:p w14:paraId="423C911D" w14:textId="570A6F7D" w:rsidR="00BD5A0B" w:rsidRPr="00CA6D5B" w:rsidRDefault="00BD5A0B" w:rsidP="00BD5A0B">
      <w:pPr>
        <w:shd w:val="clear" w:color="auto" w:fill="FFFFFF"/>
        <w:rPr>
          <w:color w:val="050505"/>
        </w:rPr>
      </w:pPr>
      <w:r w:rsidRPr="00CA6D5B">
        <w:rPr>
          <w:u w:val="single"/>
        </w:rPr>
        <w:t>Me datë: 24.08.2026</w:t>
      </w:r>
      <w:r w:rsidRPr="00CA6D5B">
        <w:t xml:space="preserve">  Kemi marrë pjesë n</w:t>
      </w:r>
      <w:r w:rsidRPr="00CA6D5B">
        <w:rPr>
          <w:color w:val="050505"/>
          <w:shd w:val="clear" w:color="auto" w:fill="FFFFFF"/>
        </w:rPr>
        <w:t xml:space="preserve">ë kuadër të Ditës së Bibliotekës të Qytetit “Hajdin Berisha” në Suharekë. </w:t>
      </w:r>
      <w:r w:rsidRPr="00CA6D5B">
        <w:rPr>
          <w:color w:val="050505"/>
        </w:rPr>
        <w:t>Po ashtu Biblioteka e Qytetit për herë të parë promovoi librin “Mozaik letrar”.</w:t>
      </w:r>
      <w:r>
        <w:rPr>
          <w:color w:val="050505"/>
        </w:rPr>
        <w:t xml:space="preserve"> </w:t>
      </w:r>
      <w:r w:rsidRPr="00CA6D5B">
        <w:rPr>
          <w:color w:val="050505"/>
        </w:rPr>
        <w:t>Ky libër është një përmbledhje e shkrimeve të krijuesve që morën pjesë në konkursin letrar.</w:t>
      </w:r>
    </w:p>
    <w:p w14:paraId="668C2A18" w14:textId="77777777" w:rsidR="00BD5A0B" w:rsidRPr="00CA6D5B" w:rsidRDefault="00BD5A0B" w:rsidP="00BD5A0B">
      <w:r w:rsidRPr="00CA6D5B">
        <w:rPr>
          <w:b/>
          <w:u w:val="single"/>
        </w:rPr>
        <w:t>Aktivitete Shtator</w:t>
      </w:r>
    </w:p>
    <w:p w14:paraId="3AC82D90" w14:textId="77777777" w:rsidR="00BD5A0B" w:rsidRPr="00CA6D5B" w:rsidRDefault="00BD5A0B" w:rsidP="00BD5A0B">
      <w:r w:rsidRPr="00CA6D5B">
        <w:rPr>
          <w:u w:val="single"/>
        </w:rPr>
        <w:t>Me datë 14.09.2026</w:t>
      </w:r>
      <w:r w:rsidRPr="00CA6D5B">
        <w:t xml:space="preserve">  Kishim kënaqësi që në Bibliotekën Komunale "Sulejman Krasniqi" dega në Ratkoc erdhën  në vizitë tre klasë të dyta të shkollës fillore "Katër Dësmorët"-Ratkoc bashkë me mësueset e tyre Anita Krasniqi-Hoti, Nasibe Morina dhe Mirlinda Hoti. Nxënësit ishin shumë kurreshtar të njiheshin me bibliotekën dhe shërbimet që i ofron biblioteka.</w:t>
      </w:r>
    </w:p>
    <w:p w14:paraId="16CB6F27" w14:textId="77777777" w:rsidR="00BD5A0B" w:rsidRPr="00CA6D5B" w:rsidRDefault="00BD5A0B" w:rsidP="00BD5A0B">
      <w:r w:rsidRPr="00CA6D5B">
        <w:rPr>
          <w:u w:val="single"/>
        </w:rPr>
        <w:t>M</w:t>
      </w:r>
      <w:r w:rsidRPr="00CA6D5B">
        <w:rPr>
          <w:color w:val="050505"/>
          <w:u w:val="single"/>
          <w:shd w:val="clear" w:color="auto" w:fill="FFFFFF"/>
        </w:rPr>
        <w:t>e datë 28.09.2026</w:t>
      </w:r>
      <w:r w:rsidRPr="00CA6D5B">
        <w:rPr>
          <w:color w:val="050505"/>
          <w:shd w:val="clear" w:color="auto" w:fill="FFFFFF"/>
        </w:rPr>
        <w:t xml:space="preserve"> Kemi marrë pjesë në edicionin e 23-të i Javës së Bibliotekave, me temën “RILINDJA – Zëra në kujtesë”, i cili kushtohet historisë së shtypit, librit dhe trashëgimisë së Rilindjes.</w:t>
      </w:r>
    </w:p>
    <w:p w14:paraId="1573E8B0" w14:textId="77777777" w:rsidR="00BD5A0B" w:rsidRPr="00960313" w:rsidRDefault="00BD5A0B" w:rsidP="00BD5A0B"/>
    <w:p w14:paraId="13DE255C" w14:textId="77CC01AF" w:rsidR="002E58A2" w:rsidRPr="00D93574" w:rsidRDefault="002E58A2" w:rsidP="00D93574">
      <w:pPr>
        <w:pageBreakBefore/>
        <w:spacing w:before="480" w:after="120" w:line="360" w:lineRule="auto"/>
        <w:contextualSpacing/>
        <w:jc w:val="both"/>
        <w:outlineLvl w:val="0"/>
        <w:rPr>
          <w:rFonts w:eastAsiaTheme="majorEastAsia" w:cstheme="minorHAnsi"/>
          <w:b/>
          <w:bCs/>
          <w:caps/>
          <w:color w:val="2F5496" w:themeColor="accent1" w:themeShade="BF"/>
          <w:sz w:val="24"/>
          <w:szCs w:val="24"/>
          <w:u w:val="single"/>
          <w:lang w:val="en-US" w:eastAsia="ja-JP"/>
        </w:rPr>
      </w:pPr>
      <w:bookmarkStart w:id="8" w:name="_Hlk226451767"/>
      <w:bookmarkEnd w:id="7"/>
      <w:r w:rsidRPr="00D93574">
        <w:rPr>
          <w:rFonts w:eastAsiaTheme="majorEastAsia" w:cstheme="minorHAnsi"/>
          <w:b/>
          <w:bCs/>
          <w:caps/>
          <w:color w:val="2F5496" w:themeColor="accent1" w:themeShade="BF"/>
          <w:sz w:val="24"/>
          <w:szCs w:val="24"/>
          <w:u w:val="single"/>
          <w:lang w:val="en-US" w:eastAsia="ja-JP"/>
        </w:rPr>
        <w:lastRenderedPageBreak/>
        <w:t>Palestra sportive “Mizahir Isma”</w:t>
      </w:r>
    </w:p>
    <w:p w14:paraId="4C4C03A0" w14:textId="77777777" w:rsidR="002E58A2" w:rsidRPr="00D93574" w:rsidRDefault="002E58A2" w:rsidP="00D93574">
      <w:pPr>
        <w:spacing w:after="0" w:line="360" w:lineRule="auto"/>
        <w:ind w:left="720"/>
        <w:contextualSpacing/>
        <w:jc w:val="both"/>
        <w:rPr>
          <w:rFonts w:eastAsiaTheme="minorEastAsia" w:cstheme="minorHAnsi"/>
          <w:b/>
          <w:color w:val="000000" w:themeColor="text1"/>
          <w:sz w:val="24"/>
          <w:szCs w:val="24"/>
          <w:lang w:val="en-US" w:eastAsia="ja-JP"/>
        </w:rPr>
      </w:pPr>
    </w:p>
    <w:p w14:paraId="1E87D080" w14:textId="7C004331" w:rsidR="002E58A2" w:rsidRPr="00D93574" w:rsidRDefault="002E58A2" w:rsidP="00D93574">
      <w:pPr>
        <w:spacing w:after="0" w:line="360" w:lineRule="auto"/>
        <w:contextualSpacing/>
        <w:jc w:val="both"/>
        <w:rPr>
          <w:rFonts w:eastAsiaTheme="minorEastAsia" w:cstheme="minorHAnsi"/>
          <w:color w:val="000000" w:themeColor="text1"/>
          <w:sz w:val="24"/>
          <w:szCs w:val="24"/>
          <w:lang w:val="en-US" w:eastAsia="ja-JP"/>
        </w:rPr>
      </w:pPr>
      <w:r w:rsidRPr="00D93574">
        <w:rPr>
          <w:rFonts w:eastAsiaTheme="minorEastAsia" w:cstheme="minorHAnsi"/>
          <w:color w:val="000000" w:themeColor="text1"/>
          <w:sz w:val="24"/>
          <w:szCs w:val="24"/>
          <w:lang w:val="en-US" w:eastAsia="ja-JP"/>
        </w:rPr>
        <w:t>Gjatë kësaj periudhe Janar-</w:t>
      </w:r>
      <w:r w:rsidR="007523DA">
        <w:rPr>
          <w:rFonts w:eastAsiaTheme="minorEastAsia" w:cstheme="minorHAnsi"/>
          <w:color w:val="000000" w:themeColor="text1"/>
          <w:sz w:val="24"/>
          <w:szCs w:val="24"/>
          <w:lang w:val="en-US" w:eastAsia="ja-JP"/>
        </w:rPr>
        <w:t>Shtator</w:t>
      </w:r>
      <w:r w:rsidRPr="00D93574">
        <w:rPr>
          <w:rFonts w:eastAsiaTheme="minorEastAsia" w:cstheme="minorHAnsi"/>
          <w:color w:val="000000" w:themeColor="text1"/>
          <w:sz w:val="24"/>
          <w:szCs w:val="24"/>
          <w:lang w:val="en-US" w:eastAsia="ja-JP"/>
        </w:rPr>
        <w:t xml:space="preserve"> në palestrën sportive “Mizahir Isma” janë realizuar aktivitetet të shumta sportive, ndër aktivitetet janë:</w:t>
      </w:r>
      <w:r w:rsidR="00D93574">
        <w:rPr>
          <w:rFonts w:eastAsiaTheme="minorEastAsia" w:cstheme="minorHAnsi"/>
          <w:color w:val="000000" w:themeColor="text1"/>
          <w:sz w:val="24"/>
          <w:szCs w:val="24"/>
          <w:lang w:val="en-US" w:eastAsia="ja-JP"/>
        </w:rPr>
        <w:t xml:space="preserve"> </w:t>
      </w:r>
    </w:p>
    <w:p w14:paraId="156FC48F" w14:textId="77777777" w:rsidR="00D93574" w:rsidRPr="00D93574" w:rsidRDefault="00D93574" w:rsidP="00D93574">
      <w:pPr>
        <w:spacing w:after="200" w:line="360" w:lineRule="auto"/>
        <w:contextualSpacing/>
        <w:jc w:val="both"/>
        <w:rPr>
          <w:rFonts w:eastAsiaTheme="minorEastAsia" w:cstheme="minorHAnsi"/>
          <w:b/>
          <w:sz w:val="24"/>
          <w:szCs w:val="24"/>
          <w:lang w:val="en-US" w:eastAsia="ja-JP"/>
        </w:rPr>
      </w:pPr>
      <w:r w:rsidRPr="00D93574">
        <w:rPr>
          <w:rFonts w:eastAsiaTheme="minorEastAsia" w:cstheme="minorHAnsi"/>
          <w:b/>
          <w:sz w:val="24"/>
          <w:szCs w:val="24"/>
          <w:lang w:val="en-US" w:eastAsia="ja-JP"/>
        </w:rPr>
        <w:t>JANAR 2026</w:t>
      </w:r>
    </w:p>
    <w:p w14:paraId="7BD44E3B"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Ylli (U18) | 10.01.2026 | 10:00</w:t>
      </w:r>
    </w:p>
    <w:p w14:paraId="1ACA14B0"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Kerasan | 10.01.2026 | 12:00</w:t>
      </w:r>
    </w:p>
    <w:p w14:paraId="5588631A"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New Basket (U18) | 17.01.2026 | 11:00</w:t>
      </w:r>
    </w:p>
    <w:p w14:paraId="6C4EBB01"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Bora | 24.01.2026 | 18:45</w:t>
      </w:r>
    </w:p>
    <w:p w14:paraId="2368F80C"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SHL Kosova (Volejboll) | 25.01.2026 | 17:00</w:t>
      </w:r>
    </w:p>
    <w:p w14:paraId="0D00A061"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Bashkimi | 31.01.2026 | 11:00</w:t>
      </w:r>
    </w:p>
    <w:p w14:paraId="6C156FAB" w14:textId="77777777" w:rsidR="00D93574" w:rsidRPr="00D93574" w:rsidRDefault="00D93574" w:rsidP="00D93574">
      <w:pPr>
        <w:spacing w:after="200" w:line="360" w:lineRule="auto"/>
        <w:contextualSpacing/>
        <w:jc w:val="both"/>
        <w:rPr>
          <w:rFonts w:eastAsiaTheme="minorEastAsia" w:cstheme="minorHAnsi"/>
          <w:b/>
          <w:sz w:val="24"/>
          <w:szCs w:val="24"/>
          <w:lang w:val="en-US" w:eastAsia="ja-JP"/>
        </w:rPr>
      </w:pPr>
      <w:r w:rsidRPr="00D93574">
        <w:rPr>
          <w:rFonts w:eastAsiaTheme="minorEastAsia" w:cstheme="minorHAnsi"/>
          <w:b/>
          <w:sz w:val="24"/>
          <w:szCs w:val="24"/>
          <w:lang w:val="en-US" w:eastAsia="ja-JP"/>
        </w:rPr>
        <w:t>SHKURT 2026</w:t>
      </w:r>
    </w:p>
    <w:p w14:paraId="0D69E970"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KV 17 Korriku – KV Feronikeli | 07.02.2026 | 18:00</w:t>
      </w:r>
    </w:p>
    <w:p w14:paraId="332D19F9"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 Trepça (U14) | 07.02.2026 | 10:00</w:t>
      </w:r>
    </w:p>
    <w:p w14:paraId="644A2658"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Vllaznimi (U12) | 07.02.2026 | 11:30</w:t>
      </w:r>
    </w:p>
    <w:p w14:paraId="0BADE35A"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Vllaznimi | 08.02.2026 | 19:30</w:t>
      </w:r>
    </w:p>
    <w:p w14:paraId="28F79DF5"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Ndeshje për nder të 17 Shkurtit | 13.02.2026, aktivitet sportiv.</w:t>
      </w:r>
    </w:p>
    <w:p w14:paraId="3E738490"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Futboll i vogël | 14.02.2026 | 10:00</w:t>
      </w:r>
    </w:p>
    <w:p w14:paraId="70B169DE"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KH Rahoveci – KH Prishtina | 14.02.2026 | 16:00 &amp; 17:30</w:t>
      </w:r>
    </w:p>
    <w:p w14:paraId="61375684"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KV 17 Korriku – KV Forca | 15.02.2026 | 18:30</w:t>
      </w:r>
    </w:p>
    <w:p w14:paraId="22FF034F"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 Trepça (U18) | 15.02.2026 | 13:30</w:t>
      </w:r>
    </w:p>
    <w:p w14:paraId="2C2EC31E"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KH Rahoveci – KH Besa | 19.02.2026 | 18:30 &amp; 20:00</w:t>
      </w:r>
    </w:p>
    <w:p w14:paraId="19003270"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KV 17 Korriku – KV Kaçaniku | 21.02.2026 | 19:30</w:t>
      </w:r>
    </w:p>
    <w:p w14:paraId="379BB2AD"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 Junior 06 (U16) | 21.02.2026 | 14:00</w:t>
      </w:r>
    </w:p>
    <w:p w14:paraId="6B227554"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 KB Bashkimi (U12) | 21.02.2026 | 10:30</w:t>
      </w:r>
    </w:p>
    <w:p w14:paraId="23FC1998"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Prishtina (U14) | 21.02.2026 | 12:30</w:t>
      </w:r>
    </w:p>
    <w:p w14:paraId="196E9C49"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FC Rahoveci – FC Shtimja | 22.02.2026 | 21:00</w:t>
      </w:r>
    </w:p>
    <w:p w14:paraId="436E5B9C"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KH Rahoveci – KH Trepça | 28.02.2026 | 18:30 &amp; 20:00</w:t>
      </w:r>
    </w:p>
    <w:p w14:paraId="7BBD4742" w14:textId="77777777" w:rsidR="00D93574" w:rsidRPr="00D93574" w:rsidRDefault="00D93574" w:rsidP="00D93574">
      <w:pPr>
        <w:spacing w:after="200" w:line="360" w:lineRule="auto"/>
        <w:contextualSpacing/>
        <w:jc w:val="both"/>
        <w:rPr>
          <w:rFonts w:eastAsiaTheme="minorEastAsia" w:cstheme="minorHAnsi"/>
          <w:b/>
          <w:sz w:val="24"/>
          <w:szCs w:val="24"/>
          <w:lang w:val="en-US" w:eastAsia="ja-JP"/>
        </w:rPr>
      </w:pPr>
      <w:r w:rsidRPr="00D93574">
        <w:rPr>
          <w:rFonts w:eastAsiaTheme="minorEastAsia" w:cstheme="minorHAnsi"/>
          <w:b/>
          <w:sz w:val="24"/>
          <w:szCs w:val="24"/>
          <w:lang w:val="en-US" w:eastAsia="ja-JP"/>
        </w:rPr>
        <w:t>MARS 2026</w:t>
      </w:r>
    </w:p>
    <w:p w14:paraId="2763BC25"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 xml:space="preserve"> Shoqata  Pedagogëve– Futboll i vogël | 03.03.2026 | 11:00</w:t>
      </w:r>
    </w:p>
    <w:p w14:paraId="38359303"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KV 17 Korriku – KV Dukagjini | 05.03.2026 | 20:00</w:t>
      </w:r>
    </w:p>
    <w:p w14:paraId="7A559D13"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 KB Dardania (U12) | 07.03.2026 | 10:00</w:t>
      </w:r>
    </w:p>
    <w:p w14:paraId="4177CA94"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lastRenderedPageBreak/>
        <w:t>KB Rahoveci – KB Theranda (U16) | 07.03.2026 | 12:00</w:t>
      </w:r>
    </w:p>
    <w:p w14:paraId="2BA3602A"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FC Rahoveci – FC Jetoni | 08.03.2026 | 21:00</w:t>
      </w:r>
    </w:p>
    <w:p w14:paraId="35AD0147"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KH Rahoveci – KH Llapi | 08.03.2026 | 15:00 &amp; 17:00</w:t>
      </w:r>
    </w:p>
    <w:p w14:paraId="4916C859"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KV 17 Korriku – KV Prishtina | 11.03.2026 | 20:00</w:t>
      </w:r>
    </w:p>
    <w:p w14:paraId="0A10EA15"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Shoqata  Pedagogëve - Futboll te vogel| 12.03.2026 | 12:00</w:t>
      </w:r>
    </w:p>
    <w:p w14:paraId="45F0E2BF"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KH Rahoveci – KH Vushtrria | 13.03.2026 | 18:30 &amp; 20:00</w:t>
      </w:r>
    </w:p>
    <w:p w14:paraId="45379F4A"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Shoqata e Pedagogëve – Futboll i vogël | 13.03.2026 | 10:00</w:t>
      </w:r>
    </w:p>
    <w:p w14:paraId="01E6B4ED"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 KB Pressing (U18) | 14.03.2026 | 12:30</w:t>
      </w:r>
    </w:p>
    <w:p w14:paraId="0AB78FD0"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 KB Borea (U12) | 14.03.2026 | 11:00</w:t>
      </w:r>
    </w:p>
    <w:p w14:paraId="3F14DC62"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029 –KB Peja | 21.03.2026 | 17:00</w:t>
      </w:r>
    </w:p>
    <w:p w14:paraId="1E576074"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FC Rahoveci – FC Komorani | 22.03.2026 | 21:00</w:t>
      </w:r>
    </w:p>
    <w:p w14:paraId="191C09ED"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KV 17 Korriku – KV Libero | 22.03.2026 | 18:00</w:t>
      </w:r>
    </w:p>
    <w:p w14:paraId="63B57D05"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Gara shkolla fillore (Volejboll) | 24.03.2026 | 09:00</w:t>
      </w:r>
    </w:p>
    <w:p w14:paraId="448A244C" w14:textId="77777777" w:rsidR="00D93574" w:rsidRPr="00D93574"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Gara shkolla të mesme (Volejboll) | 29.03.2026 | 09:30</w:t>
      </w:r>
    </w:p>
    <w:p w14:paraId="22B7C372" w14:textId="7D797C6E" w:rsidR="002E58A2" w:rsidRDefault="00D93574" w:rsidP="00D93574">
      <w:pPr>
        <w:spacing w:after="200" w:line="360" w:lineRule="auto"/>
        <w:contextualSpacing/>
        <w:jc w:val="both"/>
        <w:rPr>
          <w:rFonts w:eastAsiaTheme="minorEastAsia" w:cstheme="minorHAnsi"/>
          <w:bCs/>
          <w:sz w:val="24"/>
          <w:szCs w:val="24"/>
          <w:lang w:val="en-US" w:eastAsia="ja-JP"/>
        </w:rPr>
      </w:pPr>
      <w:r w:rsidRPr="00D93574">
        <w:rPr>
          <w:rFonts w:eastAsiaTheme="minorEastAsia" w:cstheme="minorHAnsi"/>
          <w:bCs/>
          <w:sz w:val="24"/>
          <w:szCs w:val="24"/>
          <w:lang w:val="en-US" w:eastAsia="ja-JP"/>
        </w:rPr>
        <w:t>KB Rahoveci 019 – KB Dardania (U16) | 29.03.2026 | 11:00</w:t>
      </w:r>
    </w:p>
    <w:p w14:paraId="41C5C9B6" w14:textId="77777777" w:rsidR="005673EF" w:rsidRPr="005673EF" w:rsidRDefault="005673EF" w:rsidP="005673EF">
      <w:pPr>
        <w:spacing w:after="200" w:line="360" w:lineRule="auto"/>
        <w:contextualSpacing/>
        <w:jc w:val="both"/>
        <w:rPr>
          <w:rFonts w:eastAsiaTheme="minorEastAsia" w:cstheme="minorHAnsi"/>
          <w:b/>
          <w:sz w:val="24"/>
          <w:szCs w:val="24"/>
          <w:lang w:val="en-US" w:eastAsia="ja-JP"/>
        </w:rPr>
      </w:pPr>
      <w:r w:rsidRPr="005673EF">
        <w:rPr>
          <w:rFonts w:eastAsiaTheme="minorEastAsia" w:cstheme="minorHAnsi"/>
          <w:b/>
          <w:sz w:val="24"/>
          <w:szCs w:val="24"/>
          <w:lang w:val="en-US" w:eastAsia="ja-JP"/>
        </w:rPr>
        <w:t>PRILL 2026</w:t>
      </w:r>
    </w:p>
    <w:p w14:paraId="0B907964"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KB Rahoveci 029 – Trepça | 04.04.2026 | 17:00</w:t>
      </w:r>
    </w:p>
    <w:p w14:paraId="1406CF60"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Rahoveci – KH Vëllaznimi | 05.04.2026 | 16:00 – 18:00</w:t>
      </w:r>
    </w:p>
    <w:p w14:paraId="2A721298"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KB Rahoveci – KB Peja | 09.04.2026 | 17:00</w:t>
      </w:r>
    </w:p>
    <w:p w14:paraId="35FADB93" w14:textId="77777777" w:rsidR="005673EF" w:rsidRPr="005673EF" w:rsidRDefault="005673EF" w:rsidP="005673EF">
      <w:pPr>
        <w:spacing w:after="200" w:line="360" w:lineRule="auto"/>
        <w:contextualSpacing/>
        <w:jc w:val="both"/>
        <w:rPr>
          <w:rFonts w:eastAsiaTheme="minorEastAsia" w:cstheme="minorHAnsi"/>
          <w:b/>
          <w:sz w:val="24"/>
          <w:szCs w:val="24"/>
          <w:lang w:val="en-US" w:eastAsia="ja-JP"/>
        </w:rPr>
      </w:pPr>
      <w:r w:rsidRPr="005673EF">
        <w:rPr>
          <w:rFonts w:eastAsiaTheme="minorEastAsia" w:cstheme="minorHAnsi"/>
          <w:b/>
          <w:sz w:val="24"/>
          <w:szCs w:val="24"/>
          <w:lang w:val="en-US" w:eastAsia="ja-JP"/>
        </w:rPr>
        <w:t>MAJ 2026</w:t>
      </w:r>
    </w:p>
    <w:p w14:paraId="1F4B4682"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Rahoveci – KH Besa | 03.05.2026 | 18:00</w:t>
      </w:r>
    </w:p>
    <w:p w14:paraId="1CFB657A"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FC Rahoveci – FC Rinia | 09.05.2026 | 20:30</w:t>
      </w:r>
    </w:p>
    <w:p w14:paraId="46CF86B1"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FC Shtimja – FC Trepça | 15.05.2026 | 20:30</w:t>
      </w:r>
    </w:p>
    <w:p w14:paraId="1A58C2EC"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Rahoveci – KH Kastrioti | 23.05.2026 | 20:00</w:t>
      </w:r>
    </w:p>
    <w:p w14:paraId="17B871B7"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Besa – KH Vëllaznimi | 23.05.2026 | 11:00</w:t>
      </w:r>
    </w:p>
    <w:p w14:paraId="0B62593A"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Rahoveci – KH Deçani | 23.05.2026 | 13:00</w:t>
      </w:r>
    </w:p>
    <w:p w14:paraId="1110C885"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Rahoveci – KH Kastrioti | 31.05.2026 | 20:00</w:t>
      </w:r>
    </w:p>
    <w:p w14:paraId="4E8A5062"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Liga e Juniorëve – Java e Dytë</w:t>
      </w:r>
    </w:p>
    <w:p w14:paraId="05816EAC"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Data: 31.05.2026</w:t>
      </w:r>
    </w:p>
    <w:p w14:paraId="517F5E93"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Vendi: Palestra Sportive “Mizahir Isma”, Rahovec</w:t>
      </w:r>
    </w:p>
    <w:p w14:paraId="4F461C63" w14:textId="77777777" w:rsidR="005673EF" w:rsidRP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Rahoveci – KH Vëllaznimi | 11:00</w:t>
      </w:r>
    </w:p>
    <w:p w14:paraId="38A7894A" w14:textId="54AADE48" w:rsidR="005673EF"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KH Besa – KH Deçani | 13:00</w:t>
      </w:r>
    </w:p>
    <w:p w14:paraId="6E9A3387" w14:textId="2893CE57" w:rsidR="00D97662" w:rsidRPr="005673EF" w:rsidRDefault="00D97662" w:rsidP="00D97662">
      <w:pPr>
        <w:spacing w:after="200" w:line="360" w:lineRule="auto"/>
        <w:contextualSpacing/>
        <w:jc w:val="both"/>
        <w:rPr>
          <w:rFonts w:eastAsiaTheme="minorEastAsia" w:cstheme="minorHAnsi"/>
          <w:b/>
          <w:sz w:val="24"/>
          <w:szCs w:val="24"/>
          <w:lang w:val="en-US" w:eastAsia="ja-JP"/>
        </w:rPr>
      </w:pPr>
      <w:r>
        <w:rPr>
          <w:rFonts w:eastAsiaTheme="minorEastAsia" w:cstheme="minorHAnsi"/>
          <w:b/>
          <w:sz w:val="24"/>
          <w:szCs w:val="24"/>
          <w:lang w:val="en-US" w:eastAsia="ja-JP"/>
        </w:rPr>
        <w:lastRenderedPageBreak/>
        <w:t>QERSHOR</w:t>
      </w:r>
      <w:r w:rsidRPr="005673EF">
        <w:rPr>
          <w:rFonts w:eastAsiaTheme="minorEastAsia" w:cstheme="minorHAnsi"/>
          <w:b/>
          <w:sz w:val="24"/>
          <w:szCs w:val="24"/>
          <w:lang w:val="en-US" w:eastAsia="ja-JP"/>
        </w:rPr>
        <w:t xml:space="preserve"> 2026</w:t>
      </w:r>
    </w:p>
    <w:p w14:paraId="47B2A448" w14:textId="6E58C72E" w:rsidR="00D97662" w:rsidRPr="005673EF" w:rsidRDefault="00D97662" w:rsidP="00D97662">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 xml:space="preserve">KH Besa – KH Vëllaznimi | </w:t>
      </w:r>
      <w:r>
        <w:rPr>
          <w:rFonts w:eastAsiaTheme="minorEastAsia" w:cstheme="minorHAnsi"/>
          <w:bCs/>
          <w:sz w:val="24"/>
          <w:szCs w:val="24"/>
          <w:lang w:val="en-US" w:eastAsia="ja-JP"/>
        </w:rPr>
        <w:t>13</w:t>
      </w:r>
      <w:r w:rsidRPr="005673EF">
        <w:rPr>
          <w:rFonts w:eastAsiaTheme="minorEastAsia" w:cstheme="minorHAnsi"/>
          <w:bCs/>
          <w:sz w:val="24"/>
          <w:szCs w:val="24"/>
          <w:lang w:val="en-US" w:eastAsia="ja-JP"/>
        </w:rPr>
        <w:t>.0</w:t>
      </w:r>
      <w:r>
        <w:rPr>
          <w:rFonts w:eastAsiaTheme="minorEastAsia" w:cstheme="minorHAnsi"/>
          <w:bCs/>
          <w:sz w:val="24"/>
          <w:szCs w:val="24"/>
          <w:lang w:val="en-US" w:eastAsia="ja-JP"/>
        </w:rPr>
        <w:t>6</w:t>
      </w:r>
      <w:r w:rsidRPr="005673EF">
        <w:rPr>
          <w:rFonts w:eastAsiaTheme="minorEastAsia" w:cstheme="minorHAnsi"/>
          <w:bCs/>
          <w:sz w:val="24"/>
          <w:szCs w:val="24"/>
          <w:lang w:val="en-US" w:eastAsia="ja-JP"/>
        </w:rPr>
        <w:t>.2026 | 11:00</w:t>
      </w:r>
    </w:p>
    <w:p w14:paraId="2B554483" w14:textId="79738137" w:rsidR="00D97662" w:rsidRPr="005673EF" w:rsidRDefault="00D97662" w:rsidP="00D97662">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 xml:space="preserve">KH Rahoveci – KH Deçani | </w:t>
      </w:r>
      <w:r>
        <w:rPr>
          <w:rFonts w:eastAsiaTheme="minorEastAsia" w:cstheme="minorHAnsi"/>
          <w:bCs/>
          <w:sz w:val="24"/>
          <w:szCs w:val="24"/>
          <w:lang w:val="en-US" w:eastAsia="ja-JP"/>
        </w:rPr>
        <w:t>13</w:t>
      </w:r>
      <w:r w:rsidRPr="005673EF">
        <w:rPr>
          <w:rFonts w:eastAsiaTheme="minorEastAsia" w:cstheme="minorHAnsi"/>
          <w:bCs/>
          <w:sz w:val="24"/>
          <w:szCs w:val="24"/>
          <w:lang w:val="en-US" w:eastAsia="ja-JP"/>
        </w:rPr>
        <w:t>.0</w:t>
      </w:r>
      <w:r>
        <w:rPr>
          <w:rFonts w:eastAsiaTheme="minorEastAsia" w:cstheme="minorHAnsi"/>
          <w:bCs/>
          <w:sz w:val="24"/>
          <w:szCs w:val="24"/>
          <w:lang w:val="en-US" w:eastAsia="ja-JP"/>
        </w:rPr>
        <w:t>6</w:t>
      </w:r>
      <w:r w:rsidRPr="005673EF">
        <w:rPr>
          <w:rFonts w:eastAsiaTheme="minorEastAsia" w:cstheme="minorHAnsi"/>
          <w:bCs/>
          <w:sz w:val="24"/>
          <w:szCs w:val="24"/>
          <w:lang w:val="en-US" w:eastAsia="ja-JP"/>
        </w:rPr>
        <w:t>.2026 | 13:00</w:t>
      </w:r>
    </w:p>
    <w:p w14:paraId="550CDD16" w14:textId="3615238E" w:rsidR="00D97662" w:rsidRPr="005673EF" w:rsidRDefault="00D97662" w:rsidP="00D97662">
      <w:pPr>
        <w:spacing w:after="200" w:line="360" w:lineRule="auto"/>
        <w:contextualSpacing/>
        <w:jc w:val="both"/>
        <w:rPr>
          <w:rFonts w:eastAsiaTheme="minorEastAsia" w:cstheme="minorHAnsi"/>
          <w:b/>
          <w:sz w:val="24"/>
          <w:szCs w:val="24"/>
          <w:lang w:val="en-US" w:eastAsia="ja-JP"/>
        </w:rPr>
      </w:pPr>
      <w:r>
        <w:rPr>
          <w:rFonts w:eastAsiaTheme="minorEastAsia" w:cstheme="minorHAnsi"/>
          <w:b/>
          <w:sz w:val="24"/>
          <w:szCs w:val="24"/>
          <w:lang w:val="en-US" w:eastAsia="ja-JP"/>
        </w:rPr>
        <w:t>KORRIK</w:t>
      </w:r>
      <w:r w:rsidRPr="005673EF">
        <w:rPr>
          <w:rFonts w:eastAsiaTheme="minorEastAsia" w:cstheme="minorHAnsi"/>
          <w:b/>
          <w:sz w:val="24"/>
          <w:szCs w:val="24"/>
          <w:lang w:val="en-US" w:eastAsia="ja-JP"/>
        </w:rPr>
        <w:t xml:space="preserve"> 2026</w:t>
      </w:r>
    </w:p>
    <w:p w14:paraId="6C9E51E0" w14:textId="431FEDBB" w:rsidR="00D97662" w:rsidRPr="00D97662" w:rsidRDefault="00D97662" w:rsidP="00D97662">
      <w:pPr>
        <w:spacing w:after="200" w:line="360" w:lineRule="auto"/>
        <w:contextualSpacing/>
        <w:jc w:val="both"/>
        <w:rPr>
          <w:rFonts w:eastAsiaTheme="minorEastAsia" w:cstheme="minorHAnsi"/>
          <w:bCs/>
          <w:sz w:val="24"/>
          <w:szCs w:val="24"/>
          <w:lang w:val="en-US" w:eastAsia="ja-JP"/>
        </w:rPr>
      </w:pPr>
      <w:r>
        <w:rPr>
          <w:rFonts w:eastAsiaTheme="minorEastAsia" w:cstheme="minorHAnsi"/>
          <w:bCs/>
          <w:sz w:val="24"/>
          <w:szCs w:val="24"/>
          <w:lang w:val="en-US" w:eastAsia="ja-JP"/>
        </w:rPr>
        <w:t xml:space="preserve">KB Rahoiveci </w:t>
      </w:r>
      <w:r w:rsidRPr="005673EF">
        <w:rPr>
          <w:rFonts w:eastAsiaTheme="minorEastAsia" w:cstheme="minorHAnsi"/>
          <w:bCs/>
          <w:sz w:val="24"/>
          <w:szCs w:val="24"/>
          <w:lang w:val="en-US" w:eastAsia="ja-JP"/>
        </w:rPr>
        <w:t>|</w:t>
      </w:r>
      <w:r>
        <w:rPr>
          <w:rFonts w:eastAsiaTheme="minorEastAsia" w:cstheme="minorHAnsi"/>
          <w:bCs/>
          <w:sz w:val="24"/>
          <w:szCs w:val="24"/>
          <w:lang w:val="en-US" w:eastAsia="ja-JP"/>
        </w:rPr>
        <w:t xml:space="preserve"> </w:t>
      </w:r>
      <w:r w:rsidRPr="00D97662">
        <w:rPr>
          <w:rFonts w:eastAsiaTheme="minorEastAsia" w:cstheme="minorHAnsi"/>
          <w:bCs/>
          <w:sz w:val="24"/>
          <w:szCs w:val="24"/>
          <w:lang w:val="en-US" w:eastAsia="ja-JP"/>
        </w:rPr>
        <w:t xml:space="preserve">Stërvitje me grupmosha të reja </w:t>
      </w:r>
    </w:p>
    <w:p w14:paraId="75B0B38E" w14:textId="69FBD8B9" w:rsidR="00D97662" w:rsidRPr="00D97662" w:rsidRDefault="00D97662" w:rsidP="00D97662">
      <w:pPr>
        <w:spacing w:after="200" w:line="360" w:lineRule="auto"/>
        <w:contextualSpacing/>
        <w:jc w:val="both"/>
        <w:rPr>
          <w:rFonts w:eastAsiaTheme="minorEastAsia" w:cstheme="minorHAnsi"/>
          <w:bCs/>
          <w:sz w:val="24"/>
          <w:szCs w:val="24"/>
          <w:lang w:val="en-US" w:eastAsia="ja-JP"/>
        </w:rPr>
      </w:pPr>
      <w:r>
        <w:rPr>
          <w:rFonts w:eastAsiaTheme="minorEastAsia" w:cstheme="minorHAnsi"/>
          <w:bCs/>
          <w:sz w:val="24"/>
          <w:szCs w:val="24"/>
          <w:lang w:val="en-US" w:eastAsia="ja-JP"/>
        </w:rPr>
        <w:t>K</w:t>
      </w:r>
      <w:r>
        <w:rPr>
          <w:rFonts w:eastAsiaTheme="minorEastAsia" w:cstheme="minorHAnsi"/>
          <w:bCs/>
          <w:sz w:val="24"/>
          <w:szCs w:val="24"/>
          <w:lang w:val="en-US" w:eastAsia="ja-JP"/>
        </w:rPr>
        <w:t>V</w:t>
      </w:r>
      <w:r>
        <w:rPr>
          <w:rFonts w:eastAsiaTheme="minorEastAsia" w:cstheme="minorHAnsi"/>
          <w:bCs/>
          <w:sz w:val="24"/>
          <w:szCs w:val="24"/>
          <w:lang w:val="en-US" w:eastAsia="ja-JP"/>
        </w:rPr>
        <w:t xml:space="preserve"> </w:t>
      </w:r>
      <w:r>
        <w:rPr>
          <w:rFonts w:eastAsiaTheme="minorEastAsia" w:cstheme="minorHAnsi"/>
          <w:bCs/>
          <w:sz w:val="24"/>
          <w:szCs w:val="24"/>
          <w:lang w:val="en-US" w:eastAsia="ja-JP"/>
        </w:rPr>
        <w:t xml:space="preserve">17 Korriku </w:t>
      </w:r>
      <w:r w:rsidRPr="005673EF">
        <w:rPr>
          <w:rFonts w:eastAsiaTheme="minorEastAsia" w:cstheme="minorHAnsi"/>
          <w:bCs/>
          <w:sz w:val="24"/>
          <w:szCs w:val="24"/>
          <w:lang w:val="en-US" w:eastAsia="ja-JP"/>
        </w:rPr>
        <w:t>|</w:t>
      </w:r>
      <w:r>
        <w:rPr>
          <w:rFonts w:eastAsiaTheme="minorEastAsia" w:cstheme="minorHAnsi"/>
          <w:bCs/>
          <w:sz w:val="24"/>
          <w:szCs w:val="24"/>
          <w:lang w:val="en-US" w:eastAsia="ja-JP"/>
        </w:rPr>
        <w:t xml:space="preserve"> </w:t>
      </w:r>
      <w:r w:rsidRPr="00D97662">
        <w:rPr>
          <w:rFonts w:eastAsiaTheme="minorEastAsia" w:cstheme="minorHAnsi"/>
          <w:bCs/>
          <w:sz w:val="24"/>
          <w:szCs w:val="24"/>
          <w:lang w:val="en-US" w:eastAsia="ja-JP"/>
        </w:rPr>
        <w:t xml:space="preserve">Stërvitje </w:t>
      </w:r>
      <w:r>
        <w:rPr>
          <w:rFonts w:eastAsiaTheme="minorEastAsia" w:cstheme="minorHAnsi"/>
          <w:bCs/>
          <w:sz w:val="24"/>
          <w:szCs w:val="24"/>
          <w:lang w:val="en-US" w:eastAsia="ja-JP"/>
        </w:rPr>
        <w:t>e klubit te volejbollit me femra</w:t>
      </w:r>
      <w:r w:rsidRPr="00D97662">
        <w:rPr>
          <w:rFonts w:eastAsiaTheme="minorEastAsia" w:cstheme="minorHAnsi"/>
          <w:bCs/>
          <w:sz w:val="24"/>
          <w:szCs w:val="24"/>
          <w:lang w:val="en-US" w:eastAsia="ja-JP"/>
        </w:rPr>
        <w:t xml:space="preserve"> </w:t>
      </w:r>
    </w:p>
    <w:p w14:paraId="4ED06AAF" w14:textId="60B26264" w:rsidR="00D97662" w:rsidRPr="005673EF" w:rsidRDefault="00D97662" w:rsidP="00D97662">
      <w:pPr>
        <w:spacing w:after="200" w:line="360" w:lineRule="auto"/>
        <w:contextualSpacing/>
        <w:jc w:val="both"/>
        <w:rPr>
          <w:rFonts w:eastAsiaTheme="minorEastAsia" w:cstheme="minorHAnsi"/>
          <w:b/>
          <w:sz w:val="24"/>
          <w:szCs w:val="24"/>
          <w:lang w:val="en-US" w:eastAsia="ja-JP"/>
        </w:rPr>
      </w:pPr>
      <w:r>
        <w:rPr>
          <w:rFonts w:eastAsiaTheme="minorEastAsia" w:cstheme="minorHAnsi"/>
          <w:b/>
          <w:sz w:val="24"/>
          <w:szCs w:val="24"/>
          <w:lang w:val="en-US" w:eastAsia="ja-JP"/>
        </w:rPr>
        <w:t>GUSHT</w:t>
      </w:r>
      <w:r w:rsidRPr="005673EF">
        <w:rPr>
          <w:rFonts w:eastAsiaTheme="minorEastAsia" w:cstheme="minorHAnsi"/>
          <w:b/>
          <w:sz w:val="24"/>
          <w:szCs w:val="24"/>
          <w:lang w:val="en-US" w:eastAsia="ja-JP"/>
        </w:rPr>
        <w:t xml:space="preserve"> 2026</w:t>
      </w:r>
    </w:p>
    <w:p w14:paraId="2C99A29A" w14:textId="77777777" w:rsidR="00D97662" w:rsidRPr="00D97662" w:rsidRDefault="00D97662" w:rsidP="00D97662">
      <w:pPr>
        <w:spacing w:after="200" w:line="360" w:lineRule="auto"/>
        <w:contextualSpacing/>
        <w:jc w:val="both"/>
        <w:rPr>
          <w:rFonts w:eastAsiaTheme="minorEastAsia" w:cstheme="minorHAnsi"/>
          <w:bCs/>
          <w:sz w:val="24"/>
          <w:szCs w:val="24"/>
          <w:lang w:val="en-US" w:eastAsia="ja-JP"/>
        </w:rPr>
      </w:pPr>
      <w:r>
        <w:rPr>
          <w:rFonts w:eastAsiaTheme="minorEastAsia" w:cstheme="minorHAnsi"/>
          <w:bCs/>
          <w:sz w:val="24"/>
          <w:szCs w:val="24"/>
          <w:lang w:val="en-US" w:eastAsia="ja-JP"/>
        </w:rPr>
        <w:t xml:space="preserve">KB Rahoiveci </w:t>
      </w:r>
      <w:r w:rsidRPr="005673EF">
        <w:rPr>
          <w:rFonts w:eastAsiaTheme="minorEastAsia" w:cstheme="minorHAnsi"/>
          <w:bCs/>
          <w:sz w:val="24"/>
          <w:szCs w:val="24"/>
          <w:lang w:val="en-US" w:eastAsia="ja-JP"/>
        </w:rPr>
        <w:t>|</w:t>
      </w:r>
      <w:r>
        <w:rPr>
          <w:rFonts w:eastAsiaTheme="minorEastAsia" w:cstheme="minorHAnsi"/>
          <w:bCs/>
          <w:sz w:val="24"/>
          <w:szCs w:val="24"/>
          <w:lang w:val="en-US" w:eastAsia="ja-JP"/>
        </w:rPr>
        <w:t xml:space="preserve"> </w:t>
      </w:r>
      <w:r w:rsidRPr="00D97662">
        <w:rPr>
          <w:rFonts w:eastAsiaTheme="minorEastAsia" w:cstheme="minorHAnsi"/>
          <w:bCs/>
          <w:sz w:val="24"/>
          <w:szCs w:val="24"/>
          <w:lang w:val="en-US" w:eastAsia="ja-JP"/>
        </w:rPr>
        <w:t xml:space="preserve">Stërvitje me grupmosha të reja </w:t>
      </w:r>
    </w:p>
    <w:p w14:paraId="6D09C0B7" w14:textId="1CFFBE6C" w:rsidR="00D97662" w:rsidRDefault="00D97662" w:rsidP="00D97662">
      <w:pPr>
        <w:spacing w:after="200" w:line="360" w:lineRule="auto"/>
        <w:contextualSpacing/>
        <w:jc w:val="both"/>
        <w:rPr>
          <w:rFonts w:eastAsiaTheme="minorEastAsia" w:cstheme="minorHAnsi"/>
          <w:bCs/>
          <w:sz w:val="24"/>
          <w:szCs w:val="24"/>
          <w:lang w:val="en-US" w:eastAsia="ja-JP"/>
        </w:rPr>
      </w:pPr>
      <w:r>
        <w:rPr>
          <w:rFonts w:eastAsiaTheme="minorEastAsia" w:cstheme="minorHAnsi"/>
          <w:bCs/>
          <w:sz w:val="24"/>
          <w:szCs w:val="24"/>
          <w:lang w:val="en-US" w:eastAsia="ja-JP"/>
        </w:rPr>
        <w:t xml:space="preserve">KV 17 Korriku </w:t>
      </w:r>
      <w:r w:rsidRPr="005673EF">
        <w:rPr>
          <w:rFonts w:eastAsiaTheme="minorEastAsia" w:cstheme="minorHAnsi"/>
          <w:bCs/>
          <w:sz w:val="24"/>
          <w:szCs w:val="24"/>
          <w:lang w:val="en-US" w:eastAsia="ja-JP"/>
        </w:rPr>
        <w:t>|</w:t>
      </w:r>
      <w:r>
        <w:rPr>
          <w:rFonts w:eastAsiaTheme="minorEastAsia" w:cstheme="minorHAnsi"/>
          <w:bCs/>
          <w:sz w:val="24"/>
          <w:szCs w:val="24"/>
          <w:lang w:val="en-US" w:eastAsia="ja-JP"/>
        </w:rPr>
        <w:t xml:space="preserve"> </w:t>
      </w:r>
      <w:r w:rsidRPr="00D97662">
        <w:rPr>
          <w:rFonts w:eastAsiaTheme="minorEastAsia" w:cstheme="minorHAnsi"/>
          <w:bCs/>
          <w:sz w:val="24"/>
          <w:szCs w:val="24"/>
          <w:lang w:val="en-US" w:eastAsia="ja-JP"/>
        </w:rPr>
        <w:t xml:space="preserve">Stërvitje </w:t>
      </w:r>
      <w:r>
        <w:rPr>
          <w:rFonts w:eastAsiaTheme="minorEastAsia" w:cstheme="minorHAnsi"/>
          <w:bCs/>
          <w:sz w:val="24"/>
          <w:szCs w:val="24"/>
          <w:lang w:val="en-US" w:eastAsia="ja-JP"/>
        </w:rPr>
        <w:t>e klubit te volejbollit me femra</w:t>
      </w:r>
    </w:p>
    <w:p w14:paraId="1A38EBDC" w14:textId="4065F8E4" w:rsidR="00D97662" w:rsidRPr="005673EF" w:rsidRDefault="00D97662" w:rsidP="00D97662">
      <w:pPr>
        <w:spacing w:after="200" w:line="360" w:lineRule="auto"/>
        <w:contextualSpacing/>
        <w:jc w:val="both"/>
        <w:rPr>
          <w:rFonts w:eastAsiaTheme="minorEastAsia" w:cstheme="minorHAnsi"/>
          <w:b/>
          <w:sz w:val="24"/>
          <w:szCs w:val="24"/>
          <w:lang w:val="en-US" w:eastAsia="ja-JP"/>
        </w:rPr>
      </w:pPr>
      <w:r>
        <w:rPr>
          <w:rFonts w:eastAsiaTheme="minorEastAsia" w:cstheme="minorHAnsi"/>
          <w:b/>
          <w:sz w:val="24"/>
          <w:szCs w:val="24"/>
          <w:lang w:val="en-US" w:eastAsia="ja-JP"/>
        </w:rPr>
        <w:t>SHTATOR</w:t>
      </w:r>
      <w:r w:rsidRPr="005673EF">
        <w:rPr>
          <w:rFonts w:eastAsiaTheme="minorEastAsia" w:cstheme="minorHAnsi"/>
          <w:b/>
          <w:sz w:val="24"/>
          <w:szCs w:val="24"/>
          <w:lang w:val="en-US" w:eastAsia="ja-JP"/>
        </w:rPr>
        <w:t xml:space="preserve"> 2026</w:t>
      </w:r>
    </w:p>
    <w:p w14:paraId="051492C5" w14:textId="09CA793F" w:rsidR="00D97662" w:rsidRPr="005673EF" w:rsidRDefault="00D97662" w:rsidP="00D97662">
      <w:pPr>
        <w:spacing w:after="200" w:line="360" w:lineRule="auto"/>
        <w:contextualSpacing/>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KB Rahoveci 029 – KB Bashkimi</w:t>
      </w:r>
      <w:r w:rsidRPr="005673EF">
        <w:rPr>
          <w:rFonts w:eastAsiaTheme="minorEastAsia" w:cstheme="minorHAnsi"/>
          <w:bCs/>
          <w:sz w:val="24"/>
          <w:szCs w:val="24"/>
          <w:lang w:val="en-US" w:eastAsia="ja-JP"/>
        </w:rPr>
        <w:t xml:space="preserve">| </w:t>
      </w:r>
      <w:r>
        <w:rPr>
          <w:rFonts w:eastAsiaTheme="minorEastAsia" w:cstheme="minorHAnsi"/>
          <w:bCs/>
          <w:sz w:val="24"/>
          <w:szCs w:val="24"/>
          <w:lang w:val="en-US" w:eastAsia="ja-JP"/>
        </w:rPr>
        <w:t>1</w:t>
      </w:r>
      <w:r>
        <w:rPr>
          <w:rFonts w:eastAsiaTheme="minorEastAsia" w:cstheme="minorHAnsi"/>
          <w:bCs/>
          <w:sz w:val="24"/>
          <w:szCs w:val="24"/>
          <w:lang w:val="en-US" w:eastAsia="ja-JP"/>
        </w:rPr>
        <w:t>0</w:t>
      </w:r>
      <w:r w:rsidRPr="005673EF">
        <w:rPr>
          <w:rFonts w:eastAsiaTheme="minorEastAsia" w:cstheme="minorHAnsi"/>
          <w:bCs/>
          <w:sz w:val="24"/>
          <w:szCs w:val="24"/>
          <w:lang w:val="en-US" w:eastAsia="ja-JP"/>
        </w:rPr>
        <w:t>.0</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.2026 | 1</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:00</w:t>
      </w:r>
    </w:p>
    <w:p w14:paraId="6716BFAF" w14:textId="7729F5F7" w:rsidR="00D97662" w:rsidRDefault="00D97662" w:rsidP="00D97662">
      <w:pPr>
        <w:spacing w:after="200" w:line="360" w:lineRule="auto"/>
        <w:contextualSpacing/>
        <w:jc w:val="both"/>
        <w:rPr>
          <w:rFonts w:eastAsiaTheme="minorEastAsia" w:cstheme="minorHAnsi"/>
          <w:bCs/>
          <w:sz w:val="24"/>
          <w:szCs w:val="24"/>
          <w:lang w:val="en-US" w:eastAsia="ja-JP"/>
        </w:rPr>
      </w:pPr>
      <w:r>
        <w:rPr>
          <w:rFonts w:eastAsiaTheme="minorEastAsia" w:cstheme="minorHAnsi"/>
          <w:bCs/>
          <w:sz w:val="24"/>
          <w:szCs w:val="24"/>
          <w:lang w:val="en-US" w:eastAsia="ja-JP"/>
        </w:rPr>
        <w:t xml:space="preserve">KB </w:t>
      </w:r>
      <w:r w:rsidRPr="00D97662">
        <w:rPr>
          <w:rFonts w:eastAsiaTheme="minorEastAsia" w:cstheme="minorHAnsi"/>
          <w:bCs/>
          <w:sz w:val="24"/>
          <w:szCs w:val="24"/>
          <w:lang w:val="en-US" w:eastAsia="ja-JP"/>
        </w:rPr>
        <w:t xml:space="preserve">Rahoveci 029 – </w:t>
      </w:r>
      <w:r>
        <w:rPr>
          <w:rFonts w:eastAsiaTheme="minorEastAsia" w:cstheme="minorHAnsi"/>
          <w:bCs/>
          <w:sz w:val="24"/>
          <w:szCs w:val="24"/>
          <w:lang w:val="en-US" w:eastAsia="ja-JP"/>
        </w:rPr>
        <w:t xml:space="preserve">KB </w:t>
      </w:r>
      <w:r w:rsidRPr="00D97662">
        <w:rPr>
          <w:rFonts w:eastAsiaTheme="minorEastAsia" w:cstheme="minorHAnsi"/>
          <w:bCs/>
          <w:sz w:val="24"/>
          <w:szCs w:val="24"/>
          <w:lang w:val="en-US" w:eastAsia="ja-JP"/>
        </w:rPr>
        <w:t>Trepça</w:t>
      </w:r>
      <w:r w:rsidRPr="00D97662">
        <w:rPr>
          <w:rFonts w:eastAsiaTheme="minorEastAsia" w:cstheme="minorHAnsi"/>
          <w:bCs/>
          <w:sz w:val="24"/>
          <w:szCs w:val="24"/>
          <w:lang w:val="en-US" w:eastAsia="ja-JP"/>
        </w:rPr>
        <w:t xml:space="preserve"> </w:t>
      </w:r>
      <w:r w:rsidRPr="005673EF">
        <w:rPr>
          <w:rFonts w:eastAsiaTheme="minorEastAsia" w:cstheme="minorHAnsi"/>
          <w:bCs/>
          <w:sz w:val="24"/>
          <w:szCs w:val="24"/>
          <w:lang w:val="en-US" w:eastAsia="ja-JP"/>
        </w:rPr>
        <w:t xml:space="preserve">| </w:t>
      </w:r>
      <w:r>
        <w:rPr>
          <w:rFonts w:eastAsiaTheme="minorEastAsia" w:cstheme="minorHAnsi"/>
          <w:bCs/>
          <w:sz w:val="24"/>
          <w:szCs w:val="24"/>
          <w:lang w:val="en-US" w:eastAsia="ja-JP"/>
        </w:rPr>
        <w:t>1</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.0</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.2026 | 1</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:00</w:t>
      </w:r>
    </w:p>
    <w:p w14:paraId="31FC94C5" w14:textId="2EB2A7AC" w:rsidR="00D97662" w:rsidRPr="005673EF" w:rsidRDefault="00D97662" w:rsidP="00D97662">
      <w:pPr>
        <w:spacing w:after="200" w:line="360" w:lineRule="auto"/>
        <w:contextualSpacing/>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KB Rahoveci 029 – KB Bashkimi</w:t>
      </w:r>
      <w:r w:rsidRPr="005673EF">
        <w:rPr>
          <w:rFonts w:eastAsiaTheme="minorEastAsia" w:cstheme="minorHAnsi"/>
          <w:bCs/>
          <w:sz w:val="24"/>
          <w:szCs w:val="24"/>
          <w:lang w:val="en-US" w:eastAsia="ja-JP"/>
        </w:rPr>
        <w:t xml:space="preserve">| </w:t>
      </w:r>
      <w:r>
        <w:rPr>
          <w:rFonts w:eastAsiaTheme="minorEastAsia" w:cstheme="minorHAnsi"/>
          <w:bCs/>
          <w:sz w:val="24"/>
          <w:szCs w:val="24"/>
          <w:lang w:val="en-US" w:eastAsia="ja-JP"/>
        </w:rPr>
        <w:t>26</w:t>
      </w:r>
      <w:r w:rsidRPr="005673EF">
        <w:rPr>
          <w:rFonts w:eastAsiaTheme="minorEastAsia" w:cstheme="minorHAnsi"/>
          <w:bCs/>
          <w:sz w:val="24"/>
          <w:szCs w:val="24"/>
          <w:lang w:val="en-US" w:eastAsia="ja-JP"/>
        </w:rPr>
        <w:t>.0</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.2026 | 1</w:t>
      </w:r>
      <w:r>
        <w:rPr>
          <w:rFonts w:eastAsiaTheme="minorEastAsia" w:cstheme="minorHAnsi"/>
          <w:bCs/>
          <w:sz w:val="24"/>
          <w:szCs w:val="24"/>
          <w:lang w:val="en-US" w:eastAsia="ja-JP"/>
        </w:rPr>
        <w:t>7</w:t>
      </w:r>
      <w:r w:rsidRPr="005673EF">
        <w:rPr>
          <w:rFonts w:eastAsiaTheme="minorEastAsia" w:cstheme="minorHAnsi"/>
          <w:bCs/>
          <w:sz w:val="24"/>
          <w:szCs w:val="24"/>
          <w:lang w:val="en-US" w:eastAsia="ja-JP"/>
        </w:rPr>
        <w:t>:00</w:t>
      </w:r>
    </w:p>
    <w:p w14:paraId="5907A823" w14:textId="4A136555" w:rsidR="00D97662" w:rsidRDefault="00D97662" w:rsidP="00D97662">
      <w:pPr>
        <w:spacing w:after="200" w:line="360" w:lineRule="auto"/>
        <w:contextualSpacing/>
        <w:jc w:val="both"/>
        <w:rPr>
          <w:rFonts w:eastAsiaTheme="minorEastAsia" w:cstheme="minorHAnsi"/>
          <w:bCs/>
          <w:sz w:val="24"/>
          <w:szCs w:val="24"/>
          <w:lang w:val="en-US" w:eastAsia="ja-JP"/>
        </w:rPr>
      </w:pPr>
      <w:r>
        <w:rPr>
          <w:rFonts w:eastAsiaTheme="minorEastAsia" w:cstheme="minorHAnsi"/>
          <w:bCs/>
          <w:sz w:val="24"/>
          <w:szCs w:val="24"/>
          <w:lang w:val="en-US" w:eastAsia="ja-JP"/>
        </w:rPr>
        <w:t>KB Bashkimi</w:t>
      </w:r>
      <w:r w:rsidRPr="00D97662">
        <w:rPr>
          <w:rFonts w:eastAsiaTheme="minorEastAsia" w:cstheme="minorHAnsi"/>
          <w:bCs/>
          <w:sz w:val="24"/>
          <w:szCs w:val="24"/>
          <w:lang w:val="en-US" w:eastAsia="ja-JP"/>
        </w:rPr>
        <w:t xml:space="preserve"> – </w:t>
      </w:r>
      <w:r>
        <w:rPr>
          <w:rFonts w:eastAsiaTheme="minorEastAsia" w:cstheme="minorHAnsi"/>
          <w:bCs/>
          <w:sz w:val="24"/>
          <w:szCs w:val="24"/>
          <w:lang w:val="en-US" w:eastAsia="ja-JP"/>
        </w:rPr>
        <w:t xml:space="preserve">KB </w:t>
      </w:r>
      <w:r w:rsidRPr="00D97662">
        <w:rPr>
          <w:rFonts w:eastAsiaTheme="minorEastAsia" w:cstheme="minorHAnsi"/>
          <w:bCs/>
          <w:sz w:val="24"/>
          <w:szCs w:val="24"/>
          <w:lang w:val="en-US" w:eastAsia="ja-JP"/>
        </w:rPr>
        <w:t xml:space="preserve">Trepça </w:t>
      </w:r>
      <w:r w:rsidRPr="005673EF">
        <w:rPr>
          <w:rFonts w:eastAsiaTheme="minorEastAsia" w:cstheme="minorHAnsi"/>
          <w:bCs/>
          <w:sz w:val="24"/>
          <w:szCs w:val="24"/>
          <w:lang w:val="en-US" w:eastAsia="ja-JP"/>
        </w:rPr>
        <w:t xml:space="preserve">| </w:t>
      </w:r>
      <w:r>
        <w:rPr>
          <w:rFonts w:eastAsiaTheme="minorEastAsia" w:cstheme="minorHAnsi"/>
          <w:bCs/>
          <w:sz w:val="24"/>
          <w:szCs w:val="24"/>
          <w:lang w:val="en-US" w:eastAsia="ja-JP"/>
        </w:rPr>
        <w:t>27</w:t>
      </w:r>
      <w:r w:rsidRPr="005673EF">
        <w:rPr>
          <w:rFonts w:eastAsiaTheme="minorEastAsia" w:cstheme="minorHAnsi"/>
          <w:bCs/>
          <w:sz w:val="24"/>
          <w:szCs w:val="24"/>
          <w:lang w:val="en-US" w:eastAsia="ja-JP"/>
        </w:rPr>
        <w:t>.0</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.2026 | 1</w:t>
      </w:r>
      <w:r>
        <w:rPr>
          <w:rFonts w:eastAsiaTheme="minorEastAsia" w:cstheme="minorHAnsi"/>
          <w:bCs/>
          <w:sz w:val="24"/>
          <w:szCs w:val="24"/>
          <w:lang w:val="en-US" w:eastAsia="ja-JP"/>
        </w:rPr>
        <w:t>9</w:t>
      </w:r>
      <w:r w:rsidRPr="005673EF">
        <w:rPr>
          <w:rFonts w:eastAsiaTheme="minorEastAsia" w:cstheme="minorHAnsi"/>
          <w:bCs/>
          <w:sz w:val="24"/>
          <w:szCs w:val="24"/>
          <w:lang w:val="en-US" w:eastAsia="ja-JP"/>
        </w:rPr>
        <w:t>:00</w:t>
      </w:r>
      <w:r>
        <w:rPr>
          <w:rFonts w:eastAsiaTheme="minorEastAsia" w:cstheme="minorHAnsi"/>
          <w:bCs/>
          <w:sz w:val="24"/>
          <w:szCs w:val="24"/>
          <w:lang w:val="en-US" w:eastAsia="ja-JP"/>
        </w:rPr>
        <w:t xml:space="preserve"> (Superkupa e Kosovës)</w:t>
      </w:r>
    </w:p>
    <w:p w14:paraId="72A8A242" w14:textId="77777777" w:rsidR="00D97662" w:rsidRDefault="00D97662" w:rsidP="00D97662">
      <w:pPr>
        <w:spacing w:after="200" w:line="360" w:lineRule="auto"/>
        <w:contextualSpacing/>
        <w:jc w:val="both"/>
        <w:rPr>
          <w:rFonts w:eastAsiaTheme="minorEastAsia" w:cstheme="minorHAnsi"/>
          <w:bCs/>
          <w:sz w:val="24"/>
          <w:szCs w:val="24"/>
          <w:lang w:val="en-US" w:eastAsia="ja-JP"/>
        </w:rPr>
      </w:pPr>
    </w:p>
    <w:p w14:paraId="7B586D2C" w14:textId="46CE47E3" w:rsidR="00D97662" w:rsidRPr="00D97662" w:rsidRDefault="00D97662" w:rsidP="00D97662">
      <w:pPr>
        <w:spacing w:after="0" w:line="360" w:lineRule="auto"/>
        <w:contextualSpacing/>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Numri total i aktiviteteve të evidentuara: 58.</w:t>
      </w:r>
    </w:p>
    <w:p w14:paraId="0A612DE5" w14:textId="2B4D6903" w:rsidR="00D97662" w:rsidRPr="00D97662" w:rsidRDefault="00D97662" w:rsidP="00D97662">
      <w:pPr>
        <w:pStyle w:val="ListParagraph"/>
        <w:numPr>
          <w:ilvl w:val="0"/>
          <w:numId w:val="27"/>
        </w:numPr>
        <w:spacing w:after="0" w:line="360" w:lineRule="auto"/>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Basketboll: 23 aktivitete</w:t>
      </w:r>
    </w:p>
    <w:p w14:paraId="4D2A55E0" w14:textId="3AD92301" w:rsidR="00D97662" w:rsidRPr="00D97662" w:rsidRDefault="00D97662" w:rsidP="00D97662">
      <w:pPr>
        <w:pStyle w:val="ListParagraph"/>
        <w:numPr>
          <w:ilvl w:val="0"/>
          <w:numId w:val="27"/>
        </w:numPr>
        <w:spacing w:after="0" w:line="360" w:lineRule="auto"/>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Futboll: 3 aktivitete</w:t>
      </w:r>
    </w:p>
    <w:p w14:paraId="6C2D483E" w14:textId="1F62DF49" w:rsidR="00D97662" w:rsidRPr="00D97662" w:rsidRDefault="00D97662" w:rsidP="00D97662">
      <w:pPr>
        <w:pStyle w:val="ListParagraph"/>
        <w:numPr>
          <w:ilvl w:val="0"/>
          <w:numId w:val="27"/>
        </w:numPr>
        <w:spacing w:after="0" w:line="360" w:lineRule="auto"/>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Futsal: 5 aktivitete</w:t>
      </w:r>
    </w:p>
    <w:p w14:paraId="20395282" w14:textId="3F590B7A" w:rsidR="00D97662" w:rsidRPr="00D97662" w:rsidRDefault="00D97662" w:rsidP="00D97662">
      <w:pPr>
        <w:pStyle w:val="ListParagraph"/>
        <w:numPr>
          <w:ilvl w:val="0"/>
          <w:numId w:val="27"/>
        </w:numPr>
        <w:spacing w:after="0" w:line="360" w:lineRule="auto"/>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Hendboll: 16 aktivitete</w:t>
      </w:r>
    </w:p>
    <w:p w14:paraId="521F12ED" w14:textId="60ADE386" w:rsidR="00D97662" w:rsidRPr="00D97662" w:rsidRDefault="00D97662" w:rsidP="00D97662">
      <w:pPr>
        <w:pStyle w:val="ListParagraph"/>
        <w:numPr>
          <w:ilvl w:val="0"/>
          <w:numId w:val="27"/>
        </w:numPr>
        <w:spacing w:after="0" w:line="360" w:lineRule="auto"/>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Sport: 2 aktivitete</w:t>
      </w:r>
    </w:p>
    <w:p w14:paraId="0646C0E9" w14:textId="00AD8ED8" w:rsidR="00D97662" w:rsidRPr="00D97662" w:rsidRDefault="00D97662" w:rsidP="00D97662">
      <w:pPr>
        <w:pStyle w:val="ListParagraph"/>
        <w:numPr>
          <w:ilvl w:val="0"/>
          <w:numId w:val="27"/>
        </w:numPr>
        <w:spacing w:after="200" w:line="360" w:lineRule="auto"/>
        <w:jc w:val="both"/>
        <w:rPr>
          <w:rFonts w:eastAsiaTheme="minorEastAsia" w:cstheme="minorHAnsi"/>
          <w:bCs/>
          <w:sz w:val="24"/>
          <w:szCs w:val="24"/>
          <w:lang w:val="en-US" w:eastAsia="ja-JP"/>
        </w:rPr>
      </w:pPr>
      <w:r w:rsidRPr="00D97662">
        <w:rPr>
          <w:rFonts w:eastAsiaTheme="minorEastAsia" w:cstheme="minorHAnsi"/>
          <w:bCs/>
          <w:sz w:val="24"/>
          <w:szCs w:val="24"/>
          <w:lang w:val="en-US" w:eastAsia="ja-JP"/>
        </w:rPr>
        <w:t>Volejboll: 9 aktivitete</w:t>
      </w:r>
    </w:p>
    <w:p w14:paraId="394B61E7" w14:textId="7869228A" w:rsidR="005673EF" w:rsidRPr="00D93574" w:rsidRDefault="005673EF" w:rsidP="005673EF">
      <w:pPr>
        <w:spacing w:after="200" w:line="360" w:lineRule="auto"/>
        <w:contextualSpacing/>
        <w:jc w:val="both"/>
        <w:rPr>
          <w:rFonts w:eastAsiaTheme="minorEastAsia" w:cstheme="minorHAnsi"/>
          <w:bCs/>
          <w:sz w:val="24"/>
          <w:szCs w:val="24"/>
          <w:lang w:val="en-US" w:eastAsia="ja-JP"/>
        </w:rPr>
      </w:pPr>
      <w:r w:rsidRPr="005673EF">
        <w:rPr>
          <w:rFonts w:eastAsiaTheme="minorEastAsia" w:cstheme="minorHAnsi"/>
          <w:bCs/>
          <w:sz w:val="24"/>
          <w:szCs w:val="24"/>
          <w:lang w:val="en-US" w:eastAsia="ja-JP"/>
        </w:rPr>
        <w:t>Gjatë muajve prill dhe maj 2026, në Palestrën Sportive “Mizahir Isma” janë zhvilluar me sukses aktivitete sportive nga sportet e basketbollit, hendbollit, futbollit të vogël dhe garat e ligave të grupmoshave të reja. Këto aktivitete kanë kontribuar në promovimin e sportit, angazhimin e të rinjve dhe zhvillimin e jetës sportive në komunën e Rahovecit.</w:t>
      </w:r>
    </w:p>
    <w:bookmarkEnd w:id="8"/>
    <w:p w14:paraId="7ED1AFD9" w14:textId="77777777" w:rsidR="002E58A2" w:rsidRPr="00D93574" w:rsidRDefault="002E58A2" w:rsidP="00D93574">
      <w:pPr>
        <w:spacing w:after="200" w:line="360" w:lineRule="auto"/>
        <w:ind w:left="720"/>
        <w:contextualSpacing/>
        <w:jc w:val="both"/>
        <w:rPr>
          <w:rFonts w:eastAsiaTheme="minorEastAsia" w:cstheme="minorHAnsi"/>
          <w:color w:val="000000" w:themeColor="text1"/>
          <w:sz w:val="24"/>
          <w:szCs w:val="24"/>
          <w:lang w:val="en-US" w:eastAsia="ja-JP"/>
        </w:rPr>
      </w:pPr>
    </w:p>
    <w:p w14:paraId="4D5403F4" w14:textId="77777777" w:rsidR="002E58A2" w:rsidRPr="00D93574" w:rsidRDefault="002E58A2" w:rsidP="00D93574">
      <w:pPr>
        <w:spacing w:after="200" w:line="360" w:lineRule="auto"/>
        <w:ind w:left="720"/>
        <w:contextualSpacing/>
        <w:jc w:val="both"/>
        <w:rPr>
          <w:rFonts w:eastAsiaTheme="minorEastAsia" w:cstheme="minorHAnsi"/>
          <w:color w:val="000000" w:themeColor="text1"/>
          <w:sz w:val="24"/>
          <w:szCs w:val="24"/>
          <w:lang w:val="en-US" w:eastAsia="ja-JP"/>
        </w:rPr>
      </w:pPr>
      <w:r w:rsidRPr="00D93574">
        <w:rPr>
          <w:rFonts w:eastAsiaTheme="minorEastAsia" w:cstheme="minorHAnsi"/>
          <w:noProof/>
          <w:color w:val="000000" w:themeColor="text1"/>
          <w:sz w:val="24"/>
          <w:szCs w:val="24"/>
          <w:lang w:val="en-US"/>
        </w:rPr>
        <mc:AlternateContent>
          <mc:Choice Requires="wps">
            <w:drawing>
              <wp:anchor distT="0" distB="0" distL="114300" distR="114300" simplePos="0" relativeHeight="251678720" behindDoc="0" locked="0" layoutInCell="1" allowOverlap="1" wp14:anchorId="49C3EAAC" wp14:editId="7C0E9A3A">
                <wp:simplePos x="0" y="0"/>
                <wp:positionH relativeFrom="column">
                  <wp:posOffset>-607695</wp:posOffset>
                </wp:positionH>
                <wp:positionV relativeFrom="paragraph">
                  <wp:posOffset>133985</wp:posOffset>
                </wp:positionV>
                <wp:extent cx="7610475" cy="133350"/>
                <wp:effectExtent l="0" t="0" r="28575" b="19050"/>
                <wp:wrapNone/>
                <wp:docPr id="47" name="Flowchart: Terminator 47"/>
                <wp:cNvGraphicFramePr/>
                <a:graphic xmlns:a="http://schemas.openxmlformats.org/drawingml/2006/main">
                  <a:graphicData uri="http://schemas.microsoft.com/office/word/2010/wordprocessingShape">
                    <wps:wsp>
                      <wps:cNvSpPr/>
                      <wps:spPr>
                        <a:xfrm>
                          <a:off x="0" y="0"/>
                          <a:ext cx="7610475" cy="133350"/>
                        </a:xfrm>
                        <a:prstGeom prst="flowChartTerminator">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0FBE44" id="Flowchart: Terminator 47" o:spid="_x0000_s1026" type="#_x0000_t116" style="position:absolute;margin-left:-47.85pt;margin-top:10.55pt;width:599.25pt;height:10.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OdigIAAC8FAAAOAAAAZHJzL2Uyb0RvYy54bWysVEtv2zAMvg/YfxB0X52kTtMZdYogRYYB&#10;RVugHXpmZDkWoNcopU7360fJSdPXaZgPMim+P5K6uNwZzZ4kBuVszccnI86kFa5RdlPzXw+rb+ec&#10;hQi2Ae2srPmzDPxy/vXLRe8rOXGd041ERk5sqHpf8y5GXxVFEJ00EE6cl5aErUMDkVjcFA1CT96N&#10;Liaj0VnRO2w8OiFDoNurQcjn2X/bShFv2zbIyHTNKbeYT8znOp3F/AKqDYLvlNinAf+QhQFlKeiL&#10;qyuIwLaoPrgySqALro0nwpnCta0SMtdA1YxH76q578DLXAuBE/wLTOH/uRU3T3fIVFPzcsaZBUM9&#10;WmnXiw4wVuxBolEWokNGcgKr96Eim3t/h3suEJkq37Vo0p9qYrsM8PMLwHIXmaDL2dl4VM6mnAmS&#10;jU9PT6e5A8XR2mOIP6QzLBE1bymVZUrlmEiGGZ6uQ6QEyPJgkWIHp1WzUlpnBjfrpUb2BNT7spxN&#10;lmWqgEzeqGnLekpmMhvRfAigGWw1RCKNJ1SC3XAGekPDLSLm2G+swydBcvAOGjmEno7oO0Qe1D9m&#10;kaq4gtANJjlEMoHKqEgLopWp+XlydPCkbZLKPOJ7LFJvhm4kau2aZ2otumHmgxcrRUGuIcQ7QBpy&#10;KpcWN97SkWCuudtTnHUO/3x2n/Rp9kjKWU9LQ/j83gJKzvRPS1P5fVyWacsyU05nE2LwtWT9WmK3&#10;ZumoN2N6IrzIZNKP+kC26Mwj7fciRSURWEGxh07smWUclpleCCEXi6xGm+UhXtt7L5LzhFOC92H3&#10;COj3gxVpJG/cYcGgejdQg26ytG6xja5VedqOuFIHE0NbmXu5f0HS2r/ms9bxnZv/BQAA//8DAFBL&#10;AwQUAAYACAAAACEAlTZdwuEAAAAKAQAADwAAAGRycy9kb3ducmV2LnhtbEyPwU7DMAyG70i8Q2Qk&#10;bluaasAoTSeEAAlpEmLdhVvWmKascUqTbdmenuwER8uff39/uYi2Z3scfedIgphmwJAapztqJazr&#10;l8kcmA+KtOodoYQjelhUlxelKrQ70AfuV6FlKYR8oSSYEIaCc98YtMpP3YCUdl9utCqkcWy5HtUh&#10;hdue51l2y63qKH0wasAng812tbNJ4+f9bXmqm6XBePyOr7PT5/O2lvL6Kj4+AAsYwx8MZ/10A1Vy&#10;2rgdac96CZP7m7uESsiFAHYGRJanMhsJs1wAr0r+v0L1CwAA//8DAFBLAQItABQABgAIAAAAIQC2&#10;gziS/gAAAOEBAAATAAAAAAAAAAAAAAAAAAAAAABbQ29udGVudF9UeXBlc10ueG1sUEsBAi0AFAAG&#10;AAgAAAAhADj9If/WAAAAlAEAAAsAAAAAAAAAAAAAAAAALwEAAF9yZWxzLy5yZWxzUEsBAi0AFAAG&#10;AAgAAAAhAK+qs52KAgAALwUAAA4AAAAAAAAAAAAAAAAALgIAAGRycy9lMm9Eb2MueG1sUEsBAi0A&#10;FAAGAAgAAAAhAJU2XcLhAAAACgEAAA8AAAAAAAAAAAAAAAAA5AQAAGRycy9kb3ducmV2LnhtbFBL&#10;BQYAAAAABAAEAPMAAADyBQAAAAA=&#10;" fillcolor="#4472c4" strokecolor="#2f528f" strokeweight="1pt"/>
            </w:pict>
          </mc:Fallback>
        </mc:AlternateContent>
      </w:r>
    </w:p>
    <w:p w14:paraId="2B2885AD" w14:textId="77777777" w:rsidR="002E58A2" w:rsidRPr="00D93574" w:rsidRDefault="002E58A2" w:rsidP="00D93574">
      <w:pPr>
        <w:spacing w:after="200" w:line="360" w:lineRule="auto"/>
        <w:ind w:left="720"/>
        <w:contextualSpacing/>
        <w:jc w:val="both"/>
        <w:rPr>
          <w:rFonts w:eastAsiaTheme="minorEastAsia" w:cstheme="minorHAnsi"/>
          <w:color w:val="000000" w:themeColor="text1"/>
          <w:sz w:val="24"/>
          <w:szCs w:val="24"/>
          <w:lang w:val="en-US" w:eastAsia="ja-JP"/>
        </w:rPr>
      </w:pPr>
    </w:p>
    <w:p w14:paraId="35C877FE" w14:textId="77777777" w:rsidR="00D97662" w:rsidRDefault="00D97662" w:rsidP="00D93574">
      <w:pPr>
        <w:spacing w:after="200" w:line="360" w:lineRule="auto"/>
        <w:jc w:val="both"/>
        <w:rPr>
          <w:rFonts w:eastAsiaTheme="majorEastAsia" w:cstheme="minorHAnsi"/>
          <w:b/>
          <w:bCs/>
          <w:caps/>
          <w:color w:val="2F5496" w:themeColor="accent1" w:themeShade="BF"/>
          <w:sz w:val="24"/>
          <w:szCs w:val="24"/>
          <w:u w:val="single"/>
          <w:lang w:val="en-US" w:eastAsia="ja-JP"/>
        </w:rPr>
      </w:pPr>
    </w:p>
    <w:p w14:paraId="0C87327D" w14:textId="77777777" w:rsidR="00D97662" w:rsidRDefault="00D97662" w:rsidP="00D93574">
      <w:pPr>
        <w:spacing w:after="200" w:line="360" w:lineRule="auto"/>
        <w:jc w:val="both"/>
        <w:rPr>
          <w:rFonts w:eastAsiaTheme="majorEastAsia" w:cstheme="minorHAnsi"/>
          <w:b/>
          <w:bCs/>
          <w:caps/>
          <w:color w:val="2F5496" w:themeColor="accent1" w:themeShade="BF"/>
          <w:sz w:val="24"/>
          <w:szCs w:val="24"/>
          <w:u w:val="single"/>
          <w:lang w:val="en-US" w:eastAsia="ja-JP"/>
        </w:rPr>
      </w:pPr>
    </w:p>
    <w:p w14:paraId="4C9D161D" w14:textId="66B017A0" w:rsidR="000E2C46" w:rsidRPr="00D93574" w:rsidRDefault="002E58A2" w:rsidP="00D93574">
      <w:pPr>
        <w:spacing w:after="200" w:line="360" w:lineRule="auto"/>
        <w:jc w:val="both"/>
        <w:rPr>
          <w:rFonts w:eastAsiaTheme="majorEastAsia" w:cstheme="minorHAnsi"/>
          <w:b/>
          <w:bCs/>
          <w:caps/>
          <w:color w:val="2F5496" w:themeColor="accent1" w:themeShade="BF"/>
          <w:sz w:val="24"/>
          <w:szCs w:val="24"/>
          <w:u w:val="single"/>
          <w:lang w:val="en-US" w:eastAsia="ja-JP"/>
        </w:rPr>
      </w:pPr>
      <w:r w:rsidRPr="00D93574">
        <w:rPr>
          <w:rFonts w:eastAsiaTheme="majorEastAsia" w:cstheme="minorHAnsi"/>
          <w:b/>
          <w:bCs/>
          <w:caps/>
          <w:color w:val="2F5496" w:themeColor="accent1" w:themeShade="BF"/>
          <w:sz w:val="24"/>
          <w:szCs w:val="24"/>
          <w:u w:val="single"/>
          <w:lang w:val="en-US" w:eastAsia="ja-JP"/>
        </w:rPr>
        <w:lastRenderedPageBreak/>
        <w:t>PëRFUNDIMI</w:t>
      </w:r>
    </w:p>
    <w:p w14:paraId="41662F53" w14:textId="6B2EBDCA" w:rsidR="002E58A2" w:rsidRPr="00D93574" w:rsidRDefault="002E58A2" w:rsidP="00D93574">
      <w:pPr>
        <w:spacing w:after="200" w:line="360" w:lineRule="auto"/>
        <w:jc w:val="both"/>
        <w:rPr>
          <w:rFonts w:eastAsiaTheme="majorEastAsia" w:cstheme="minorHAnsi"/>
          <w:b/>
          <w:bCs/>
          <w:caps/>
          <w:color w:val="2F5496" w:themeColor="accent1" w:themeShade="BF"/>
          <w:sz w:val="24"/>
          <w:szCs w:val="24"/>
          <w:u w:val="single"/>
          <w:lang w:val="en-US" w:eastAsia="ja-JP"/>
        </w:rPr>
      </w:pPr>
      <w:bookmarkStart w:id="9" w:name="_Hlk226452381"/>
      <w:r w:rsidRPr="00D93574">
        <w:rPr>
          <w:rFonts w:eastAsiaTheme="minorEastAsia" w:cstheme="minorHAnsi"/>
          <w:sz w:val="24"/>
          <w:szCs w:val="24"/>
          <w:lang w:val="en-US" w:eastAsia="ja-JP"/>
        </w:rPr>
        <w:t>Drejtoria për Kulturë, Rini dhe Sport, përveç aktiviteteve të parapara për periudhën kohore janar-</w:t>
      </w:r>
      <w:r w:rsidR="007523DA">
        <w:rPr>
          <w:rFonts w:eastAsiaTheme="minorEastAsia" w:cstheme="minorHAnsi"/>
          <w:sz w:val="24"/>
          <w:szCs w:val="24"/>
          <w:lang w:val="en-US" w:eastAsia="ja-JP"/>
        </w:rPr>
        <w:t>shtator</w:t>
      </w:r>
      <w:r w:rsidRPr="00D93574">
        <w:rPr>
          <w:rFonts w:eastAsiaTheme="minorEastAsia" w:cstheme="minorHAnsi"/>
          <w:sz w:val="24"/>
          <w:szCs w:val="24"/>
          <w:lang w:val="en-US" w:eastAsia="ja-JP"/>
        </w:rPr>
        <w:t xml:space="preserve"> 202</w:t>
      </w:r>
      <w:r w:rsidR="00AD6D1F">
        <w:rPr>
          <w:rFonts w:eastAsiaTheme="minorEastAsia" w:cstheme="minorHAnsi"/>
          <w:sz w:val="24"/>
          <w:szCs w:val="24"/>
          <w:lang w:val="en-US" w:eastAsia="ja-JP"/>
        </w:rPr>
        <w:t>6</w:t>
      </w:r>
      <w:r w:rsidRPr="00D93574">
        <w:rPr>
          <w:rFonts w:eastAsiaTheme="minorEastAsia" w:cstheme="minorHAnsi"/>
          <w:sz w:val="24"/>
          <w:szCs w:val="24"/>
          <w:lang w:val="en-US" w:eastAsia="ja-JP"/>
        </w:rPr>
        <w:t xml:space="preserve"> është angazhuar në aktivitete dhe punë të ndryshme si:</w:t>
      </w:r>
    </w:p>
    <w:p w14:paraId="0832665C"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Pranimi dhe shqyrtimi i lëndëve;</w:t>
      </w:r>
    </w:p>
    <w:p w14:paraId="108D9DC8"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Vizitë objekteve sportive;</w:t>
      </w:r>
    </w:p>
    <w:p w14:paraId="23EACAA3"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Takime me klube dhe shoqata sportive;</w:t>
      </w:r>
    </w:p>
    <w:p w14:paraId="016CA5E9"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Vizitë objekteve kulturore;</w:t>
      </w:r>
    </w:p>
    <w:p w14:paraId="40259531"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Takim me rini dhe shoqata e organizata rinore;</w:t>
      </w:r>
    </w:p>
    <w:p w14:paraId="7CD93F75"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Organizimi i aktiviteteve kulturore, rinore dhe sportive;</w:t>
      </w:r>
    </w:p>
    <w:p w14:paraId="35645BD3"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Monitorimi i aktiviteteve të subvencionuara nga DKRS-ja;</w:t>
      </w:r>
    </w:p>
    <w:p w14:paraId="66236BEA"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Takime të rregullta në kuadër të DKRS-së;</w:t>
      </w:r>
    </w:p>
    <w:p w14:paraId="77EFEE09" w14:textId="77777777" w:rsidR="002E58A2" w:rsidRPr="00D93574" w:rsidRDefault="002E58A2" w:rsidP="00D93574">
      <w:pPr>
        <w:numPr>
          <w:ilvl w:val="0"/>
          <w:numId w:val="14"/>
        </w:numPr>
        <w:spacing w:after="200" w:line="360" w:lineRule="auto"/>
        <w:contextualSpacing/>
        <w:jc w:val="both"/>
        <w:rPr>
          <w:rFonts w:eastAsiaTheme="majorEastAsia" w:cstheme="minorHAnsi"/>
          <w:bCs/>
          <w:caps/>
          <w:sz w:val="24"/>
          <w:szCs w:val="24"/>
          <w:lang w:val="en-US" w:eastAsia="ja-JP"/>
        </w:rPr>
      </w:pPr>
      <w:r w:rsidRPr="00D93574">
        <w:rPr>
          <w:rFonts w:eastAsiaTheme="minorEastAsia" w:cstheme="minorHAnsi"/>
          <w:sz w:val="24"/>
          <w:szCs w:val="24"/>
          <w:lang w:val="en-US" w:eastAsia="ja-JP"/>
        </w:rPr>
        <w:t>Përgaditje të raporteve javore, mujore, tremujore, gjashtëmujore dhe vjetore.</w:t>
      </w:r>
    </w:p>
    <w:p w14:paraId="4A8BBD0A" w14:textId="77777777" w:rsidR="000E2C46" w:rsidRPr="00D93574" w:rsidRDefault="000E2C46" w:rsidP="00D93574">
      <w:pPr>
        <w:spacing w:after="200" w:line="360" w:lineRule="auto"/>
        <w:jc w:val="both"/>
        <w:rPr>
          <w:rFonts w:eastAsiaTheme="majorEastAsia" w:cstheme="minorHAnsi"/>
          <w:bCs/>
          <w:caps/>
          <w:sz w:val="24"/>
          <w:szCs w:val="24"/>
          <w:lang w:val="en-US" w:eastAsia="ja-JP"/>
        </w:rPr>
      </w:pPr>
    </w:p>
    <w:p w14:paraId="6DE00684" w14:textId="3E7EA656" w:rsidR="000E2C46" w:rsidRPr="00D93574" w:rsidRDefault="000E2C46" w:rsidP="00D93574">
      <w:pPr>
        <w:numPr>
          <w:ilvl w:val="0"/>
          <w:numId w:val="18"/>
        </w:numPr>
        <w:tabs>
          <w:tab w:val="left" w:pos="1080"/>
        </w:tabs>
        <w:autoSpaceDE w:val="0"/>
        <w:autoSpaceDN w:val="0"/>
        <w:adjustRightInd w:val="0"/>
        <w:spacing w:before="100" w:after="100" w:line="360" w:lineRule="auto"/>
        <w:ind w:left="1080"/>
        <w:jc w:val="both"/>
        <w:rPr>
          <w:rFonts w:eastAsia="Times New Roman" w:cstheme="minorHAnsi"/>
          <w:color w:val="000000"/>
          <w:sz w:val="24"/>
          <w:szCs w:val="24"/>
          <w:lang w:val="en"/>
        </w:rPr>
      </w:pPr>
      <w:r w:rsidRPr="00D93574">
        <w:rPr>
          <w:rFonts w:eastAsia="Times New Roman" w:cstheme="minorHAnsi"/>
          <w:b/>
          <w:bCs/>
          <w:color w:val="000000"/>
          <w:sz w:val="24"/>
          <w:szCs w:val="24"/>
          <w:lang w:val="en"/>
        </w:rPr>
        <w:t xml:space="preserve">Rahovec, </w:t>
      </w:r>
      <w:r w:rsidR="007523DA">
        <w:rPr>
          <w:rFonts w:eastAsia="Times New Roman" w:cstheme="minorHAnsi"/>
          <w:b/>
          <w:bCs/>
          <w:color w:val="000000"/>
          <w:sz w:val="24"/>
          <w:szCs w:val="24"/>
          <w:lang w:val="en"/>
        </w:rPr>
        <w:t>tetor</w:t>
      </w:r>
      <w:r w:rsidRPr="00D93574">
        <w:rPr>
          <w:rFonts w:eastAsia="Times New Roman" w:cstheme="minorHAnsi"/>
          <w:b/>
          <w:bCs/>
          <w:color w:val="000000"/>
          <w:sz w:val="24"/>
          <w:szCs w:val="24"/>
          <w:lang w:val="en"/>
        </w:rPr>
        <w:t xml:space="preserve"> 202</w:t>
      </w:r>
      <w:r w:rsidR="003C3075" w:rsidRPr="00D93574">
        <w:rPr>
          <w:rFonts w:eastAsia="Times New Roman" w:cstheme="minorHAnsi"/>
          <w:b/>
          <w:bCs/>
          <w:color w:val="000000"/>
          <w:sz w:val="24"/>
          <w:szCs w:val="24"/>
          <w:lang w:val="en"/>
        </w:rPr>
        <w:t>6</w:t>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t xml:space="preserve">        Drejtor i DKRS-së</w:t>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bookmarkEnd w:id="9"/>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r>
      <w:r w:rsidRPr="00D93574">
        <w:rPr>
          <w:rFonts w:eastAsia="Times New Roman" w:cstheme="minorHAnsi"/>
          <w:b/>
          <w:bCs/>
          <w:color w:val="000000"/>
          <w:sz w:val="24"/>
          <w:szCs w:val="24"/>
          <w:lang w:val="en"/>
        </w:rPr>
        <w:tab/>
        <w:t xml:space="preserve">                               </w:t>
      </w:r>
      <w:r w:rsidR="003C3075" w:rsidRPr="00D93574">
        <w:rPr>
          <w:rFonts w:eastAsia="Times New Roman" w:cstheme="minorHAnsi"/>
          <w:b/>
          <w:bCs/>
          <w:color w:val="000000"/>
          <w:sz w:val="24"/>
          <w:szCs w:val="24"/>
          <w:lang w:val="en"/>
        </w:rPr>
        <w:t>Atdhe Rama</w:t>
      </w:r>
    </w:p>
    <w:p w14:paraId="4666E6A5" w14:textId="77777777" w:rsidR="002E58A2" w:rsidRPr="00D93574" w:rsidRDefault="002E58A2" w:rsidP="00D93574">
      <w:pPr>
        <w:spacing w:after="0" w:line="360" w:lineRule="auto"/>
        <w:ind w:left="720"/>
        <w:contextualSpacing/>
        <w:jc w:val="both"/>
        <w:rPr>
          <w:rFonts w:eastAsiaTheme="minorEastAsia" w:cstheme="minorHAnsi"/>
          <w:b/>
          <w:color w:val="000000" w:themeColor="text1"/>
          <w:sz w:val="24"/>
          <w:szCs w:val="24"/>
          <w:lang w:val="en-US" w:eastAsia="ja-JP"/>
        </w:rPr>
      </w:pPr>
    </w:p>
    <w:sectPr w:rsidR="002E58A2" w:rsidRPr="00D93574" w:rsidSect="00CB27A1">
      <w:headerReference w:type="default" r:id="rId11"/>
      <w:pgSz w:w="12240" w:h="15840" w:code="1"/>
      <w:pgMar w:top="720" w:right="1152" w:bottom="720" w:left="1152"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BD47C" w14:textId="77777777" w:rsidR="009B2428" w:rsidRDefault="009B2428">
      <w:pPr>
        <w:spacing w:after="0" w:line="240" w:lineRule="auto"/>
      </w:pPr>
      <w:r>
        <w:separator/>
      </w:r>
    </w:p>
  </w:endnote>
  <w:endnote w:type="continuationSeparator" w:id="0">
    <w:p w14:paraId="6788815F" w14:textId="77777777" w:rsidR="009B2428" w:rsidRDefault="009B2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D9C2B" w14:textId="77777777" w:rsidR="009B2428" w:rsidRDefault="009B2428">
      <w:pPr>
        <w:spacing w:after="0" w:line="240" w:lineRule="auto"/>
      </w:pPr>
      <w:r>
        <w:separator/>
      </w:r>
    </w:p>
  </w:footnote>
  <w:footnote w:type="continuationSeparator" w:id="0">
    <w:p w14:paraId="73D85AB0" w14:textId="77777777" w:rsidR="009B2428" w:rsidRDefault="009B2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DC58AB" w14:paraId="1E8B2D0F" w14:textId="77777777" w:rsidTr="00A7217A">
      <w:trPr>
        <w:trHeight w:val="1060"/>
      </w:trPr>
      <w:tc>
        <w:tcPr>
          <w:tcW w:w="5861" w:type="dxa"/>
        </w:tcPr>
        <w:p w14:paraId="207BCD14" w14:textId="77777777" w:rsidR="00DC58AB" w:rsidRDefault="0080483C" w:rsidP="00A7217A">
          <w:pPr>
            <w:pStyle w:val="Header"/>
          </w:pPr>
          <w:r w:rsidRPr="008759A8">
            <w:rPr>
              <w:noProof/>
            </w:rPr>
            <mc:AlternateContent>
              <mc:Choice Requires="wps">
                <w:drawing>
                  <wp:inline distT="0" distB="0" distL="0" distR="0" wp14:anchorId="36A29739" wp14:editId="1690306A">
                    <wp:extent cx="1442085" cy="0"/>
                    <wp:effectExtent l="19050" t="19050" r="2476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noFill/>
                            <a:ln w="57150" cap="flat" cmpd="sng" algn="ctr">
                              <a:solidFill>
                                <a:sysClr val="windowText" lastClr="000000"/>
                              </a:solidFill>
                              <a:prstDash val="solid"/>
                              <a:miter lim="800000"/>
                            </a:ln>
                            <a:effectLst/>
                          </wps:spPr>
                          <wps:bodyPr/>
                        </wps:wsp>
                      </a:graphicData>
                    </a:graphic>
                  </wp:inline>
                </w:drawing>
              </mc:Choice>
              <mc:Fallback>
                <w:pict>
                  <v:line w14:anchorId="576B4A4E"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JR4QEAAKsDAAAOAAAAZHJzL2Uyb0RvYy54bWysU8mO2zAMvRfoPwi6N3aCSScw4swhwbSH&#10;og0wMx/A0WIL0AZRjZO/L6UsSNtbUR8EkRQfycfn9dPRWXZQCU3wPZ/PWs6UF0EaP/T87fX504oz&#10;zOAl2OBVz08K+dPm44f1FDu1CGOwUiVGIB67KfZ8zDl2TYNiVA5wFqLyFNQhOchkpqGRCSZCd7ZZ&#10;tO3nZgpJxhSEQiTv7hzkm4qvtRL5h9aoMrM9p95yPVM938vZbNbQDQniaMSlDfiHLhwYT0VvUDvI&#10;wH4m8xeUMyIFDDrPRHBN0NoIVWegaebtH9O8jBBVnYXIwXijCf8frPh+2CdmJO3ukTMPjnb0khOY&#10;YcxsG7wnBkNiJSgVCmIOr1FrvCr8TRE7gtn6fbpYGPepkHHUyTFtTfxK8JUeGpgdK/unG/vqmJkg&#10;5/zhYdGulpyJa6w5QxSomDB/UcGxcul5rV38cPiGmcrS0+uT4vbh2Vhbl2s9m3q+fJwvaf8CSGPa&#10;QqarizQ1+oEzsAOJV+RUe8RgjSzpBQhPuLWJHYD0Q7KTYXqlfjmzgJkCNET9Cg/Uwm+ppZ8d4HhO&#10;rqGz3JzJpHlrXM9X99nWl4qqqvYyVeH2zGa5vQd5qiQ3xSJF1KIX9RbJ3dt0v//HNr8AAAD//wMA&#10;UEsDBBQABgAIAAAAIQD+vzPG1gAAAAIBAAAPAAAAZHJzL2Rvd25yZXYueG1sTI/BTsMwEETvSP0H&#10;aytxo04iEVCIU6Gq3LgQyH0bb+OIeB3FTpv8PS4XuIw0mtXM23K/2EFcaPK9YwXpLgFB3Drdc6fg&#10;6/Pt4RmED8gaB8ekYCUP+2pzV2Kh3ZU/6FKHTsQS9gUqMCGMhZS+NWTR79xIHLOzmyyGaKdO6gmv&#10;sdwOMkuSXFrsOS4YHOlgqP2uZ6sgT2t5bJZsbMz8fsb1MV3ztlHqfru8voAItIS/Y7jhR3SoItPJ&#10;zay9GBTER8KvxizLnlIQp5uVVSn/o1c/AAAA//8DAFBLAQItABQABgAIAAAAIQC2gziS/gAAAOEB&#10;AAATAAAAAAAAAAAAAAAAAAAAAABbQ29udGVudF9UeXBlc10ueG1sUEsBAi0AFAAGAAgAAAAhADj9&#10;If/WAAAAlAEAAAsAAAAAAAAAAAAAAAAALwEAAF9yZWxzLy5yZWxzUEsBAi0AFAAGAAgAAAAhAGSg&#10;YlHhAQAAqwMAAA4AAAAAAAAAAAAAAAAALgIAAGRycy9lMm9Eb2MueG1sUEsBAi0AFAAGAAgAAAAh&#10;AP6/M8bWAAAAAgEAAA8AAAAAAAAAAAAAAAAAOwQAAGRycy9kb3ducmV2LnhtbFBLBQYAAAAABAAE&#10;APMAAAA+BQAAAAA=&#10;" strokecolor="windowText" strokeweight="4.5pt">
                    <v:stroke joinstyle="miter"/>
                    <w10:anchorlock/>
                  </v:line>
                </w:pict>
              </mc:Fallback>
            </mc:AlternateContent>
          </w:r>
        </w:p>
      </w:tc>
      <w:tc>
        <w:tcPr>
          <w:tcW w:w="6420" w:type="dxa"/>
        </w:tcPr>
        <w:p w14:paraId="487729CB" w14:textId="77777777" w:rsidR="00DC58AB" w:rsidRDefault="0080483C" w:rsidP="00A7217A">
          <w:pPr>
            <w:pStyle w:val="Header"/>
            <w:jc w:val="right"/>
          </w:pPr>
          <w:r>
            <w:rPr>
              <w:noProof/>
            </w:rPr>
            <mc:AlternateContent>
              <mc:Choice Requires="wps">
                <w:drawing>
                  <wp:anchor distT="0" distB="0" distL="114300" distR="114300" simplePos="0" relativeHeight="251659264" behindDoc="0" locked="0" layoutInCell="1" allowOverlap="1" wp14:anchorId="349E09A8" wp14:editId="2DE53FE2">
                    <wp:simplePos x="0" y="0"/>
                    <wp:positionH relativeFrom="column">
                      <wp:posOffset>3015615</wp:posOffset>
                    </wp:positionH>
                    <wp:positionV relativeFrom="paragraph">
                      <wp:posOffset>38735</wp:posOffset>
                    </wp:positionV>
                    <wp:extent cx="824230" cy="297815"/>
                    <wp:effectExtent l="0" t="0" r="13970" b="6985"/>
                    <wp:wrapNone/>
                    <wp:docPr id="20" name="Text Box 20"/>
                    <wp:cNvGraphicFramePr/>
                    <a:graphic xmlns:a="http://schemas.openxmlformats.org/drawingml/2006/main">
                      <a:graphicData uri="http://schemas.microsoft.com/office/word/2010/wordprocessingShape">
                        <wps:wsp>
                          <wps:cNvSpPr txBox="1"/>
                          <wps:spPr>
                            <a:xfrm>
                              <a:off x="0" y="0"/>
                              <a:ext cx="824230" cy="297815"/>
                            </a:xfrm>
                            <a:prstGeom prst="rect">
                              <a:avLst/>
                            </a:prstGeom>
                            <a:noFill/>
                            <a:ln w="6350">
                              <a:noFill/>
                            </a:ln>
                            <a:effectLst/>
                          </wps:spPr>
                          <wps:txbx>
                            <w:txbxContent>
                              <w:p w14:paraId="70FB0172" w14:textId="77777777" w:rsidR="00DC58AB" w:rsidRPr="00D476F7" w:rsidRDefault="0080483C"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Pr>
                                    <w:noProof/>
                                    <w:color w:val="FFFFFF" w:themeColor="background1"/>
                                  </w:rPr>
                                  <w:t>2</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9E09A8" id="_x0000_t202" coordsize="21600,21600" o:spt="202" path="m,l,21600r21600,l21600,xe">
                    <v:stroke joinstyle="miter"/>
                    <v:path gradientshapeok="t" o:connecttype="rect"/>
                  </v:shapetype>
                  <v:shape id="Text Box 20" o:spid="_x0000_s1028"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78VKgIAAFAEAAAOAAAAZHJzL2Uyb0RvYy54bWysVMFu2zAMvQ/YPwi6L07ctcuMOEXWIsOA&#10;oi2QDD0rshwbsEVNUmJnX78nOU6HbqdhF5kiqSfyPcqL275t2FFZV5PO+Wwy5UxpSUWt9zn/vl1/&#10;mHPmvNCFaEirnJ+U47fL9+8WnclUShU1hbIMINplncl55b3JksTJSrXCTcgojWBJthUeW7tPCis6&#10;oLdNkk6nN0lHtjCWpHIO3vshyJcRvyyV9E9l6ZRnTc5Rm4+rjesurMlyIbK9Faaq5bkM8Q9VtKLW&#10;uPQCdS+8YAdb/wHV1tKSo9JPJLUJlWUtVewB3cymb7rZVMKo2AvIceZCk/t/sPLx+GxZXeQ8BT1a&#10;tNBoq3rPvlDP4AI/nXEZ0jYGib6HHzqPfgdnaLsvbRu+aIghDqjThd2AJuGcpx/TK0QkQunnT/PZ&#10;dUBJXg8b6/xXRS0LRs4txIuciuOD80PqmBLu0rSumyYK2GjW5fzm6noaD1wiAG90yFVxFM4woaGh&#10;8GD5ftefu9xRcUKTloYxcUaua5TyIJx/FhZzgeox6/4JS9kQrqSzxVlF9uff/CEfciHKWYc5y7n7&#10;cRBWcdZ80xASkH407GjsRkMf2jvC6M7wioyMJg5Y34xmaal9wRNYhVsQElrirpzvRvPOD9OOJyTV&#10;ahWTMHpG+Ae9MTJAB4ICsdv+RVhzZt9DtkcaJ1Bkb0QYcgcZVgdPZR0VCoQOLELZsMHYRo3PTyy8&#10;i9/3Mev1R7D8BQAA//8DAFBLAwQUAAYACAAAACEAiX3CqeAAAAAIAQAADwAAAGRycy9kb3ducmV2&#10;LnhtbEyPzU7DMBCE70i8g7VI3KgdmqYlxKkQFUJIHGihnJ14SaLG6yh2fsrTY05wHM1o5ptsO5uW&#10;jdi7xpKEaCGAIZVWN1RJ+Hh/utkAc16RVq0llHBGB9v88iJTqbYT7XE8+IqFEnKpklB736Wcu7JG&#10;o9zCdkjB+7K9UT7IvuK6V1MoNy2/FSLhRjUUFmrV4WON5ekwGAlv38Uxef0cztPuZTfu8fQ8rKKl&#10;lNdX88M9MI+z/wvDL35AhzwwFXYg7VgrIV7HdyEqIYmABT8R8RpYIWG1FMDzjP8/kP8AAAD//wMA&#10;UEsBAi0AFAAGAAgAAAAhALaDOJL+AAAA4QEAABMAAAAAAAAAAAAAAAAAAAAAAFtDb250ZW50X1R5&#10;cGVzXS54bWxQSwECLQAUAAYACAAAACEAOP0h/9YAAACUAQAACwAAAAAAAAAAAAAAAAAvAQAAX3Jl&#10;bHMvLnJlbHNQSwECLQAUAAYACAAAACEA9au/FSoCAABQBAAADgAAAAAAAAAAAAAAAAAuAgAAZHJz&#10;L2Uyb0RvYy54bWxQSwECLQAUAAYACAAAACEAiX3CqeAAAAAIAQAADwAAAAAAAAAAAAAAAACEBAAA&#10;ZHJzL2Rvd25yZXYueG1sUEsFBgAAAAAEAAQA8wAAAJEFAAAAAA==&#10;" filled="f" stroked="f" strokeweight=".5pt">
                    <v:textbox inset="0,0,0,0">
                      <w:txbxContent>
                        <w:p w14:paraId="70FB0172" w14:textId="77777777" w:rsidR="00DC58AB" w:rsidRPr="00D476F7" w:rsidRDefault="0080483C"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Pr>
                              <w:noProof/>
                              <w:color w:val="FFFFFF" w:themeColor="background1"/>
                            </w:rPr>
                            <w:t>2</w:t>
                          </w:r>
                          <w:r>
                            <w:rPr>
                              <w:color w:val="FFFFFF" w:themeColor="background1"/>
                            </w:rPr>
                            <w:fldChar w:fldCharType="end"/>
                          </w:r>
                        </w:p>
                      </w:txbxContent>
                    </v:textbox>
                  </v:shape>
                </w:pict>
              </mc:Fallback>
            </mc:AlternateContent>
          </w:r>
          <w:r w:rsidRPr="00C6323A">
            <w:rPr>
              <w:noProof/>
            </w:rPr>
            <mc:AlternateContent>
              <mc:Choice Requires="wps">
                <w:drawing>
                  <wp:inline distT="0" distB="0" distL="0" distR="0" wp14:anchorId="4ED09060" wp14:editId="323F9375">
                    <wp:extent cx="1191260" cy="398780"/>
                    <wp:effectExtent l="0" t="0" r="8890" b="1270"/>
                    <wp:docPr id="15" name="Rectangle: Single Corner Snipped 15" descr="colored rectangle"/>
                    <wp:cNvGraphicFramePr/>
                    <a:graphic xmlns:a="http://schemas.openxmlformats.org/drawingml/2006/main">
                      <a:graphicData uri="http://schemas.microsoft.com/office/word/2010/wordprocessingShape">
                        <wps:wsp>
                          <wps:cNvSpPr/>
                          <wps:spPr>
                            <a:xfrm flipH="1" flipV="1">
                              <a:off x="0" y="0"/>
                              <a:ext cx="1191260" cy="398780"/>
                            </a:xfrm>
                            <a:prstGeom prst="snip1Rect">
                              <a:avLst>
                                <a:gd name="adj" fmla="val 50000"/>
                              </a:avLst>
                            </a:prstGeom>
                            <a:solidFill>
                              <a:srgbClr val="44546A"/>
                            </a:solidFill>
                            <a:ln>
                              <a:noFill/>
                            </a:ln>
                            <a:effectLst/>
                          </wps:spPr>
                          <wps:txbx>
                            <w:txbxContent>
                              <w:p w14:paraId="2E04201D" w14:textId="77777777" w:rsidR="00DC58AB" w:rsidRPr="008759A8" w:rsidRDefault="009B2428" w:rsidP="008759A8">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ED09060" id="Rectangle: Single Corner Snipped 15" o:spid="_x0000_s1029"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EogfgIAAPcEAAAOAAAAZHJzL2Uyb0RvYy54bWysVEtv2zAMvg/YfxB0XxxnSR9BnSJIkW1A&#10;0RZLt54VWU40yKJGKbG7Xz9KttPucRrmg0CKD5HfR/rquq0NOyr0GmzB89GYM2UllNruCv7lcf3u&#10;gjMfhC2FAasK/qw8v168fXPVuLmawB5MqZBREuvnjSv4PgQ3zzIv96oWfgROWTJWgLUIpOIuK1E0&#10;lL022WQ8PssawNIhSOU93d50Rr5I+atKyXBfVV4FZgpOtYV0Yjq38cwWV2K+Q+H2WvZliH+oohba&#10;0qOnVDciCHZA/UeqWksED1UYSagzqCotVeqBusnHv3Wz2QunUi8EjncnmPz/Syvvjg/IdEnczTiz&#10;oiaOPhNqwu6MmrMNYWoUWwFaomljtXOqZNG1VF4SjhIMIF3hEBMRbZyfU+KNe8Be8yRGeNoKa1YZ&#10;7T7SgzxJX6MUbQQGaxMzzydmVBuYpMs8v8wnZ0SgJNv7y4vzi0Rd1mWM0Q59+KCgZlEouKdS89hI&#10;Si2Otz4kesq+R1F+o+drQ2QfhWGzMX2xdMrYO5M05IyRHowu19qYpOBuuzLIKLTg0+lserbsg39x&#10;MzY6W4hhXe7uRqXBpJLiZQSrgydKod22HR0DkFson4kihG52vZNrTS3eCh8eBFL9hAotYLinozLQ&#10;FBx6ibM94I+/3Ud/miGyctbQ8BNe3w8CFWfmk6Xpusyn07gtSZnOziek4GvL9rXFHuoVEBBEKFWX&#10;xOgfzCBWCPUT7ekyvkomYSW9TcMTcFBWoVtK2nSplsvkRhviRLi1GyeHGYmMPLZPAl3Pc6AJuYNh&#10;UXryOqxffDsWlocAlT5h3uHaE0Dblbjv/wRxfV/ryevlf7X4CQAA//8DAFBLAwQUAAYACAAAACEA&#10;ejhOpNoAAAAEAQAADwAAAGRycy9kb3ducmV2LnhtbEyPQUvDQBCF70L/wzIFL2InFowhZlNKUapH&#10;q5feptkxCWZn0+y2if/erRe9PBje8N73itVkO3XmwbdONNwtElAslTOt1Bo+3p9vM1A+kBjqnLCG&#10;b/awKmdXBeXGjfLG512oVQwRn5OGJoQ+R/RVw5b8wvUs0ft0g6UQz6FGM9AYw22HyyRJ0VIrsaGh&#10;njcNV1+7k429dI8h2/uX47i/ee23mLZP26PW1/Np/Qgq8BT+nuGCH9GhjEwHdxLjVachDgm/evGy&#10;hxTUQUO6zADLAv/Dlz8AAAD//wMAUEsBAi0AFAAGAAgAAAAhALaDOJL+AAAA4QEAABMAAAAAAAAA&#10;AAAAAAAAAAAAAFtDb250ZW50X1R5cGVzXS54bWxQSwECLQAUAAYACAAAACEAOP0h/9YAAACUAQAA&#10;CwAAAAAAAAAAAAAAAAAvAQAAX3JlbHMvLnJlbHNQSwECLQAUAAYACAAAACEA7JBKIH4CAAD3BAAA&#10;DgAAAAAAAAAAAAAAAAAuAgAAZHJzL2Uyb0RvYy54bWxQSwECLQAUAAYACAAAACEAejhOpNoAAAAE&#10;AQAADwAAAAAAAAAAAAAAAADYBAAAZHJzL2Rvd25yZXYueG1sUEsFBgAAAAAEAAQA8wAAAN8FAAAA&#10;AA==&#10;" adj="-11796480,,5400" path="m,l991870,r199390,199390l1191260,398780,,398780,,xe" fillcolor="#44546a" stroked="f">
                    <v:stroke joinstyle="miter"/>
                    <v:formulas/>
                    <v:path arrowok="t" o:connecttype="custom" o:connectlocs="0,0;991870,0;1191260,199390;1191260,398780;0,398780;0,0" o:connectangles="0,0,0,0,0,0" textboxrect="0,0,1191260,398780"/>
                    <v:textbox>
                      <w:txbxContent>
                        <w:p w14:paraId="2E04201D" w14:textId="77777777" w:rsidR="00DC58AB" w:rsidRPr="008759A8" w:rsidRDefault="009B2428"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6EA9E0E"/>
    <w:lvl w:ilvl="0">
      <w:numFmt w:val="bullet"/>
      <w:lvlText w:val="*"/>
      <w:lvlJc w:val="left"/>
    </w:lvl>
  </w:abstractNum>
  <w:abstractNum w:abstractNumId="1" w15:restartNumberingAfterBreak="0">
    <w:nsid w:val="031A300D"/>
    <w:multiLevelType w:val="hybridMultilevel"/>
    <w:tmpl w:val="3EC6AAB0"/>
    <w:lvl w:ilvl="0" w:tplc="8FB4634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B5F8D"/>
    <w:multiLevelType w:val="hybridMultilevel"/>
    <w:tmpl w:val="F4006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90D76B3"/>
    <w:multiLevelType w:val="hybridMultilevel"/>
    <w:tmpl w:val="98406FC4"/>
    <w:lvl w:ilvl="0" w:tplc="8FB4634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982D91"/>
    <w:multiLevelType w:val="hybridMultilevel"/>
    <w:tmpl w:val="8084E5BC"/>
    <w:lvl w:ilvl="0" w:tplc="0409000F">
      <w:start w:val="1"/>
      <w:numFmt w:val="decimal"/>
      <w:lvlText w:val="%1."/>
      <w:lvlJc w:val="left"/>
      <w:pPr>
        <w:ind w:left="360" w:hanging="360"/>
      </w:pPr>
    </w:lvl>
    <w:lvl w:ilvl="1" w:tplc="C3FC2956">
      <w:numFmt w:val="bullet"/>
      <w:lvlText w:val=""/>
      <w:lvlJc w:val="left"/>
      <w:pPr>
        <w:ind w:left="1080" w:hanging="360"/>
      </w:pPr>
      <w:rPr>
        <w:rFonts w:ascii="Symbol" w:hAnsi="Symbol"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107EB3"/>
    <w:multiLevelType w:val="hybridMultilevel"/>
    <w:tmpl w:val="1264EB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4714F1"/>
    <w:multiLevelType w:val="hybridMultilevel"/>
    <w:tmpl w:val="43A4350A"/>
    <w:lvl w:ilvl="0" w:tplc="8FB4634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5B7EA3"/>
    <w:multiLevelType w:val="hybridMultilevel"/>
    <w:tmpl w:val="2C82D6F6"/>
    <w:lvl w:ilvl="0" w:tplc="998C3602">
      <w:start w:val="1"/>
      <w:numFmt w:val="bullet"/>
      <w:lvlText w:val=""/>
      <w:lvlJc w:val="left"/>
      <w:pPr>
        <w:ind w:left="450" w:hanging="360"/>
      </w:pPr>
      <w:rPr>
        <w:rFonts w:ascii="Wingdings" w:hAnsi="Wingdings" w:hint="default"/>
        <w:color w:val="0070C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1D0D3262"/>
    <w:multiLevelType w:val="hybridMultilevel"/>
    <w:tmpl w:val="20B644F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1F9A1259"/>
    <w:multiLevelType w:val="hybridMultilevel"/>
    <w:tmpl w:val="A782C684"/>
    <w:lvl w:ilvl="0" w:tplc="C3FC2956">
      <w:numFmt w:val="bullet"/>
      <w:lvlText w:val=""/>
      <w:lvlJc w:val="left"/>
      <w:pPr>
        <w:ind w:left="360" w:hanging="360"/>
      </w:pPr>
      <w:rPr>
        <w:rFonts w:ascii="Symbol" w:hAnsi="Symbol" w:hint="default"/>
        <w:color w:val="auto"/>
      </w:rPr>
    </w:lvl>
    <w:lvl w:ilvl="1" w:tplc="69F08646">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2D6160"/>
    <w:multiLevelType w:val="hybridMultilevel"/>
    <w:tmpl w:val="F9EC965E"/>
    <w:lvl w:ilvl="0" w:tplc="C3FC2956">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E9198C"/>
    <w:multiLevelType w:val="hybridMultilevel"/>
    <w:tmpl w:val="C688E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126F4"/>
    <w:multiLevelType w:val="hybridMultilevel"/>
    <w:tmpl w:val="CFC44C9A"/>
    <w:lvl w:ilvl="0" w:tplc="C3FC2956">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2169A0"/>
    <w:multiLevelType w:val="hybridMultilevel"/>
    <w:tmpl w:val="F8FC68B8"/>
    <w:lvl w:ilvl="0" w:tplc="C7D60FE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F1574"/>
    <w:multiLevelType w:val="hybridMultilevel"/>
    <w:tmpl w:val="4EF45AB8"/>
    <w:lvl w:ilvl="0" w:tplc="AB1CDA64">
      <w:start w:val="1"/>
      <w:numFmt w:val="bullet"/>
      <w:lvlText w:val=""/>
      <w:lvlJc w:val="left"/>
      <w:pPr>
        <w:ind w:left="360" w:hanging="360"/>
      </w:pPr>
      <w:rPr>
        <w:rFonts w:ascii="Wingdings" w:hAnsi="Wingdings" w:hint="default"/>
        <w:color w:val="FFC000" w:themeColor="accent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600068"/>
    <w:multiLevelType w:val="hybridMultilevel"/>
    <w:tmpl w:val="E6829AA4"/>
    <w:lvl w:ilvl="0" w:tplc="8FB4634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4A117F"/>
    <w:multiLevelType w:val="hybridMultilevel"/>
    <w:tmpl w:val="F21EF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53A96"/>
    <w:multiLevelType w:val="hybridMultilevel"/>
    <w:tmpl w:val="AA0293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E3086A"/>
    <w:multiLevelType w:val="hybridMultilevel"/>
    <w:tmpl w:val="95E03858"/>
    <w:lvl w:ilvl="0" w:tplc="D276763C">
      <w:start w:val="1"/>
      <w:numFmt w:val="bullet"/>
      <w:lvlText w:val=""/>
      <w:lvlJc w:val="left"/>
      <w:pPr>
        <w:ind w:left="540" w:hanging="360"/>
      </w:pPr>
      <w:rPr>
        <w:rFonts w:ascii="Wingdings" w:hAnsi="Wingdings" w:hint="default"/>
        <w:color w:val="833C0B" w:themeColor="accent2" w:themeShade="8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4C076B84"/>
    <w:multiLevelType w:val="hybridMultilevel"/>
    <w:tmpl w:val="F8A43F8A"/>
    <w:lvl w:ilvl="0" w:tplc="F3F6BA4C">
      <w:start w:val="1"/>
      <w:numFmt w:val="bullet"/>
      <w:lvlText w:val=""/>
      <w:lvlJc w:val="left"/>
      <w:pPr>
        <w:ind w:left="540" w:hanging="360"/>
      </w:pPr>
      <w:rPr>
        <w:rFonts w:ascii="Wingdings" w:hAnsi="Wingdings" w:hint="default"/>
        <w:color w:val="833C0B" w:themeColor="accent2" w:themeShade="8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52A538AA"/>
    <w:multiLevelType w:val="hybridMultilevel"/>
    <w:tmpl w:val="46F22CA8"/>
    <w:lvl w:ilvl="0" w:tplc="89CA9EAE">
      <w:start w:val="1"/>
      <w:numFmt w:val="bullet"/>
      <w:lvlText w:val=""/>
      <w:lvlJc w:val="right"/>
      <w:pPr>
        <w:ind w:left="540" w:hanging="360"/>
      </w:pPr>
      <w:rPr>
        <w:rFonts w:ascii="Symbol" w:hAnsi="Symbol"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549118F4"/>
    <w:multiLevelType w:val="hybridMultilevel"/>
    <w:tmpl w:val="DF405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E3335F"/>
    <w:multiLevelType w:val="hybridMultilevel"/>
    <w:tmpl w:val="F7A29322"/>
    <w:lvl w:ilvl="0" w:tplc="C3FC2956">
      <w:numFmt w:val="bullet"/>
      <w:lvlText w:val=""/>
      <w:lvlJc w:val="left"/>
      <w:pPr>
        <w:ind w:left="360" w:hanging="360"/>
      </w:pPr>
      <w:rPr>
        <w:rFonts w:ascii="Symbol" w:hAnsi="Symbol" w:hint="default"/>
        <w:color w:val="auto"/>
      </w:rPr>
    </w:lvl>
    <w:lvl w:ilvl="1" w:tplc="C3FC2956">
      <w:numFmt w:val="bullet"/>
      <w:lvlText w:val=""/>
      <w:lvlJc w:val="left"/>
      <w:pPr>
        <w:ind w:left="1080" w:hanging="360"/>
      </w:pPr>
      <w:rPr>
        <w:rFonts w:ascii="Symbol" w:hAnsi="Symbol" w:hint="default"/>
        <w:color w:val="auto"/>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67A2241"/>
    <w:multiLevelType w:val="hybridMultilevel"/>
    <w:tmpl w:val="C2FCD12C"/>
    <w:lvl w:ilvl="0" w:tplc="2ECCCA8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277875"/>
    <w:multiLevelType w:val="hybridMultilevel"/>
    <w:tmpl w:val="060EC00E"/>
    <w:lvl w:ilvl="0" w:tplc="8FB4634E">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2AD2743"/>
    <w:multiLevelType w:val="hybridMultilevel"/>
    <w:tmpl w:val="DCB21D5A"/>
    <w:lvl w:ilvl="0" w:tplc="4B08FD10">
      <w:start w:val="1"/>
      <w:numFmt w:val="bullet"/>
      <w:lvlText w:val=""/>
      <w:lvlJc w:val="left"/>
      <w:pPr>
        <w:ind w:left="450" w:hanging="360"/>
      </w:pPr>
      <w:rPr>
        <w:rFonts w:ascii="Wingdings" w:hAnsi="Wingdings" w:hint="default"/>
        <w:color w:val="833C0B" w:themeColor="accent2" w:themeShade="8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4"/>
  </w:num>
  <w:num w:numId="2">
    <w:abstractNumId w:val="0"/>
    <w:lvlOverride w:ilvl="0">
      <w:lvl w:ilvl="0">
        <w:numFmt w:val="bullet"/>
        <w:lvlText w:val=""/>
        <w:legacy w:legacy="1" w:legacySpace="0" w:legacyIndent="360"/>
        <w:lvlJc w:val="left"/>
        <w:rPr>
          <w:rFonts w:ascii="Symbol" w:hAnsi="Symbol" w:hint="default"/>
          <w:color w:val="7B7B7B" w:themeColor="accent3" w:themeShade="BF"/>
        </w:rPr>
      </w:lvl>
    </w:lvlOverride>
  </w:num>
  <w:num w:numId="3">
    <w:abstractNumId w:val="23"/>
  </w:num>
  <w:num w:numId="4">
    <w:abstractNumId w:val="19"/>
  </w:num>
  <w:num w:numId="5">
    <w:abstractNumId w:val="18"/>
  </w:num>
  <w:num w:numId="6">
    <w:abstractNumId w:val="25"/>
  </w:num>
  <w:num w:numId="7">
    <w:abstractNumId w:val="5"/>
  </w:num>
  <w:num w:numId="8">
    <w:abstractNumId w:val="8"/>
  </w:num>
  <w:num w:numId="9">
    <w:abstractNumId w:val="1"/>
  </w:num>
  <w:num w:numId="10">
    <w:abstractNumId w:val="7"/>
  </w:num>
  <w:num w:numId="11">
    <w:abstractNumId w:val="24"/>
  </w:num>
  <w:num w:numId="12">
    <w:abstractNumId w:val="20"/>
  </w:num>
  <w:num w:numId="13">
    <w:abstractNumId w:val="11"/>
  </w:num>
  <w:num w:numId="14">
    <w:abstractNumId w:val="13"/>
  </w:num>
  <w:num w:numId="15">
    <w:abstractNumId w:val="15"/>
  </w:num>
  <w:num w:numId="16">
    <w:abstractNumId w:val="3"/>
  </w:num>
  <w:num w:numId="17">
    <w:abstractNumId w:val="6"/>
  </w:num>
  <w:num w:numId="18">
    <w:abstractNumId w:val="0"/>
    <w:lvlOverride w:ilvl="0">
      <w:lvl w:ilvl="0">
        <w:numFmt w:val="bullet"/>
        <w:lvlText w:val=""/>
        <w:legacy w:legacy="1" w:legacySpace="0" w:legacyIndent="360"/>
        <w:lvlJc w:val="left"/>
        <w:pPr>
          <w:ind w:left="0" w:firstLine="0"/>
        </w:pPr>
        <w:rPr>
          <w:rFonts w:ascii="Symbol" w:hAnsi="Symbol" w:hint="default"/>
        </w:rPr>
      </w:lvl>
    </w:lvlOverride>
  </w:num>
  <w:num w:numId="19">
    <w:abstractNumId w:val="12"/>
  </w:num>
  <w:num w:numId="20">
    <w:abstractNumId w:val="10"/>
  </w:num>
  <w:num w:numId="21">
    <w:abstractNumId w:val="9"/>
  </w:num>
  <w:num w:numId="22">
    <w:abstractNumId w:val="21"/>
  </w:num>
  <w:num w:numId="23">
    <w:abstractNumId w:val="2"/>
  </w:num>
  <w:num w:numId="24">
    <w:abstractNumId w:val="16"/>
  </w:num>
  <w:num w:numId="25">
    <w:abstractNumId w:val="17"/>
  </w:num>
  <w:num w:numId="26">
    <w:abstractNumId w:val="4"/>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A2"/>
    <w:rsid w:val="000C16B2"/>
    <w:rsid w:val="000E2C46"/>
    <w:rsid w:val="002233FA"/>
    <w:rsid w:val="00226FC2"/>
    <w:rsid w:val="002E58A2"/>
    <w:rsid w:val="002F2B84"/>
    <w:rsid w:val="003A09BD"/>
    <w:rsid w:val="003A638D"/>
    <w:rsid w:val="003C3075"/>
    <w:rsid w:val="004F4F31"/>
    <w:rsid w:val="005673EF"/>
    <w:rsid w:val="00567E05"/>
    <w:rsid w:val="00576043"/>
    <w:rsid w:val="00597D8F"/>
    <w:rsid w:val="00685004"/>
    <w:rsid w:val="006A40FA"/>
    <w:rsid w:val="006D2A61"/>
    <w:rsid w:val="007523DA"/>
    <w:rsid w:val="00757744"/>
    <w:rsid w:val="00763A02"/>
    <w:rsid w:val="00793B79"/>
    <w:rsid w:val="0080483C"/>
    <w:rsid w:val="008718A0"/>
    <w:rsid w:val="009B2428"/>
    <w:rsid w:val="00AB5140"/>
    <w:rsid w:val="00AD6D1F"/>
    <w:rsid w:val="00BD5A0B"/>
    <w:rsid w:val="00C562A4"/>
    <w:rsid w:val="00D46E5A"/>
    <w:rsid w:val="00D93574"/>
    <w:rsid w:val="00D97662"/>
    <w:rsid w:val="00E27A4E"/>
    <w:rsid w:val="00FC4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6572"/>
  <w15:chartTrackingRefBased/>
  <w15:docId w15:val="{C2C7CA7D-6AAB-4742-A07F-8E8C95EA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E58A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E58A2"/>
    <w:rPr>
      <w:rFonts w:eastAsiaTheme="minorEastAsia"/>
      <w:color w:val="5A5A5A" w:themeColor="text1" w:themeTint="A5"/>
      <w:spacing w:val="15"/>
      <w:lang w:val="sq-AL"/>
    </w:rPr>
  </w:style>
  <w:style w:type="paragraph" w:styleId="Header">
    <w:name w:val="header"/>
    <w:basedOn w:val="Normal"/>
    <w:link w:val="HeaderChar"/>
    <w:uiPriority w:val="99"/>
    <w:semiHidden/>
    <w:unhideWhenUsed/>
    <w:rsid w:val="002E58A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58A2"/>
    <w:rPr>
      <w:lang w:val="sq-AL"/>
    </w:rPr>
  </w:style>
  <w:style w:type="table" w:styleId="TableGrid">
    <w:name w:val="Table Grid"/>
    <w:basedOn w:val="TableNormal"/>
    <w:uiPriority w:val="59"/>
    <w:rsid w:val="002E58A2"/>
    <w:pPr>
      <w:spacing w:before="120" w:after="120" w:line="240" w:lineRule="auto"/>
      <w:ind w:left="115" w:right="115"/>
    </w:pPr>
    <w:rPr>
      <w:rFonts w:eastAsiaTheme="minorEastAsia"/>
      <w:color w:val="404040" w:themeColor="text1" w:themeTint="BF"/>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Style1">
    <w:name w:val="Style1"/>
    <w:basedOn w:val="Normal"/>
    <w:link w:val="Style1Char"/>
    <w:qFormat/>
    <w:rsid w:val="002E58A2"/>
    <w:pPr>
      <w:spacing w:before="240" w:after="240" w:line="240" w:lineRule="auto"/>
      <w:contextualSpacing/>
      <w:jc w:val="center"/>
    </w:pPr>
    <w:rPr>
      <w:rFonts w:ascii="Arial Black" w:eastAsiaTheme="minorEastAsia" w:hAnsi="Arial Black"/>
      <w:color w:val="7B7B7B" w:themeColor="accent3" w:themeShade="BF"/>
      <w:sz w:val="48"/>
      <w:szCs w:val="48"/>
      <w:u w:val="words"/>
      <w:lang w:val="en-US" w:eastAsia="ja-JP"/>
      <w14:glow w14:rad="50800">
        <w14:srgbClr w14:val="000000"/>
      </w14:glow>
      <w14:props3d w14:extrusionH="57150" w14:contourW="0" w14:prstMaterial="warmMatte">
        <w14:bevelT w14:w="38100" w14:h="38100" w14:prst="angle"/>
        <w14:extrusionClr>
          <w14:schemeClr w14:val="accent1">
            <w14:lumMod w14:val="50000"/>
          </w14:schemeClr>
        </w14:extrusionClr>
      </w14:props3d>
    </w:rPr>
  </w:style>
  <w:style w:type="character" w:customStyle="1" w:styleId="Style1Char">
    <w:name w:val="Style1 Char"/>
    <w:basedOn w:val="DefaultParagraphFont"/>
    <w:link w:val="Style1"/>
    <w:rsid w:val="002E58A2"/>
    <w:rPr>
      <w:rFonts w:ascii="Arial Black" w:eastAsiaTheme="minorEastAsia" w:hAnsi="Arial Black"/>
      <w:color w:val="7B7B7B" w:themeColor="accent3" w:themeShade="BF"/>
      <w:sz w:val="48"/>
      <w:szCs w:val="48"/>
      <w:u w:val="words"/>
      <w:lang w:eastAsia="ja-JP"/>
      <w14:glow w14:rad="50800">
        <w14:srgbClr w14:val="000000"/>
      </w14:glow>
      <w14:props3d w14:extrusionH="57150" w14:contourW="0" w14:prstMaterial="warmMatte">
        <w14:bevelT w14:w="38100" w14:h="38100" w14:prst="angle"/>
        <w14:extrusionClr>
          <w14:schemeClr w14:val="accent1">
            <w14:lumMod w14:val="50000"/>
          </w14:schemeClr>
        </w14:extrusionClr>
      </w14:props3d>
    </w:rPr>
  </w:style>
  <w:style w:type="paragraph" w:styleId="ListParagraph">
    <w:name w:val="List Paragraph"/>
    <w:basedOn w:val="Normal"/>
    <w:uiPriority w:val="34"/>
    <w:qFormat/>
    <w:rsid w:val="00D93574"/>
    <w:pPr>
      <w:ind w:left="720"/>
      <w:contextualSpacing/>
    </w:pPr>
  </w:style>
  <w:style w:type="paragraph" w:styleId="NormalWeb">
    <w:name w:val="Normal (Web)"/>
    <w:basedOn w:val="Normal"/>
    <w:uiPriority w:val="99"/>
    <w:unhideWhenUsed/>
    <w:rsid w:val="005673E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37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19</Pages>
  <Words>5876</Words>
  <Characters>33497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Afrim Dina</dc:creator>
  <cp:keywords/>
  <dc:description/>
  <cp:lastModifiedBy>Atdhe Rama</cp:lastModifiedBy>
  <cp:revision>5</cp:revision>
  <dcterms:created xsi:type="dcterms:W3CDTF">2026-10-09T13:19:00Z</dcterms:created>
  <dcterms:modified xsi:type="dcterms:W3CDTF">2026-10-12T08:30:00Z</dcterms:modified>
</cp:coreProperties>
</file>