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73F" w:rsidRPr="00EF6EEE" w:rsidRDefault="0039073F" w:rsidP="0039073F">
      <w:pPr>
        <w:spacing w:after="0" w:line="240" w:lineRule="auto"/>
        <w:rPr>
          <w:rFonts w:eastAsia="Times New Roman" w:cstheme="minorHAnsi"/>
          <w:sz w:val="22"/>
          <w:szCs w:val="22"/>
        </w:rPr>
      </w:pPr>
      <w:r w:rsidRPr="00EF6EEE">
        <w:rPr>
          <w:rFonts w:eastAsia="Times New Roman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20370F" wp14:editId="49ED0946">
                <wp:simplePos x="0" y="0"/>
                <wp:positionH relativeFrom="page">
                  <wp:posOffset>285750</wp:posOffset>
                </wp:positionH>
                <wp:positionV relativeFrom="paragraph">
                  <wp:posOffset>-599440</wp:posOffset>
                </wp:positionV>
                <wp:extent cx="7155815" cy="245745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55815" cy="2457450"/>
                          <a:chOff x="0" y="0"/>
                          <a:chExt cx="11269" cy="199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0" cy="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073F" w:rsidRDefault="0039073F" w:rsidP="0039073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0E4FB1A" wp14:editId="1B81FD59">
                                    <wp:extent cx="760095" cy="801370"/>
                                    <wp:effectExtent l="0" t="0" r="1905" b="0"/>
                                    <wp:docPr id="6" name="Picture 6" descr="amblem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amblem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0095" cy="8013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180"/>
                            <a:ext cx="1369" cy="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073F" w:rsidRDefault="0039073F" w:rsidP="0039073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AF5E3C8" wp14:editId="56305076">
                                    <wp:extent cx="688340" cy="688340"/>
                                    <wp:effectExtent l="0" t="0" r="0" b="0"/>
                                    <wp:docPr id="5" name="Picture 5" descr="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8340" cy="688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112"/>
                            <a:ext cx="8777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073F" w:rsidRDefault="0039073F" w:rsidP="0039073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Republika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Kosovës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Republika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Kosovo / Republic of Kosovo</w:t>
                              </w:r>
                            </w:p>
                            <w:p w:rsidR="0039073F" w:rsidRDefault="0039073F" w:rsidP="0039073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Kuvendi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Komunal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Rahovec /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Skupština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Opštine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Orahovac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/ Municipal Assembly Rahovec</w:t>
                              </w:r>
                            </w:p>
                            <w:p w:rsidR="0039073F" w:rsidRPr="00650150" w:rsidRDefault="0039073F" w:rsidP="0039073F">
                              <w:p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</w:t>
                              </w:r>
                              <w:r w:rsidRPr="00650150"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val="sq-AL"/>
                                </w:rPr>
                                <w:t>Drejtoria për Urbanizëm, Planifikim dhe Mbrojtje të Mjedisit</w:t>
                              </w:r>
                            </w:p>
                            <w:p w:rsidR="0039073F" w:rsidRPr="00650150" w:rsidRDefault="0039073F" w:rsidP="0039073F">
                              <w:pPr>
                                <w:tabs>
                                  <w:tab w:val="left" w:pos="1620"/>
                                </w:tabs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b/>
                                  <w:lang w:val="sq-AL"/>
                                </w:rPr>
                              </w:pPr>
                              <w:r w:rsidRPr="00650150">
                                <w:rPr>
                                  <w:rFonts w:eastAsia="Times New Roman"/>
                                  <w:b/>
                                  <w:lang w:val="sq-AL"/>
                                </w:rPr>
                                <w:t>Uprava  za  Urbanizam, Planiranje  i  Zashtitu  Okoline</w:t>
                              </w:r>
                            </w:p>
                            <w:p w:rsidR="0039073F" w:rsidRPr="00650150" w:rsidRDefault="0039073F" w:rsidP="0039073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50150"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Department for Urbanism, Planning and Environmental Protection</w:t>
                              </w:r>
                            </w:p>
                            <w:p w:rsidR="0039073F" w:rsidRDefault="0039073F" w:rsidP="0039073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0370F" id="Group 7" o:spid="_x0000_s1026" style="position:absolute;margin-left:22.5pt;margin-top:-47.2pt;width:563.45pt;height:193.5pt;z-index:251664384;mso-position-horizontal-relative:page" coordsize="11269,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7LmAMAAE0PAAAOAAAAZHJzL2Uyb0RvYy54bWzsV1tr7DYQfi/0Pwi9b2x55fWFOIdkL6GQ&#10;tgfO6Q/Q2vKF2pIraeNNS/97R7L3kiyFQw4NFNYPxhpJo5lvZj6Pbj/tuxY9c6UbKTJMbnyMuMhl&#10;0Ygqw7993cxijLRhomCtFDzDL1zjT3c//nA79CkPZC3bgisESoROhz7DtTF96nk6r3nH9I3suYDJ&#10;UqqOGRiqyisUG0B713qB7y+8QaqiVzLnWoN0NU7iO6e/LHlufi1LzQ1qMwy2GfdW7r21b+/ulqWV&#10;Yn3d5JMZ7B1WdKwRcOhR1YoZhnaquVDVNbmSWpbmJpedJ8uyybnzAbwh/htvHpXc9c6XKh2q/ggT&#10;QPsGp3erzX95/qxQU2Q4wkiwDkLkTkWRhWboqxRWPKr+S/9ZTYJqHKHt8LMsYD3bGel835eqsxiA&#10;V2jvIH45Qsz3BuUgjEgYxiTEKIe5gIYRDacg5DVE6mJfXq+nnYQEi2TcR5KEWvM8lo5netbQyS5r&#10;NeSSPsGlvw+uLzXruYuCtmBMcAUHuL5a1x7kHs1HxNwiCxcyexBDUThwdP8k8981EnJZM1Hxe6Xk&#10;UHNWgHXEOWPNBv126+iDtkrehTKhCSS7hfgCKpb2SptHLjtkPzKsoEachez5SZsR1cMSG00hN03b&#10;gpylrXglAPhHCSAAW+2cxcKl/V+Jn6zjdUxnNFisZ9RfrWb3myWdLTYkClfz1XK5In/bcwlN66Yo&#10;uLDHHEqQ0G+L2UQGY/Eci1DLtimsOmuSVtV22Sr0zIACNu6ZcudsmffaDJda4Msbl0hA/YcgmW0W&#10;cTSjGxrOksiPZz5JHpKFTxO62rx26akR/PtdQkOGkzAIxzz6V99891z6xtKuMUCybdNlOD4uYqnN&#10;vrUoXGgNa9rx+wwKa/4JCgj3IdBQbzq16Tkmqtlv96DFCreyeIGsVRIyC1IQ/gzwUUv1J0YDsGyG&#10;9R87pjhG7U8CMj8hlFpadgNggwAG6nxmez7DRA6qMmwwGj+XZqTyXa+aqoaTxloT8h44qWxcNp+s&#10;AlfsAKjhgzhifsERjrasEVOhfwxHJIkPuFo2iCeytXVq6ZjMj5waRYspdw48fmCBK1Gcau6sOkaC&#10;GaviShTfTBSu2XB/vFNlXvnCoUIv+CK0JfnhfEHmEbTtli9IYA0Y/+uWL+Iogj7RNRY0SK58cW0s&#10;/vPGwlWGS8P/E1+4Gwnc2Vz7NN0v7aXwfOz6kdMt+O4fAAAA//8DAFBLAwQUAAYACAAAACEAGVxD&#10;luIAAAALAQAADwAAAGRycy9kb3ducmV2LnhtbEyPQUvDQBSE74L/YXmCt3azMa0mZlNKUU+lYCuI&#10;t232NQnNvg3ZbZL+e7cnPQ4zzHyTrybTsgF711iSIOYRMKTS6oYqCV+H99kLMOcVadVaQglXdLAq&#10;7u9ylWk70icOe1+xUEIuUxJq77uMc1fWaJSb2w4peCfbG+WD7CuuezWGctPyOIqW3KiGwkKtOtzU&#10;WJ73FyPhY1Tj+km8DdvzaXP9OSx231uBUj4+TOtXYB4n/xeGG35AhyIwHe2FtGOthGQRrngJszRJ&#10;gN0C4lmkwI4S4jReAi9y/v9D8QsAAP//AwBQSwECLQAUAAYACAAAACEAtoM4kv4AAADhAQAAEwAA&#10;AAAAAAAAAAAAAAAAAAAAW0NvbnRlbnRfVHlwZXNdLnhtbFBLAQItABQABgAIAAAAIQA4/SH/1gAA&#10;AJQBAAALAAAAAAAAAAAAAAAAAC8BAABfcmVscy8ucmVsc1BLAQItABQABgAIAAAAIQBECd7LmAMA&#10;AE0PAAAOAAAAAAAAAAAAAAAAAC4CAABkcnMvZTJvRG9jLnhtbFBLAQItABQABgAIAAAAIQAZXEOW&#10;4gAAAAsBAAAPAAAAAAAAAAAAAAAAAPIFAABkcnMvZG93bnJldi54bWxQSwUGAAAAAAQABADzAAAA&#10;A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1490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39073F" w:rsidRDefault="0039073F" w:rsidP="0039073F">
                        <w:r>
                          <w:rPr>
                            <w:noProof/>
                          </w:rPr>
                          <w:drawing>
                            <wp:inline distT="0" distB="0" distL="0" distR="0" wp14:anchorId="70E4FB1A" wp14:editId="1B81FD59">
                              <wp:extent cx="760095" cy="801370"/>
                              <wp:effectExtent l="0" t="0" r="1905" b="0"/>
                              <wp:docPr id="6" name="Picture 6" descr="amblem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amblem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0095" cy="801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9900;top:180;width:1369;height:1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39073F" w:rsidRDefault="0039073F" w:rsidP="0039073F">
                        <w:r>
                          <w:rPr>
                            <w:noProof/>
                          </w:rPr>
                          <w:drawing>
                            <wp:inline distT="0" distB="0" distL="0" distR="0" wp14:anchorId="4AF5E3C8" wp14:editId="56305076">
                              <wp:extent cx="688340" cy="688340"/>
                              <wp:effectExtent l="0" t="0" r="0" b="0"/>
                              <wp:docPr id="5" name="Picture 5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8340" cy="688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29" type="#_x0000_t202" style="position:absolute;left:1378;top:112;width:877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9073F" w:rsidRDefault="0039073F" w:rsidP="0039073F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Republika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Kosovës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Republika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Kosovo / Republic of Kosovo</w:t>
                        </w:r>
                      </w:p>
                      <w:p w:rsidR="0039073F" w:rsidRDefault="0039073F" w:rsidP="0039073F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Kuvendi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Komunal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Rahovec / </w:t>
                        </w:r>
                        <w:proofErr w:type="spellStart"/>
                        <w:r>
                          <w:rPr>
                            <w:b/>
                          </w:rPr>
                          <w:t>Skupština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Opštine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Orahovac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/ Municipal Assembly Rahovec</w:t>
                        </w:r>
                      </w:p>
                      <w:p w:rsidR="0039073F" w:rsidRPr="00650150" w:rsidRDefault="0039073F" w:rsidP="0039073F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</w:t>
                        </w:r>
                        <w:r w:rsidRPr="00650150">
                          <w:rPr>
                            <w:rFonts w:eastAsia="Times New Roman"/>
                            <w:b/>
                            <w:sz w:val="24"/>
                            <w:szCs w:val="24"/>
                            <w:lang w:val="sq-AL"/>
                          </w:rPr>
                          <w:t>Drejtoria për Urbanizëm, Planifikim dhe Mbrojtje të Mjedisit</w:t>
                        </w:r>
                      </w:p>
                      <w:p w:rsidR="0039073F" w:rsidRPr="00650150" w:rsidRDefault="0039073F" w:rsidP="0039073F">
                        <w:pPr>
                          <w:tabs>
                            <w:tab w:val="left" w:pos="1620"/>
                          </w:tabs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lang w:val="sq-AL"/>
                          </w:rPr>
                        </w:pPr>
                        <w:r w:rsidRPr="00650150">
                          <w:rPr>
                            <w:rFonts w:eastAsia="Times New Roman"/>
                            <w:b/>
                            <w:lang w:val="sq-AL"/>
                          </w:rPr>
                          <w:t>Uprava  za  Urbanizam, Planiranje  i  Zashtitu  Okoline</w:t>
                        </w:r>
                      </w:p>
                      <w:p w:rsidR="0039073F" w:rsidRPr="00650150" w:rsidRDefault="0039073F" w:rsidP="0039073F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0150"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Department for Urbanism, Planning and Environmental Protection</w:t>
                        </w:r>
                      </w:p>
                      <w:p w:rsidR="0039073F" w:rsidRDefault="0039073F" w:rsidP="0039073F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9073F" w:rsidRPr="00EF6EEE" w:rsidRDefault="0039073F" w:rsidP="0039073F">
      <w:pPr>
        <w:spacing w:after="0" w:line="240" w:lineRule="auto"/>
        <w:ind w:left="4004"/>
        <w:rPr>
          <w:rFonts w:eastAsia="Times New Roman" w:cstheme="minorHAnsi"/>
          <w:sz w:val="22"/>
          <w:szCs w:val="22"/>
        </w:rPr>
      </w:pPr>
    </w:p>
    <w:p w:rsidR="0039073F" w:rsidRPr="00EF6EEE" w:rsidRDefault="0039073F" w:rsidP="0039073F">
      <w:pPr>
        <w:spacing w:after="0" w:line="240" w:lineRule="auto"/>
        <w:ind w:left="4004"/>
        <w:rPr>
          <w:rFonts w:eastAsia="Times New Roman" w:cstheme="minorHAnsi"/>
          <w:sz w:val="22"/>
          <w:szCs w:val="22"/>
        </w:rPr>
      </w:pPr>
    </w:p>
    <w:p w:rsidR="0039073F" w:rsidRPr="00EF6EEE" w:rsidRDefault="0039073F" w:rsidP="0039073F">
      <w:pPr>
        <w:spacing w:after="0" w:line="240" w:lineRule="auto"/>
        <w:ind w:left="4004"/>
        <w:rPr>
          <w:rFonts w:eastAsia="Times New Roman" w:cstheme="minorHAnsi"/>
          <w:sz w:val="22"/>
          <w:szCs w:val="22"/>
        </w:rPr>
      </w:pPr>
    </w:p>
    <w:p w:rsidR="0039073F" w:rsidRPr="00EF6EEE" w:rsidRDefault="0039073F" w:rsidP="0039073F">
      <w:pPr>
        <w:spacing w:after="0" w:line="240" w:lineRule="auto"/>
        <w:ind w:left="4004"/>
        <w:rPr>
          <w:rFonts w:eastAsia="Times New Roman" w:cstheme="minorHAnsi"/>
          <w:sz w:val="22"/>
          <w:szCs w:val="22"/>
        </w:rPr>
      </w:pPr>
    </w:p>
    <w:p w:rsidR="0039073F" w:rsidRPr="00EF6EEE" w:rsidRDefault="0039073F" w:rsidP="0039073F">
      <w:pPr>
        <w:tabs>
          <w:tab w:val="left" w:pos="2581"/>
        </w:tabs>
        <w:spacing w:before="240" w:after="0"/>
        <w:rPr>
          <w:rFonts w:eastAsia="Times New Roman" w:cstheme="minorHAnsi"/>
          <w:color w:val="000000"/>
          <w:sz w:val="28"/>
          <w:szCs w:val="28"/>
        </w:rPr>
      </w:pPr>
    </w:p>
    <w:p w:rsidR="0039073F" w:rsidRPr="00EF6EEE" w:rsidRDefault="0039073F" w:rsidP="0039073F">
      <w:pPr>
        <w:rPr>
          <w:rFonts w:cstheme="minorHAnsi"/>
        </w:rPr>
      </w:pPr>
    </w:p>
    <w:p w:rsidR="0039073F" w:rsidRPr="00754978" w:rsidRDefault="0039073F" w:rsidP="0039073F">
      <w:pPr>
        <w:rPr>
          <w:rFonts w:cstheme="minorHAnsi"/>
          <w:color w:val="4472C4" w:themeColor="accent1"/>
        </w:rPr>
      </w:pPr>
    </w:p>
    <w:p w:rsidR="0039073F" w:rsidRPr="00754978" w:rsidRDefault="0039073F" w:rsidP="0039073F">
      <w:pPr>
        <w:spacing w:line="240" w:lineRule="auto"/>
        <w:jc w:val="center"/>
        <w:rPr>
          <w:rStyle w:val="IntenseReference"/>
          <w:rFonts w:cstheme="minorHAnsi"/>
          <w:color w:val="4472C4" w:themeColor="accent1"/>
          <w:sz w:val="56"/>
          <w:szCs w:val="56"/>
          <w:u w:val="none"/>
        </w:rPr>
      </w:pPr>
      <w:r w:rsidRPr="00754978">
        <w:rPr>
          <w:rStyle w:val="IntenseReference"/>
          <w:rFonts w:cstheme="minorHAnsi"/>
          <w:noProof/>
          <w:color w:val="4472C4" w:themeColor="accent1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7420E" wp14:editId="65BDEA87">
                <wp:simplePos x="0" y="0"/>
                <wp:positionH relativeFrom="page">
                  <wp:posOffset>7542530</wp:posOffset>
                </wp:positionH>
                <wp:positionV relativeFrom="page">
                  <wp:posOffset>10258425</wp:posOffset>
                </wp:positionV>
                <wp:extent cx="191770" cy="4073525"/>
                <wp:effectExtent l="514350" t="0" r="1408430" b="0"/>
                <wp:wrapSquare wrapText="bothSides"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91770" cy="407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39073F" w:rsidRDefault="0039073F" w:rsidP="0039073F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7420E" id="Text Box 153" o:spid="_x0000_s1030" type="#_x0000_t202" style="position:absolute;left:0;text-align:left;margin-left:593.9pt;margin-top:807.75pt;width:15.1pt;height:320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c+lwIAAIsFAAAOAAAAZHJzL2Uyb0RvYy54bWysVE1PGzEQvVfqf7B8L7uBJqQrNigF0VaK&#10;ABUqzo7XJhZej2s72U1/fcf2bkC0F6perPHM83g+3szZed9qshPOKzA1nRyVlAjDoVHmsaY/7q8+&#10;zCnxgZmGaTCipnvh6fni/buzzlbiGDagG+EIOjG+6mxNNyHYqig834iW+SOwwqBRgmtZwKt7LBrH&#10;OvTe6uK4LGdFB66xDrjwHrWX2UgXyb+UgocbKb0IRNcUYwvpdOlcx7NYnLHq0TG7UXwIg/1DFC1T&#10;Bj89uLpkgZGtU3+4ahV34EGGIw5tAVIqLlIOmM2kfJXN3YZZkXLB4nh7KJP/f2759e7WEdVg76Yn&#10;lBjWYpPuRR/IZ+hJ1GGFOusrBN5ZhIYeDYhO2Xq7Av7kEVK8wOQHHtGxIr10LZFa2a/jK8yaoAts&#10;x/7Qgvgjj34/TU5P0cLR9LE8PZkeT2MERfYT/VnnwxcBLYlCTR22OMXCdisfMnSERLiBK6U16lml&#10;DelqOjuZlunBwYLOtYkAkQgzuIkJ5RySFPZaZCffhcSCpQSiIlFVXGhHdgxJxjgXJkyGoLVBdERJ&#10;DOItDwf8c1RveZzzGH8GEw6PW2XA5dbFCXsOu3kaQ5YZP7TU57xjCUK/7hNTDpxYQ7NHSjjIY+Ut&#10;v1LYlBXz4ZY5nCNsJO6GcIOH1IDFh0GiZAPu19/0EY/0RislHc5lTf3PLXOCEv3NIPEns7LEwcdR&#10;TlcUXBJm8+k8qtej2mzbC8CGTHABWZ7ECA56FKWD9gG3xzJ+iCZmOH5b0zCKFyEvCtw+XCyXCYRT&#10;a1lYmTvLRzpHtt33D8zZgZIByXwN4/Cy6hUzMzZ21sByG0CqRNtY4lzQofQ48Yn4w3aKK+XlPaGe&#10;d+jiNwAAAP//AwBQSwMEFAAGAAgAAAAhAL9rydDhAAAADwEAAA8AAABkcnMvZG93bnJldi54bWxM&#10;j81OwzAQhO9IvIO1SNyok0hpoxCnQgVOIAQtD+DaixPhn8h22vD2bE9w29GOZr7ptouz7IQxjcEL&#10;KFcFMPQq6NEbAZ+H57sGWMrSa2mDRwE/mGDbX191stXh7D/wtM+GUYhPrRQw5Dy1nCc1oJNpFSb0&#10;9PsK0clMMhquozxTuLO8Koo1d3L01DDICXcDqu/97AS8vMXZTLN6taN8MruDen9snBHi9mZ5uAeW&#10;ccl/ZrjgEzr0xHQMs9eJWdJlsyH2TNe6rGtgF09VNjTwKKCq6k0BvO/4/x39LwAAAP//AwBQSwEC&#10;LQAUAAYACAAAACEAtoM4kv4AAADhAQAAEwAAAAAAAAAAAAAAAAAAAAAAW0NvbnRlbnRfVHlwZXNd&#10;LnhtbFBLAQItABQABgAIAAAAIQA4/SH/1gAAAJQBAAALAAAAAAAAAAAAAAAAAC8BAABfcmVscy8u&#10;cmVsc1BLAQItABQABgAIAAAAIQAIFvc+lwIAAIsFAAAOAAAAAAAAAAAAAAAAAC4CAABkcnMvZTJv&#10;RG9jLnhtbFBLAQItABQABgAIAAAAIQC/a8nQ4QAAAA8BAAAPAAAAAAAAAAAAAAAAAPEEAABkcnMv&#10;ZG93bnJldi54bWxQSwUGAAAAAAQABADzAAAA/wUAAAAA&#10;" filled="f" stroked="f" strokeweight=".5pt">
                <v:textbox inset="126pt,0,54pt,0">
                  <w:txbxContent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39073F" w:rsidRDefault="0039073F" w:rsidP="0039073F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54978">
        <w:rPr>
          <w:rStyle w:val="IntenseReference"/>
          <w:rFonts w:cstheme="minorHAnsi"/>
          <w:color w:val="4472C4" w:themeColor="accent1"/>
          <w:sz w:val="56"/>
          <w:szCs w:val="56"/>
          <w:u w:val="none"/>
        </w:rPr>
        <w:t xml:space="preserve">RAPORTI </w:t>
      </w:r>
      <w:proofErr w:type="spellStart"/>
      <w:r w:rsidRPr="00754978">
        <w:rPr>
          <w:rStyle w:val="IntenseReference"/>
          <w:rFonts w:cstheme="minorHAnsi"/>
          <w:color w:val="4472C4" w:themeColor="accent1"/>
          <w:sz w:val="72"/>
          <w:szCs w:val="72"/>
          <w:u w:val="none"/>
        </w:rPr>
        <w:t>tremujor</w:t>
      </w:r>
      <w:proofErr w:type="spellEnd"/>
      <w:r w:rsidRPr="00754978">
        <w:rPr>
          <w:rStyle w:val="IntenseReference"/>
          <w:rFonts w:cstheme="minorHAnsi"/>
          <w:color w:val="4472C4" w:themeColor="accent1"/>
          <w:sz w:val="56"/>
          <w:szCs w:val="56"/>
          <w:u w:val="none"/>
        </w:rPr>
        <w:t xml:space="preserve"> I PUNËS</w:t>
      </w:r>
    </w:p>
    <w:p w:rsidR="0039073F" w:rsidRPr="00754978" w:rsidRDefault="0039073F" w:rsidP="0039073F">
      <w:pPr>
        <w:spacing w:line="240" w:lineRule="auto"/>
        <w:jc w:val="center"/>
        <w:rPr>
          <w:rStyle w:val="IntenseReference"/>
          <w:rFonts w:cstheme="minorHAnsi"/>
          <w:color w:val="4472C4" w:themeColor="accent1"/>
          <w:sz w:val="28"/>
          <w:szCs w:val="28"/>
          <w:u w:val="none"/>
        </w:rPr>
      </w:pPr>
      <w:r w:rsidRPr="00754978">
        <w:rPr>
          <w:rStyle w:val="IntenseReference"/>
          <w:rFonts w:cstheme="minorHAnsi"/>
          <w:color w:val="4472C4" w:themeColor="accent1"/>
          <w:sz w:val="28"/>
          <w:szCs w:val="28"/>
          <w:u w:val="none"/>
        </w:rPr>
        <w:t>JANAR-MARS  202</w:t>
      </w:r>
      <w:r w:rsidR="00BE0614" w:rsidRPr="00754978">
        <w:rPr>
          <w:rStyle w:val="IntenseReference"/>
          <w:rFonts w:cstheme="minorHAnsi"/>
          <w:color w:val="4472C4" w:themeColor="accent1"/>
          <w:sz w:val="28"/>
          <w:szCs w:val="28"/>
          <w:u w:val="none"/>
        </w:rPr>
        <w:t>6</w:t>
      </w:r>
    </w:p>
    <w:p w:rsidR="0039073F" w:rsidRPr="00754978" w:rsidRDefault="0039073F" w:rsidP="0039073F">
      <w:pPr>
        <w:jc w:val="center"/>
        <w:rPr>
          <w:rFonts w:cstheme="minorHAnsi"/>
          <w:color w:val="4472C4" w:themeColor="accent1"/>
        </w:rPr>
      </w:pPr>
    </w:p>
    <w:p w:rsidR="0039073F" w:rsidRPr="00754978" w:rsidRDefault="0039073F" w:rsidP="0039073F">
      <w:pPr>
        <w:jc w:val="center"/>
        <w:rPr>
          <w:rFonts w:cstheme="minorHAnsi"/>
          <w:color w:val="4472C4" w:themeColor="accent1"/>
        </w:rPr>
      </w:pPr>
    </w:p>
    <w:p w:rsidR="0039073F" w:rsidRPr="00754978" w:rsidRDefault="0039073F" w:rsidP="0039073F">
      <w:pPr>
        <w:jc w:val="center"/>
        <w:rPr>
          <w:rFonts w:cstheme="minorHAnsi"/>
          <w:color w:val="4472C4" w:themeColor="accent1"/>
        </w:rPr>
      </w:pPr>
    </w:p>
    <w:p w:rsidR="0039073F" w:rsidRPr="00754978" w:rsidRDefault="0039073F" w:rsidP="0039073F">
      <w:pPr>
        <w:spacing w:line="240" w:lineRule="auto"/>
        <w:jc w:val="center"/>
        <w:rPr>
          <w:rStyle w:val="IntenseReference"/>
          <w:rFonts w:cstheme="minorHAnsi"/>
          <w:color w:val="4472C4" w:themeColor="accent1"/>
          <w:sz w:val="28"/>
        </w:rPr>
      </w:pPr>
    </w:p>
    <w:p w:rsidR="0039073F" w:rsidRPr="00754978" w:rsidRDefault="0039073F" w:rsidP="0039073F">
      <w:pPr>
        <w:spacing w:line="240" w:lineRule="auto"/>
        <w:jc w:val="center"/>
        <w:rPr>
          <w:rStyle w:val="IntenseReference"/>
          <w:rFonts w:cstheme="minorHAnsi"/>
          <w:color w:val="4472C4" w:themeColor="accent1"/>
          <w:sz w:val="28"/>
        </w:rPr>
      </w:pPr>
    </w:p>
    <w:p w:rsidR="0039073F" w:rsidRPr="00754978" w:rsidRDefault="0039073F" w:rsidP="0039073F">
      <w:pPr>
        <w:spacing w:line="240" w:lineRule="auto"/>
        <w:jc w:val="center"/>
        <w:rPr>
          <w:rStyle w:val="IntenseReference"/>
          <w:rFonts w:cstheme="minorHAnsi"/>
          <w:color w:val="4472C4" w:themeColor="accent1"/>
          <w:sz w:val="28"/>
        </w:rPr>
      </w:pPr>
      <w:r w:rsidRPr="00754978">
        <w:rPr>
          <w:rFonts w:cstheme="minorHAnsi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B2CE9" wp14:editId="1056C7C1">
                <wp:simplePos x="0" y="0"/>
                <wp:positionH relativeFrom="page">
                  <wp:posOffset>514350</wp:posOffset>
                </wp:positionH>
                <wp:positionV relativeFrom="margin">
                  <wp:posOffset>6505575</wp:posOffset>
                </wp:positionV>
                <wp:extent cx="6810375" cy="1720850"/>
                <wp:effectExtent l="0" t="0" r="0" b="0"/>
                <wp:wrapSquare wrapText="bothSides"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0375" cy="172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73F" w:rsidRPr="00754978" w:rsidRDefault="00754978" w:rsidP="0039073F">
                            <w:pPr>
                              <w:pStyle w:val="Heading4"/>
                              <w:rPr>
                                <w:rStyle w:val="SubtleEmphasis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ubtleEmphasis"/>
                                <w:color w:val="4472C4" w:themeColor="accent1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B2CE9" id="Text Box 154" o:spid="_x0000_s1031" type="#_x0000_t202" style="position:absolute;left:0;text-align:left;margin-left:40.5pt;margin-top:512.25pt;width:536.25pt;height:13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tbkgIAAIIFAAAOAAAAZHJzL2Uyb0RvYy54bWysVN9P2zAQfp+0/8Hy+0gCa6kiUtSBmCZV&#10;gCgTz65j0wjb59luk+6v39lJWsb2wrQX53L+7nw/vruLy04rshPON2AqWpzklAjDoW7Mc0W/P958&#10;mlHiAzM1U2BERffC08v5xw8XrS3FKWxA1cIRdGJ82dqKbkKwZZZ5vhGa+ROwwuClBKdZwF/3nNWO&#10;tehdq+w0z6dZC662DrjwHrXX/SWdJ/9SCh7upPQiEFVRjC2k06VzHc9sfsHKZ8fspuFDGOwfotCs&#10;MfjowdU1C4xsXfOHK91wBx5kOOGgM5Cy4SLlgNkU+ZtsVhtmRcoFi+PtoUz+/7nlt7t7R5oaezf5&#10;TIlhGpv0KLpAvkBHog4r1FpfInBlERo6vEB0ytbbJfAXj5DsFaY38IiOFemk0/GLuRI0xCbsD4WP&#10;73BUTmdFfnY+oYTjXXF+ms8mqTXZ0dw6H74K0CQKFXXY2RQC2y19iAGwcoTE1wzcNEql7ipDWnzi&#10;DF3+doMWykSNSDwZ3MQ8+tCTFPZKRIwyD0JinVIGUZEYKq6UIzuG3GKcCxOKWK3kF9ERJTGI9xgO&#10;+GNU7zHu8xhfBhMOxrox4PqOxcE6hl2/jCHLHj900vd5xxKEbt0lghyosIZ6j0xw0E+Tt/ymwaYs&#10;mQ/3zOH4YI9xJYQ7PKQCLD4MEiUbcD//po94ZDXeUtLiOFbU/9gyJyhR3wzyvZjmOc47TnD6RcEl&#10;YTqbzKJ6ParNVl8BNqTAvWN5EiM4qFGUDvQTLo1FfBCvmOH4bEXXo3gV+v2AS4eLxSKBcFgtC0uz&#10;snzkfmTbY/fEnB0oGZDNtzDOLCvfMLPHxs4aWGwDyCbRNpa4L+hQehz0xKFhKcVN8vo/oY6rc/4L&#10;AAD//wMAUEsDBBQABgAIAAAAIQC+LZZD4QAAAA0BAAAPAAAAZHJzL2Rvd25yZXYueG1sTI9BT8Mw&#10;DIXvSPyHyEjcWNpuQaM0nRAqQtpODBDiljWmrdY4VZNt5d/jncbt2X56/l6xmlwvjjiGzpOGdJaA&#10;QKq97ajR8PH+crcEEaIha3pPqOEXA6zK66vC5Naf6A2P29gIDqGQGw1tjEMuZahbdCbM/IDEtx8/&#10;OhN5HBtpR3PicNfLLEnupTMd8YfWDPjcYr3fHpyGak2vuGnmzXpB1Zev1N58fida395MT48gIk7x&#10;YoYzPqNDyUw7fyAbRK9hmXKVyPskWygQZ0eq5qx2rLIHpUCWhfzfovwDAAD//wMAUEsBAi0AFAAG&#10;AAgAAAAhALaDOJL+AAAA4QEAABMAAAAAAAAAAAAAAAAAAAAAAFtDb250ZW50X1R5cGVzXS54bWxQ&#10;SwECLQAUAAYACAAAACEAOP0h/9YAAACUAQAACwAAAAAAAAAAAAAAAAAvAQAAX3JlbHMvLnJlbHNQ&#10;SwECLQAUAAYACAAAACEAfUn7W5ICAACCBQAADgAAAAAAAAAAAAAAAAAuAgAAZHJzL2Uyb0RvYy54&#10;bWxQSwECLQAUAAYACAAAACEAvi2WQ+EAAAANAQAADwAAAAAAAAAAAAAAAADsBAAAZHJzL2Rvd25y&#10;ZXYueG1sUEsFBgAAAAAEAAQA8wAAAPoFAAAAAA==&#10;" filled="f" stroked="f" strokeweight=".5pt">
                <v:textbox inset="126pt,0,54pt,0">
                  <w:txbxContent>
                    <w:p w:rsidR="0039073F" w:rsidRPr="00754978" w:rsidRDefault="00754978" w:rsidP="0039073F">
                      <w:pPr>
                        <w:pStyle w:val="Heading4"/>
                        <w:rPr>
                          <w:rStyle w:val="SubtleEmphasis"/>
                          <w:color w:val="4472C4" w:themeColor="accent1"/>
                          <w:sz w:val="20"/>
                          <w:szCs w:val="20"/>
                        </w:rPr>
                      </w:pPr>
                      <w:r>
                        <w:rPr>
                          <w:rStyle w:val="SubtleEmphasis"/>
                          <w:color w:val="4472C4" w:themeColor="accent1"/>
                        </w:rPr>
                        <w:t xml:space="preserve">                                        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39073F" w:rsidRPr="00754978" w:rsidRDefault="0039073F" w:rsidP="0039073F">
      <w:pPr>
        <w:spacing w:line="240" w:lineRule="auto"/>
        <w:jc w:val="center"/>
        <w:rPr>
          <w:rStyle w:val="IntenseReference"/>
          <w:rFonts w:cstheme="minorHAnsi"/>
          <w:color w:val="4472C4" w:themeColor="accent1"/>
          <w:sz w:val="28"/>
          <w:u w:val="none"/>
        </w:rPr>
      </w:pPr>
      <w:r w:rsidRPr="00754978">
        <w:rPr>
          <w:rStyle w:val="IntenseReference"/>
          <w:rFonts w:cstheme="minorHAnsi"/>
          <w:color w:val="4472C4" w:themeColor="accent1"/>
          <w:sz w:val="28"/>
          <w:u w:val="none"/>
        </w:rPr>
        <w:t>DREJTORIA PËR URBANIZËM, PLANIFIKIM DHE MBROJTJE TË MJEDISIT</w:t>
      </w:r>
    </w:p>
    <w:p w:rsidR="0039073F" w:rsidRPr="00EF6EEE" w:rsidRDefault="0039073F" w:rsidP="0039073F">
      <w:pPr>
        <w:rPr>
          <w:rStyle w:val="SubtleEmphasis"/>
          <w:rFonts w:cstheme="minorHAnsi"/>
          <w:color w:val="4472C4" w:themeColor="accent1"/>
          <w:sz w:val="24"/>
          <w:szCs w:val="24"/>
        </w:rPr>
      </w:pPr>
    </w:p>
    <w:p w:rsidR="0039073F" w:rsidRPr="00EF6EEE" w:rsidRDefault="0039073F" w:rsidP="0039073F">
      <w:pPr>
        <w:rPr>
          <w:rStyle w:val="SubtleEmphasis"/>
          <w:rFonts w:cstheme="minorHAnsi"/>
          <w:color w:val="4472C4" w:themeColor="accent1"/>
          <w:sz w:val="24"/>
          <w:szCs w:val="24"/>
        </w:rPr>
      </w:pPr>
    </w:p>
    <w:p w:rsidR="00754978" w:rsidRPr="00754978" w:rsidRDefault="00754978" w:rsidP="007549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54978">
        <w:rPr>
          <w:rFonts w:eastAsia="Times New Roman" w:cstheme="minorHAnsi"/>
          <w:b/>
          <w:bCs/>
          <w:sz w:val="24"/>
          <w:szCs w:val="24"/>
        </w:rPr>
        <w:lastRenderedPageBreak/>
        <w:t>DREJTORIA PËR URBANIZËM, PLANIFIKIM DHE MBROJTJE TË MJEDISIT</w:t>
      </w:r>
    </w:p>
    <w:p w:rsidR="00754978" w:rsidRPr="00754978" w:rsidRDefault="00754978" w:rsidP="007549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</w:rPr>
      </w:pPr>
      <w:proofErr w:type="spellStart"/>
      <w:r w:rsidRPr="00754978">
        <w:rPr>
          <w:rFonts w:eastAsia="Times New Roman" w:cstheme="minorHAnsi"/>
          <w:sz w:val="22"/>
          <w:szCs w:val="22"/>
        </w:rPr>
        <w:t>Drejtoria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për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Urbanizëm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, </w:t>
      </w:r>
      <w:proofErr w:type="spellStart"/>
      <w:r w:rsidRPr="00754978">
        <w:rPr>
          <w:rFonts w:eastAsia="Times New Roman" w:cstheme="minorHAnsi"/>
          <w:sz w:val="22"/>
          <w:szCs w:val="22"/>
        </w:rPr>
        <w:t>Planifikim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dhe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Mbrojtje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Mjedisit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ushtron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përgjegjësitë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që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ka </w:t>
      </w:r>
      <w:proofErr w:type="spellStart"/>
      <w:r w:rsidRPr="00754978">
        <w:rPr>
          <w:rFonts w:eastAsia="Times New Roman" w:cstheme="minorHAnsi"/>
          <w:sz w:val="22"/>
          <w:szCs w:val="22"/>
        </w:rPr>
        <w:t>Komuna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në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përputhje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me </w:t>
      </w:r>
      <w:proofErr w:type="spellStart"/>
      <w:r w:rsidRPr="00754978">
        <w:rPr>
          <w:rFonts w:eastAsia="Times New Roman" w:cstheme="minorHAnsi"/>
          <w:sz w:val="22"/>
          <w:szCs w:val="22"/>
        </w:rPr>
        <w:t>dispozitat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ligjore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, duke u </w:t>
      </w:r>
      <w:proofErr w:type="spellStart"/>
      <w:r w:rsidRPr="00754978">
        <w:rPr>
          <w:rFonts w:eastAsia="Times New Roman" w:cstheme="minorHAnsi"/>
          <w:sz w:val="22"/>
          <w:szCs w:val="22"/>
        </w:rPr>
        <w:t>bazuar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në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obligimet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që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rrjedhin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nga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Ligji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Nr. 03/L-040 </w:t>
      </w:r>
      <w:proofErr w:type="spellStart"/>
      <w:r w:rsidRPr="00754978">
        <w:rPr>
          <w:rFonts w:eastAsia="Times New Roman" w:cstheme="minorHAnsi"/>
          <w:sz w:val="22"/>
          <w:szCs w:val="22"/>
        </w:rPr>
        <w:t>për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Vetëqeverisjen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Lokale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, </w:t>
      </w:r>
      <w:proofErr w:type="spellStart"/>
      <w:r w:rsidRPr="00754978">
        <w:rPr>
          <w:rFonts w:eastAsia="Times New Roman" w:cstheme="minorHAnsi"/>
          <w:sz w:val="22"/>
          <w:szCs w:val="22"/>
        </w:rPr>
        <w:t>Ligji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Nr. 04/L-110 </w:t>
      </w:r>
      <w:proofErr w:type="spellStart"/>
      <w:r w:rsidRPr="00754978">
        <w:rPr>
          <w:rFonts w:eastAsia="Times New Roman" w:cstheme="minorHAnsi"/>
          <w:sz w:val="22"/>
          <w:szCs w:val="22"/>
        </w:rPr>
        <w:t>për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Ndërtim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, </w:t>
      </w:r>
      <w:proofErr w:type="spellStart"/>
      <w:r w:rsidRPr="00754978">
        <w:rPr>
          <w:rFonts w:eastAsia="Times New Roman" w:cstheme="minorHAnsi"/>
          <w:sz w:val="22"/>
          <w:szCs w:val="22"/>
        </w:rPr>
        <w:t>Ligji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Nr. 04/L-174 </w:t>
      </w:r>
      <w:proofErr w:type="spellStart"/>
      <w:r w:rsidRPr="00754978">
        <w:rPr>
          <w:rFonts w:eastAsia="Times New Roman" w:cstheme="minorHAnsi"/>
          <w:sz w:val="22"/>
          <w:szCs w:val="22"/>
        </w:rPr>
        <w:t>për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Planifikimin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Hapësinor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, </w:t>
      </w:r>
      <w:proofErr w:type="spellStart"/>
      <w:r w:rsidRPr="00754978">
        <w:rPr>
          <w:rFonts w:eastAsia="Times New Roman" w:cstheme="minorHAnsi"/>
          <w:sz w:val="22"/>
          <w:szCs w:val="22"/>
        </w:rPr>
        <w:t>Ligji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Nr. 06/L-024 </w:t>
      </w:r>
      <w:proofErr w:type="spellStart"/>
      <w:r w:rsidRPr="00754978">
        <w:rPr>
          <w:rFonts w:eastAsia="Times New Roman" w:cstheme="minorHAnsi"/>
          <w:sz w:val="22"/>
          <w:szCs w:val="22"/>
        </w:rPr>
        <w:t>për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trajtimin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e </w:t>
      </w:r>
      <w:proofErr w:type="spellStart"/>
      <w:r w:rsidRPr="00754978">
        <w:rPr>
          <w:rFonts w:eastAsia="Times New Roman" w:cstheme="minorHAnsi"/>
          <w:sz w:val="22"/>
          <w:szCs w:val="22"/>
        </w:rPr>
        <w:t>ndërtimeve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pa </w:t>
      </w:r>
      <w:proofErr w:type="spellStart"/>
      <w:r w:rsidRPr="00754978">
        <w:rPr>
          <w:rFonts w:eastAsia="Times New Roman" w:cstheme="minorHAnsi"/>
          <w:sz w:val="22"/>
          <w:szCs w:val="22"/>
        </w:rPr>
        <w:t>leje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, </w:t>
      </w:r>
      <w:proofErr w:type="spellStart"/>
      <w:r w:rsidRPr="00754978">
        <w:rPr>
          <w:rFonts w:eastAsia="Times New Roman" w:cstheme="minorHAnsi"/>
          <w:sz w:val="22"/>
          <w:szCs w:val="22"/>
        </w:rPr>
        <w:t>si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dhe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Statuti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Komunës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Nr. 1005, </w:t>
      </w:r>
      <w:proofErr w:type="spellStart"/>
      <w:r w:rsidRPr="00754978">
        <w:rPr>
          <w:rFonts w:eastAsia="Times New Roman" w:cstheme="minorHAnsi"/>
          <w:sz w:val="22"/>
          <w:szCs w:val="22"/>
        </w:rPr>
        <w:t>datë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29.03.2017.</w:t>
      </w:r>
    </w:p>
    <w:p w:rsidR="00754978" w:rsidRPr="00754978" w:rsidRDefault="00754978" w:rsidP="007549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</w:rPr>
      </w:pPr>
      <w:r w:rsidRPr="00754978">
        <w:rPr>
          <w:rFonts w:eastAsia="Times New Roman" w:cstheme="minorHAnsi"/>
          <w:sz w:val="22"/>
          <w:szCs w:val="22"/>
        </w:rPr>
        <w:t xml:space="preserve">Ky </w:t>
      </w:r>
      <w:proofErr w:type="spellStart"/>
      <w:r w:rsidRPr="00754978">
        <w:rPr>
          <w:rFonts w:eastAsia="Times New Roman" w:cstheme="minorHAnsi"/>
          <w:sz w:val="22"/>
          <w:szCs w:val="22"/>
        </w:rPr>
        <w:t>raport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paraqet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aktivitetet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e </w:t>
      </w:r>
      <w:proofErr w:type="spellStart"/>
      <w:r w:rsidRPr="00754978">
        <w:rPr>
          <w:rFonts w:eastAsia="Times New Roman" w:cstheme="minorHAnsi"/>
          <w:sz w:val="22"/>
          <w:szCs w:val="22"/>
        </w:rPr>
        <w:t>realizuara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gjatë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periudhës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Janar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– Mars 2026 </w:t>
      </w:r>
      <w:proofErr w:type="spellStart"/>
      <w:r w:rsidRPr="00754978">
        <w:rPr>
          <w:rFonts w:eastAsia="Times New Roman" w:cstheme="minorHAnsi"/>
          <w:sz w:val="22"/>
          <w:szCs w:val="22"/>
        </w:rPr>
        <w:t>nga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Drejtoria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për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Urbanizëm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, </w:t>
      </w:r>
      <w:proofErr w:type="spellStart"/>
      <w:r w:rsidRPr="00754978">
        <w:rPr>
          <w:rFonts w:eastAsia="Times New Roman" w:cstheme="minorHAnsi"/>
          <w:sz w:val="22"/>
          <w:szCs w:val="22"/>
        </w:rPr>
        <w:t>Planifikim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dhe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Mbrojtje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Mjedisit</w:t>
      </w:r>
      <w:proofErr w:type="spellEnd"/>
      <w:r w:rsidRPr="00754978">
        <w:rPr>
          <w:rFonts w:eastAsia="Times New Roman" w:cstheme="minorHAnsi"/>
          <w:sz w:val="22"/>
          <w:szCs w:val="22"/>
        </w:rPr>
        <w:t>.</w:t>
      </w:r>
    </w:p>
    <w:p w:rsidR="00754978" w:rsidRPr="00754978" w:rsidRDefault="00754978" w:rsidP="007549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</w:rPr>
      </w:pPr>
      <w:proofErr w:type="spellStart"/>
      <w:r w:rsidRPr="00754978">
        <w:rPr>
          <w:rFonts w:eastAsia="Times New Roman" w:cstheme="minorHAnsi"/>
          <w:sz w:val="22"/>
          <w:szCs w:val="22"/>
        </w:rPr>
        <w:t>Në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kuadër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Drejtorisë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për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Urbanizëm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, </w:t>
      </w:r>
      <w:proofErr w:type="spellStart"/>
      <w:r w:rsidRPr="00754978">
        <w:rPr>
          <w:rFonts w:eastAsia="Times New Roman" w:cstheme="minorHAnsi"/>
          <w:sz w:val="22"/>
          <w:szCs w:val="22"/>
        </w:rPr>
        <w:t>Planifikim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dhe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Mbrojtje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Mjedisit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funksionojnë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dy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sektorë</w:t>
      </w:r>
      <w:proofErr w:type="spellEnd"/>
      <w:r w:rsidRPr="00754978">
        <w:rPr>
          <w:rFonts w:eastAsia="Times New Roman" w:cstheme="minorHAnsi"/>
          <w:sz w:val="22"/>
          <w:szCs w:val="22"/>
        </w:rPr>
        <w:t>:</w:t>
      </w:r>
    </w:p>
    <w:p w:rsidR="00754978" w:rsidRPr="00754978" w:rsidRDefault="00754978" w:rsidP="007549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</w:rPr>
      </w:pPr>
      <w:proofErr w:type="spellStart"/>
      <w:r w:rsidRPr="00754978">
        <w:rPr>
          <w:rFonts w:eastAsia="Times New Roman" w:cstheme="minorHAnsi"/>
          <w:sz w:val="22"/>
          <w:szCs w:val="22"/>
        </w:rPr>
        <w:t>Sektori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Urbanizmit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dhe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Planifikimit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</w:p>
    <w:p w:rsidR="00754978" w:rsidRPr="00754978" w:rsidRDefault="00754978" w:rsidP="007549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</w:rPr>
      </w:pPr>
      <w:proofErr w:type="spellStart"/>
      <w:r w:rsidRPr="00754978">
        <w:rPr>
          <w:rFonts w:eastAsia="Times New Roman" w:cstheme="minorHAnsi"/>
          <w:sz w:val="22"/>
          <w:szCs w:val="22"/>
        </w:rPr>
        <w:t>Sektori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i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Mbrojtjes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së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Mjedisit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</w:p>
    <w:p w:rsidR="00754978" w:rsidRPr="00754978" w:rsidRDefault="00754978" w:rsidP="007549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754978">
        <w:rPr>
          <w:rFonts w:eastAsia="Times New Roman" w:cstheme="minorHAnsi"/>
          <w:sz w:val="22"/>
          <w:szCs w:val="22"/>
        </w:rPr>
        <w:t>Gjatë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tremujorit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parë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vitit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2026, </w:t>
      </w:r>
      <w:proofErr w:type="spellStart"/>
      <w:r w:rsidRPr="00754978">
        <w:rPr>
          <w:rFonts w:eastAsia="Times New Roman" w:cstheme="minorHAnsi"/>
          <w:sz w:val="22"/>
          <w:szCs w:val="22"/>
        </w:rPr>
        <w:t>në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Drejtorinë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për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Urbanizëm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, </w:t>
      </w:r>
      <w:proofErr w:type="spellStart"/>
      <w:r w:rsidRPr="00754978">
        <w:rPr>
          <w:rFonts w:eastAsia="Times New Roman" w:cstheme="minorHAnsi"/>
          <w:sz w:val="22"/>
          <w:szCs w:val="22"/>
        </w:rPr>
        <w:t>Planifikim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dhe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Mbrojtje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Mjedisit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janë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pranuar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gjithsej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74 </w:t>
      </w:r>
      <w:proofErr w:type="spellStart"/>
      <w:r w:rsidRPr="00754978">
        <w:rPr>
          <w:rFonts w:eastAsia="Times New Roman" w:cstheme="minorHAnsi"/>
          <w:sz w:val="22"/>
          <w:szCs w:val="22"/>
        </w:rPr>
        <w:t>kërkesa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të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ndryshme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, </w:t>
      </w:r>
      <w:proofErr w:type="spellStart"/>
      <w:r w:rsidRPr="00754978">
        <w:rPr>
          <w:rFonts w:eastAsia="Times New Roman" w:cstheme="minorHAnsi"/>
          <w:sz w:val="22"/>
          <w:szCs w:val="22"/>
        </w:rPr>
        <w:t>prej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tyre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68 </w:t>
      </w:r>
      <w:proofErr w:type="spellStart"/>
      <w:r w:rsidRPr="00754978">
        <w:rPr>
          <w:rFonts w:eastAsia="Times New Roman" w:cstheme="minorHAnsi"/>
          <w:sz w:val="22"/>
          <w:szCs w:val="22"/>
        </w:rPr>
        <w:t>në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sektorin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e </w:t>
      </w:r>
      <w:proofErr w:type="spellStart"/>
      <w:r w:rsidRPr="00754978">
        <w:rPr>
          <w:rFonts w:eastAsia="Times New Roman" w:cstheme="minorHAnsi"/>
          <w:sz w:val="22"/>
          <w:szCs w:val="22"/>
        </w:rPr>
        <w:t>Urbanizmit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dhe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Planifikimit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dhe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8 </w:t>
      </w:r>
      <w:proofErr w:type="spellStart"/>
      <w:r w:rsidRPr="00754978">
        <w:rPr>
          <w:rFonts w:eastAsia="Times New Roman" w:cstheme="minorHAnsi"/>
          <w:sz w:val="22"/>
          <w:szCs w:val="22"/>
        </w:rPr>
        <w:t>kërkesa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në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sektorin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e </w:t>
      </w:r>
      <w:proofErr w:type="spellStart"/>
      <w:r w:rsidRPr="00754978">
        <w:rPr>
          <w:rFonts w:eastAsia="Times New Roman" w:cstheme="minorHAnsi"/>
          <w:sz w:val="22"/>
          <w:szCs w:val="22"/>
        </w:rPr>
        <w:t>Mjedisit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. </w:t>
      </w:r>
      <w:proofErr w:type="spellStart"/>
      <w:r w:rsidRPr="00754978">
        <w:rPr>
          <w:rFonts w:eastAsia="Times New Roman" w:cstheme="minorHAnsi"/>
          <w:sz w:val="22"/>
          <w:szCs w:val="22"/>
        </w:rPr>
        <w:t>Ndërsa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janë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zgjidhur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754978">
        <w:rPr>
          <w:rFonts w:eastAsia="Times New Roman" w:cstheme="minorHAnsi"/>
          <w:sz w:val="22"/>
          <w:szCs w:val="22"/>
        </w:rPr>
        <w:t>gjithsej</w:t>
      </w:r>
      <w:proofErr w:type="spellEnd"/>
      <w:r w:rsidRPr="00754978">
        <w:rPr>
          <w:rFonts w:eastAsia="Times New Roman" w:cstheme="minorHAnsi"/>
          <w:sz w:val="22"/>
          <w:szCs w:val="22"/>
        </w:rPr>
        <w:t xml:space="preserve"> 67 </w:t>
      </w:r>
      <w:proofErr w:type="spellStart"/>
      <w:r w:rsidRPr="00754978">
        <w:rPr>
          <w:rFonts w:eastAsia="Times New Roman" w:cstheme="minorHAnsi"/>
          <w:sz w:val="22"/>
          <w:szCs w:val="22"/>
        </w:rPr>
        <w:t>lëndë</w:t>
      </w:r>
      <w:proofErr w:type="spellEnd"/>
      <w:r w:rsidRPr="00754978">
        <w:rPr>
          <w:rFonts w:eastAsia="Times New Roman" w:cstheme="minorHAnsi"/>
          <w:sz w:val="24"/>
          <w:szCs w:val="24"/>
        </w:rPr>
        <w:t>.</w:t>
      </w:r>
    </w:p>
    <w:p w:rsidR="0039073F" w:rsidRPr="00EF6EEE" w:rsidRDefault="0039073F" w:rsidP="0039073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sq-AL"/>
        </w:rPr>
      </w:pPr>
    </w:p>
    <w:p w:rsidR="0039073F" w:rsidRPr="00EF6EEE" w:rsidRDefault="0039073F" w:rsidP="0039073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sq-AL"/>
        </w:rPr>
      </w:pPr>
      <w:r w:rsidRPr="00EF6EEE">
        <w:rPr>
          <w:rFonts w:cstheme="minorHAnsi"/>
          <w:color w:val="000000" w:themeColor="text1"/>
          <w:sz w:val="22"/>
          <w:szCs w:val="22"/>
          <w:lang w:val="sq-AL"/>
        </w:rPr>
        <w:t>Të hyrat buxhetore në DUPMM (tremujori i parë) për vitin 202</w:t>
      </w:r>
      <w:r w:rsidR="00BE0614" w:rsidRPr="00EF6EEE">
        <w:rPr>
          <w:rFonts w:cstheme="minorHAnsi"/>
          <w:color w:val="000000" w:themeColor="text1"/>
          <w:sz w:val="22"/>
          <w:szCs w:val="22"/>
          <w:lang w:val="sq-AL"/>
        </w:rPr>
        <w:t>6</w:t>
      </w:r>
    </w:p>
    <w:p w:rsidR="0039073F" w:rsidRPr="00EF6EEE" w:rsidRDefault="0039073F" w:rsidP="0039073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sq-AL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3129"/>
        <w:gridCol w:w="3145"/>
        <w:gridCol w:w="3076"/>
      </w:tblGrid>
      <w:tr w:rsidR="00BE0614" w:rsidRPr="00EF6EEE" w:rsidTr="00BE0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</w:tcPr>
          <w:p w:rsidR="00BE0614" w:rsidRPr="00EF6EEE" w:rsidRDefault="00BE0614" w:rsidP="00A122FC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</w:pPr>
            <w:r w:rsidRPr="00EF6EEE"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  <w:t>Viti</w:t>
            </w:r>
          </w:p>
        </w:tc>
        <w:tc>
          <w:tcPr>
            <w:tcW w:w="3145" w:type="dxa"/>
          </w:tcPr>
          <w:p w:rsidR="00BE0614" w:rsidRPr="00EF6EEE" w:rsidRDefault="00BE0614" w:rsidP="00A122F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</w:pPr>
            <w:r w:rsidRPr="00EF6EEE"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  <w:t>2025</w:t>
            </w:r>
          </w:p>
        </w:tc>
        <w:tc>
          <w:tcPr>
            <w:tcW w:w="3076" w:type="dxa"/>
          </w:tcPr>
          <w:p w:rsidR="00BE0614" w:rsidRPr="00EF6EEE" w:rsidRDefault="00BE0614" w:rsidP="00A122F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</w:pPr>
            <w:r w:rsidRPr="00EF6EEE"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  <w:t>2026</w:t>
            </w:r>
          </w:p>
        </w:tc>
      </w:tr>
      <w:tr w:rsidR="00BE0614" w:rsidRPr="00EF6EEE" w:rsidTr="00E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</w:tcPr>
          <w:p w:rsidR="00BE0614" w:rsidRPr="00EF6EEE" w:rsidRDefault="00BE0614" w:rsidP="00A122FC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</w:pPr>
            <w:r w:rsidRPr="00EF6EEE"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  <w:t>Të hyra Janar- Mars</w:t>
            </w:r>
          </w:p>
        </w:tc>
        <w:tc>
          <w:tcPr>
            <w:tcW w:w="3145" w:type="dxa"/>
          </w:tcPr>
          <w:p w:rsidR="00BE0614" w:rsidRPr="00EF6EEE" w:rsidRDefault="00BE0614" w:rsidP="00A122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</w:pPr>
            <w:r w:rsidRPr="00EF6EEE"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  <w:t>5981.14</w:t>
            </w:r>
          </w:p>
        </w:tc>
        <w:tc>
          <w:tcPr>
            <w:tcW w:w="3076" w:type="dxa"/>
          </w:tcPr>
          <w:p w:rsidR="00BE0614" w:rsidRPr="00EF6EEE" w:rsidRDefault="00BE0614" w:rsidP="00A122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</w:pPr>
            <w:r w:rsidRPr="00EF6EEE">
              <w:rPr>
                <w:rFonts w:cstheme="minorHAnsi"/>
                <w:color w:val="000000" w:themeColor="text1"/>
                <w:sz w:val="22"/>
                <w:szCs w:val="22"/>
                <w:lang w:val="sq-AL"/>
              </w:rPr>
              <w:t>9954.88</w:t>
            </w:r>
          </w:p>
        </w:tc>
      </w:tr>
    </w:tbl>
    <w:p w:rsidR="0039073F" w:rsidRPr="00EF6EEE" w:rsidRDefault="0039073F" w:rsidP="0039073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sq-AL"/>
        </w:rPr>
      </w:pPr>
    </w:p>
    <w:p w:rsidR="0039073F" w:rsidRPr="00EF6EEE" w:rsidRDefault="0039073F" w:rsidP="0039073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sq-AL"/>
        </w:rPr>
      </w:pPr>
    </w:p>
    <w:p w:rsidR="0039073F" w:rsidRPr="00EF6EEE" w:rsidRDefault="0039073F" w:rsidP="0039073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sq-AL"/>
        </w:rPr>
      </w:pPr>
    </w:p>
    <w:p w:rsidR="0039073F" w:rsidRPr="00EF6EEE" w:rsidRDefault="0039073F" w:rsidP="0039073F">
      <w:pPr>
        <w:spacing w:line="360" w:lineRule="auto"/>
        <w:jc w:val="both"/>
        <w:rPr>
          <w:rFonts w:cstheme="minorHAnsi"/>
          <w:color w:val="000000" w:themeColor="text1"/>
          <w:lang w:val="sq-AL"/>
        </w:rPr>
      </w:pPr>
    </w:p>
    <w:p w:rsidR="0039073F" w:rsidRPr="00EF6EEE" w:rsidRDefault="0039073F" w:rsidP="0039073F">
      <w:pPr>
        <w:spacing w:line="360" w:lineRule="auto"/>
        <w:jc w:val="both"/>
        <w:rPr>
          <w:rFonts w:cstheme="minorHAnsi"/>
          <w:b/>
          <w:color w:val="000000" w:themeColor="text1"/>
          <w:lang w:val="sq-AL"/>
        </w:rPr>
      </w:pPr>
      <w:r w:rsidRPr="00EF6EEE">
        <w:rPr>
          <w:rFonts w:cstheme="minorHAnsi"/>
          <w:b/>
          <w:color w:val="000000" w:themeColor="text1"/>
          <w:lang w:val="sq-AL"/>
        </w:rPr>
        <w:t>SEKTORI I URBANIZMIT DHE PLANIFIKIMIT</w:t>
      </w:r>
    </w:p>
    <w:p w:rsidR="0039073F" w:rsidRPr="00EF6EEE" w:rsidRDefault="0039073F" w:rsidP="0039073F">
      <w:pPr>
        <w:spacing w:line="240" w:lineRule="auto"/>
        <w:jc w:val="both"/>
        <w:rPr>
          <w:rFonts w:cstheme="minorHAnsi"/>
          <w:color w:val="000000" w:themeColor="text1"/>
          <w:lang w:val="sq-AL"/>
        </w:rPr>
      </w:pPr>
      <w:r w:rsidRPr="00EF6EEE">
        <w:rPr>
          <w:rFonts w:cstheme="minorHAnsi"/>
          <w:color w:val="000000" w:themeColor="text1"/>
          <w:sz w:val="22"/>
          <w:szCs w:val="22"/>
          <w:lang w:val="sq-AL"/>
        </w:rPr>
        <w:t>Në vitin 202</w:t>
      </w:r>
      <w:r w:rsidR="00BE0614" w:rsidRPr="00EF6EEE">
        <w:rPr>
          <w:rFonts w:cstheme="minorHAnsi"/>
          <w:color w:val="000000" w:themeColor="text1"/>
          <w:sz w:val="22"/>
          <w:szCs w:val="22"/>
          <w:lang w:val="sq-AL"/>
        </w:rPr>
        <w:t>6</w:t>
      </w:r>
      <w:r w:rsidRPr="00EF6EEE">
        <w:rPr>
          <w:rFonts w:cstheme="minorHAnsi"/>
          <w:color w:val="000000" w:themeColor="text1"/>
          <w:sz w:val="22"/>
          <w:szCs w:val="22"/>
          <w:lang w:val="sq-AL"/>
        </w:rPr>
        <w:t xml:space="preserve"> zyrtarët e Drejtorisë për Urbanizëm, Planifikim dhe Mbrojtje të Mjedisit nga sektori për Urbanizëm dhe Planifikim janë angazhuar në lehtësimin e procedurave për aplikimin e lejeve të ndërtimit, kërkesave të qytetarëve,</w:t>
      </w:r>
      <w:r w:rsidRPr="00EF6EEE">
        <w:rPr>
          <w:rFonts w:cstheme="minorHAnsi"/>
          <w:color w:val="000000" w:themeColor="text1"/>
          <w:lang w:val="sq-AL"/>
        </w:rPr>
        <w:t xml:space="preserve"> </w:t>
      </w:r>
      <w:r w:rsidRPr="00EF6EEE">
        <w:rPr>
          <w:rFonts w:cstheme="minorHAnsi"/>
          <w:color w:val="000000" w:themeColor="text1"/>
          <w:sz w:val="22"/>
          <w:szCs w:val="22"/>
          <w:lang w:val="sq-AL"/>
        </w:rPr>
        <w:t>investitorëve. Në aspektin e planifikimit hapësinor dhe urban brenda afatit ligjor janë trajtuar kërkesat, janë dhënë kushtet e ndërtimit dhe lejet e ndërtimit për objektet të cilat janë në harmoni me planet urbanistike që janë të miratuara në Kuvendin e Komunës, sipas Plani Zhvillimor Komunal në fuqi. Për marrjen e kushteve ndërtimore dhe lejes së ndërtimit janë dorëzuar së bashku me dokumentacionet e nevojshme edhe projektet ideore dhe projektet zbatuese të cilat janë pranuar nga zyrtarët përgjegjës, me ç ‘rast është bërë kontrollimi i tyre. Po ashtu janë dhënë edhe pëlqime. Me vendim të kryetarit të datës 15.09.2022 janë emëruar dy zyrtar përgjegjës për mbikëqyrjen e kërkesave për leje ndërtimore, leje rrënimi dhe kushtet e ndërtimit.</w:t>
      </w:r>
    </w:p>
    <w:p w:rsidR="0039073F" w:rsidRPr="00EF6EEE" w:rsidRDefault="0039073F" w:rsidP="0039073F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de-DE"/>
        </w:rPr>
      </w:pPr>
    </w:p>
    <w:p w:rsidR="0039073F" w:rsidRPr="00EF6EEE" w:rsidRDefault="0039073F" w:rsidP="0039073F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de-DE"/>
        </w:rPr>
      </w:pPr>
    </w:p>
    <w:p w:rsidR="00EF6EEE" w:rsidRPr="00EF6EEE" w:rsidRDefault="00EF6EEE" w:rsidP="0039073F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de-DE"/>
        </w:rPr>
      </w:pPr>
    </w:p>
    <w:p w:rsidR="0039073F" w:rsidRPr="00EF6EEE" w:rsidRDefault="0039073F" w:rsidP="0039073F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de-DE"/>
        </w:rPr>
      </w:pPr>
    </w:p>
    <w:p w:rsidR="0039073F" w:rsidRPr="00EF6EEE" w:rsidRDefault="0039073F" w:rsidP="0039073F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de-DE"/>
        </w:rPr>
      </w:pPr>
      <w:r w:rsidRPr="00EF6EEE">
        <w:rPr>
          <w:rFonts w:cstheme="minorHAnsi"/>
          <w:color w:val="000000" w:themeColor="text1"/>
          <w:sz w:val="22"/>
          <w:szCs w:val="22"/>
          <w:lang w:val="de-DE"/>
        </w:rPr>
        <w:t>Në sektorin e Urbanizmit dhe Planifikimit jan shqyrtuar:</w:t>
      </w:r>
    </w:p>
    <w:p w:rsidR="0039073F" w:rsidRPr="00EF6EEE" w:rsidRDefault="0039073F" w:rsidP="00BE0614">
      <w:pPr>
        <w:spacing w:after="0" w:line="240" w:lineRule="auto"/>
        <w:rPr>
          <w:rFonts w:eastAsia="Times New Roman" w:cstheme="minorHAnsi"/>
          <w:b/>
          <w:sz w:val="32"/>
          <w:szCs w:val="32"/>
          <w:lang w:val="fr-FR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164"/>
        <w:gridCol w:w="1475"/>
        <w:gridCol w:w="1350"/>
        <w:gridCol w:w="1965"/>
        <w:gridCol w:w="1151"/>
      </w:tblGrid>
      <w:tr w:rsidR="0039073F" w:rsidRPr="00EF6EEE" w:rsidTr="00A122FC">
        <w:tc>
          <w:tcPr>
            <w:tcW w:w="9591" w:type="dxa"/>
            <w:gridSpan w:val="6"/>
            <w:shd w:val="clear" w:color="auto" w:fill="D9D9D9"/>
          </w:tcPr>
          <w:p w:rsidR="0039073F" w:rsidRPr="00EF6EEE" w:rsidRDefault="0039073F" w:rsidP="00A122FC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val="fr-FR"/>
              </w:rPr>
            </w:pPr>
            <w:bookmarkStart w:id="0" w:name="_Hlk226450174"/>
            <w:proofErr w:type="spellStart"/>
            <w:r w:rsidRPr="00EF6EEE">
              <w:rPr>
                <w:rFonts w:eastAsia="Times New Roman" w:cstheme="minorHAnsi"/>
                <w:b/>
                <w:sz w:val="32"/>
                <w:szCs w:val="32"/>
                <w:lang w:val="fr-FR"/>
              </w:rPr>
              <w:t>Janar</w:t>
            </w:r>
            <w:proofErr w:type="spellEnd"/>
            <w:r w:rsidRPr="00EF6EEE">
              <w:rPr>
                <w:rFonts w:eastAsia="Times New Roman" w:cstheme="minorHAnsi"/>
                <w:b/>
                <w:sz w:val="32"/>
                <w:szCs w:val="32"/>
                <w:lang w:val="fr-FR"/>
              </w:rPr>
              <w:t xml:space="preserve"> - Mars 202</w:t>
            </w:r>
            <w:r w:rsidR="00BE0614" w:rsidRPr="00EF6EEE">
              <w:rPr>
                <w:rFonts w:eastAsia="Times New Roman" w:cstheme="minorHAnsi"/>
                <w:b/>
                <w:sz w:val="32"/>
                <w:szCs w:val="32"/>
                <w:lang w:val="fr-FR"/>
              </w:rPr>
              <w:t>6</w:t>
            </w:r>
          </w:p>
        </w:tc>
      </w:tr>
      <w:bookmarkEnd w:id="0"/>
      <w:tr w:rsidR="00BE0614" w:rsidRPr="00EF6EEE" w:rsidTr="00050411">
        <w:tc>
          <w:tcPr>
            <w:tcW w:w="2486" w:type="dxa"/>
            <w:shd w:val="clear" w:color="auto" w:fill="D9D9D9"/>
            <w:hideMark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Kërkesat</w:t>
            </w:r>
            <w:proofErr w:type="spellEnd"/>
          </w:p>
        </w:tc>
        <w:tc>
          <w:tcPr>
            <w:tcW w:w="1164" w:type="dxa"/>
            <w:shd w:val="clear" w:color="auto" w:fill="D9D9D9"/>
            <w:hideMark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Nr.total</w:t>
            </w:r>
            <w:proofErr w:type="spellEnd"/>
            <w:proofErr w:type="gramEnd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shd w:val="clear" w:color="auto" w:fill="D9D9D9"/>
            <w:hideMark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Aprovuar</w:t>
            </w:r>
            <w:proofErr w:type="spellEnd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D9D9D9"/>
            <w:hideMark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Refuzuar</w:t>
            </w:r>
            <w:proofErr w:type="spellEnd"/>
          </w:p>
        </w:tc>
        <w:tc>
          <w:tcPr>
            <w:tcW w:w="1965" w:type="dxa"/>
            <w:shd w:val="clear" w:color="auto" w:fill="D9D9D9"/>
            <w:hideMark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Në</w:t>
            </w:r>
            <w:proofErr w:type="spellEnd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shqyrtim</w:t>
            </w:r>
            <w:proofErr w:type="spellEnd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shd w:val="clear" w:color="auto" w:fill="D9D9D9"/>
            <w:hideMark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Hudhet</w:t>
            </w:r>
            <w:proofErr w:type="spellEnd"/>
          </w:p>
        </w:tc>
      </w:tr>
      <w:tr w:rsidR="00BE0614" w:rsidRPr="00BE0614" w:rsidTr="00050411">
        <w:tc>
          <w:tcPr>
            <w:tcW w:w="2486" w:type="dxa"/>
            <w:hideMark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Leje</w:t>
            </w:r>
            <w:proofErr w:type="spellEnd"/>
            <w:r w:rsidRPr="00BE061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ndërtimi</w:t>
            </w:r>
            <w:proofErr w:type="spellEnd"/>
            <w:r w:rsidRPr="00BE061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147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96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BE0614" w:rsidRPr="00BE0614" w:rsidTr="00050411">
        <w:tc>
          <w:tcPr>
            <w:tcW w:w="2486" w:type="dxa"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Leje</w:t>
            </w:r>
            <w:proofErr w:type="spellEnd"/>
            <w:r w:rsidRPr="00BE061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përdorimi</w:t>
            </w:r>
            <w:proofErr w:type="spellEnd"/>
          </w:p>
        </w:tc>
        <w:tc>
          <w:tcPr>
            <w:tcW w:w="1164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47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96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BE0614" w:rsidRPr="00BE0614" w:rsidTr="00050411">
        <w:tc>
          <w:tcPr>
            <w:tcW w:w="2486" w:type="dxa"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Leje</w:t>
            </w:r>
            <w:proofErr w:type="spellEnd"/>
            <w:r w:rsidRPr="00BE061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rrënimi</w:t>
            </w:r>
            <w:proofErr w:type="spellEnd"/>
            <w:r w:rsidRPr="00BE061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147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96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BE0614" w:rsidRPr="00BE0614" w:rsidTr="00050411">
        <w:tc>
          <w:tcPr>
            <w:tcW w:w="2486" w:type="dxa"/>
            <w:hideMark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Kushte</w:t>
            </w:r>
            <w:proofErr w:type="spellEnd"/>
            <w:r w:rsidRPr="00BE061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ndërimore</w:t>
            </w:r>
            <w:proofErr w:type="spellEnd"/>
            <w:r w:rsidRPr="00BE061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147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1350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96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BE0614" w:rsidRPr="00BE0614" w:rsidTr="00050411">
        <w:tc>
          <w:tcPr>
            <w:tcW w:w="2486" w:type="dxa"/>
            <w:hideMark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K</w:t>
            </w:r>
            <w:r w:rsidRPr="00BE0614">
              <w:rPr>
                <w:rFonts w:eastAsia="Times New Roman" w:cstheme="minorHAnsi"/>
                <w:sz w:val="24"/>
                <w:szCs w:val="24"/>
                <w:lang w:val="sq-AL"/>
              </w:rPr>
              <w:t>ërke</w:t>
            </w: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së</w:t>
            </w:r>
            <w:proofErr w:type="spellEnd"/>
            <w:r w:rsidRPr="00BE061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  <w:tc>
          <w:tcPr>
            <w:tcW w:w="147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1350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96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BE0614" w:rsidRPr="00BE0614" w:rsidTr="00050411">
        <w:tc>
          <w:tcPr>
            <w:tcW w:w="2486" w:type="dxa"/>
            <w:hideMark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Vërtetim</w:t>
            </w:r>
            <w:proofErr w:type="spellEnd"/>
            <w:r w:rsidRPr="00BE061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Urbanistik</w:t>
            </w:r>
            <w:proofErr w:type="spellEnd"/>
          </w:p>
        </w:tc>
        <w:tc>
          <w:tcPr>
            <w:tcW w:w="1164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147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BE0614" w:rsidRPr="00BE0614" w:rsidTr="00050411">
        <w:trPr>
          <w:trHeight w:val="395"/>
        </w:trPr>
        <w:tc>
          <w:tcPr>
            <w:tcW w:w="2486" w:type="dxa"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Legalizim</w:t>
            </w:r>
            <w:proofErr w:type="spellEnd"/>
            <w:r w:rsidRPr="00BE061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  <w:r w:rsidRPr="00BE061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E0614">
              <w:rPr>
                <w:rFonts w:eastAsia="Times New Roman" w:cstheme="minorHAnsi"/>
                <w:sz w:val="24"/>
                <w:szCs w:val="24"/>
              </w:rPr>
              <w:t>objekteve</w:t>
            </w:r>
            <w:proofErr w:type="spellEnd"/>
          </w:p>
        </w:tc>
        <w:tc>
          <w:tcPr>
            <w:tcW w:w="1164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965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E061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BE0614" w:rsidRPr="00EF6EEE" w:rsidTr="00050411">
        <w:tc>
          <w:tcPr>
            <w:tcW w:w="2486" w:type="dxa"/>
            <w:shd w:val="clear" w:color="auto" w:fill="D9D9D9"/>
            <w:hideMark/>
          </w:tcPr>
          <w:p w:rsidR="00BE0614" w:rsidRPr="00BE0614" w:rsidRDefault="00BE0614" w:rsidP="0005041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Gjithësej</w:t>
            </w:r>
            <w:proofErr w:type="spellEnd"/>
          </w:p>
        </w:tc>
        <w:tc>
          <w:tcPr>
            <w:tcW w:w="1164" w:type="dxa"/>
            <w:shd w:val="clear" w:color="auto" w:fill="D9D9D9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68</w:t>
            </w:r>
          </w:p>
        </w:tc>
        <w:tc>
          <w:tcPr>
            <w:tcW w:w="1475" w:type="dxa"/>
            <w:shd w:val="clear" w:color="auto" w:fill="D9D9D9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44</w:t>
            </w:r>
          </w:p>
        </w:tc>
        <w:tc>
          <w:tcPr>
            <w:tcW w:w="1350" w:type="dxa"/>
            <w:shd w:val="clear" w:color="auto" w:fill="D9D9D9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965" w:type="dxa"/>
            <w:shd w:val="clear" w:color="auto" w:fill="D9D9D9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1151" w:type="dxa"/>
            <w:shd w:val="clear" w:color="auto" w:fill="D9D9D9"/>
          </w:tcPr>
          <w:p w:rsidR="00BE0614" w:rsidRPr="00BE0614" w:rsidRDefault="00BE0614" w:rsidP="00050411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E0614">
              <w:rPr>
                <w:rFonts w:eastAsia="Times New Roman" w:cstheme="minorHAnsi"/>
                <w:b/>
                <w:sz w:val="24"/>
                <w:szCs w:val="24"/>
              </w:rPr>
              <w:t>0</w:t>
            </w:r>
          </w:p>
        </w:tc>
      </w:tr>
    </w:tbl>
    <w:p w:rsidR="0039073F" w:rsidRPr="00EF6EEE" w:rsidRDefault="0039073F" w:rsidP="0039073F">
      <w:pPr>
        <w:spacing w:after="0" w:line="240" w:lineRule="auto"/>
        <w:rPr>
          <w:rFonts w:cstheme="minorHAnsi"/>
          <w:b/>
          <w:bCs/>
          <w:sz w:val="24"/>
          <w:szCs w:val="24"/>
          <w:lang w:val="it-IT"/>
        </w:rPr>
      </w:pPr>
    </w:p>
    <w:p w:rsidR="0039073F" w:rsidRPr="00EF6EEE" w:rsidRDefault="0039073F" w:rsidP="0039073F">
      <w:pPr>
        <w:spacing w:line="276" w:lineRule="auto"/>
        <w:rPr>
          <w:rFonts w:cstheme="minorHAnsi"/>
          <w:sz w:val="24"/>
          <w:szCs w:val="32"/>
          <w:lang w:val="fr-FR"/>
        </w:rPr>
      </w:pPr>
      <w:proofErr w:type="spellStart"/>
      <w:r w:rsidRPr="00EF6EEE">
        <w:rPr>
          <w:rFonts w:cstheme="minorHAnsi"/>
          <w:sz w:val="24"/>
          <w:szCs w:val="32"/>
          <w:lang w:val="fr-FR"/>
        </w:rPr>
        <w:t>Të</w:t>
      </w:r>
      <w:proofErr w:type="spellEnd"/>
      <w:r w:rsidRPr="00EF6EEE">
        <w:rPr>
          <w:rFonts w:cstheme="minorHAnsi"/>
          <w:sz w:val="24"/>
          <w:szCs w:val="32"/>
          <w:lang w:val="fr-FR"/>
        </w:rPr>
        <w:t xml:space="preserve"> </w:t>
      </w:r>
      <w:proofErr w:type="spellStart"/>
      <w:r w:rsidRPr="00EF6EEE">
        <w:rPr>
          <w:rFonts w:cstheme="minorHAnsi"/>
          <w:sz w:val="24"/>
          <w:szCs w:val="32"/>
          <w:lang w:val="fr-FR"/>
        </w:rPr>
        <w:t>hyrat</w:t>
      </w:r>
      <w:proofErr w:type="spellEnd"/>
      <w:r w:rsidRPr="00EF6EEE">
        <w:rPr>
          <w:rFonts w:cstheme="minorHAnsi"/>
          <w:sz w:val="24"/>
          <w:szCs w:val="32"/>
          <w:lang w:val="fr-FR"/>
        </w:rPr>
        <w:t xml:space="preserve"> e </w:t>
      </w:r>
      <w:proofErr w:type="spellStart"/>
      <w:proofErr w:type="gramStart"/>
      <w:r w:rsidRPr="00EF6EEE">
        <w:rPr>
          <w:rFonts w:cstheme="minorHAnsi"/>
          <w:sz w:val="24"/>
          <w:szCs w:val="32"/>
          <w:lang w:val="fr-FR"/>
        </w:rPr>
        <w:t>përgjithshme</w:t>
      </w:r>
      <w:proofErr w:type="spellEnd"/>
      <w:r w:rsidRPr="00EF6EEE">
        <w:rPr>
          <w:rFonts w:cstheme="minorHAnsi"/>
          <w:sz w:val="24"/>
          <w:szCs w:val="32"/>
          <w:lang w:val="fr-FR"/>
        </w:rPr>
        <w:t xml:space="preserve">  </w:t>
      </w:r>
      <w:proofErr w:type="spellStart"/>
      <w:r w:rsidRPr="00EF6EEE">
        <w:rPr>
          <w:rFonts w:cstheme="minorHAnsi"/>
          <w:sz w:val="24"/>
          <w:szCs w:val="32"/>
          <w:lang w:val="fr-FR"/>
        </w:rPr>
        <w:t>Janar</w:t>
      </w:r>
      <w:proofErr w:type="spellEnd"/>
      <w:proofErr w:type="gramEnd"/>
      <w:r w:rsidRPr="00EF6EEE">
        <w:rPr>
          <w:rFonts w:cstheme="minorHAnsi"/>
          <w:sz w:val="24"/>
          <w:szCs w:val="32"/>
          <w:lang w:val="fr-FR"/>
        </w:rPr>
        <w:t xml:space="preserve"> - Mars 2025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2340"/>
      </w:tblGrid>
      <w:tr w:rsidR="00EF6EEE" w:rsidRPr="00EF6EEE" w:rsidTr="00050411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EEE" w:rsidRPr="00EF6EEE" w:rsidRDefault="00EF6EEE" w:rsidP="00050411">
            <w:pPr>
              <w:spacing w:line="276" w:lineRule="auto"/>
              <w:rPr>
                <w:rFonts w:cstheme="minorHAnsi"/>
              </w:rPr>
            </w:pPr>
            <w:proofErr w:type="spellStart"/>
            <w:r w:rsidRPr="00EF6EEE">
              <w:rPr>
                <w:rFonts w:cstheme="minorHAnsi"/>
              </w:rPr>
              <w:t>Parallogaria</w:t>
            </w:r>
            <w:proofErr w:type="spellEnd"/>
            <w:r w:rsidRPr="00EF6EEE">
              <w:rPr>
                <w:rFonts w:cstheme="minorHAnsi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EE" w:rsidRPr="00EF6EEE" w:rsidRDefault="00EF6EEE" w:rsidP="0005041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EF6EEE">
              <w:rPr>
                <w:rFonts w:cstheme="minorHAnsi"/>
                <w:b/>
                <w:bCs/>
                <w:sz w:val="20"/>
                <w:szCs w:val="20"/>
              </w:rPr>
              <w:t>5190.74€</w:t>
            </w:r>
          </w:p>
        </w:tc>
      </w:tr>
      <w:tr w:rsidR="00EF6EEE" w:rsidRPr="00EF6EEE" w:rsidTr="00050411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EE" w:rsidRPr="00EF6EEE" w:rsidRDefault="00EF6EEE" w:rsidP="00050411">
            <w:pPr>
              <w:spacing w:line="276" w:lineRule="auto"/>
              <w:rPr>
                <w:rFonts w:cstheme="minorHAnsi"/>
              </w:rPr>
            </w:pPr>
            <w:proofErr w:type="spellStart"/>
            <w:r w:rsidRPr="00EF6EEE">
              <w:rPr>
                <w:rFonts w:cstheme="minorHAnsi"/>
              </w:rPr>
              <w:t>Vertetim</w:t>
            </w:r>
            <w:proofErr w:type="spellEnd"/>
            <w:r w:rsidRPr="00EF6EEE">
              <w:rPr>
                <w:rFonts w:cstheme="minorHAnsi"/>
              </w:rPr>
              <w:t xml:space="preserve"> –</w:t>
            </w:r>
            <w:proofErr w:type="spellStart"/>
            <w:r w:rsidRPr="00EF6EEE">
              <w:rPr>
                <w:rFonts w:cstheme="minorHAnsi"/>
              </w:rPr>
              <w:t>Pelqim</w:t>
            </w:r>
            <w:proofErr w:type="spellEnd"/>
            <w:r w:rsidRPr="00EF6EEE">
              <w:rPr>
                <w:rFonts w:cstheme="minorHAnsi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EE" w:rsidRPr="00EF6EEE" w:rsidRDefault="00EF6EEE" w:rsidP="0005041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EF6EEE">
              <w:rPr>
                <w:rFonts w:cstheme="minorHAnsi"/>
                <w:b/>
                <w:bCs/>
                <w:sz w:val="20"/>
                <w:szCs w:val="20"/>
              </w:rPr>
              <w:t>600€</w:t>
            </w:r>
          </w:p>
        </w:tc>
      </w:tr>
      <w:tr w:rsidR="00EF6EEE" w:rsidRPr="00EF6EEE" w:rsidTr="00050411">
        <w:trPr>
          <w:trHeight w:val="345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EF6EEE" w:rsidRPr="00EF6EEE" w:rsidRDefault="00EF6EEE" w:rsidP="00050411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EF6EEE">
              <w:rPr>
                <w:rFonts w:cstheme="minorHAnsi"/>
                <w:b/>
              </w:rPr>
              <w:t>Totali</w:t>
            </w:r>
            <w:proofErr w:type="spellEnd"/>
            <w:r w:rsidRPr="00EF6EEE">
              <w:rPr>
                <w:rFonts w:cstheme="minorHAnsi"/>
                <w:b/>
              </w:rPr>
              <w:t xml:space="preserve"> </w:t>
            </w:r>
            <w:proofErr w:type="spellStart"/>
            <w:r w:rsidRPr="00EF6EEE">
              <w:rPr>
                <w:rFonts w:cstheme="minorHAnsi"/>
                <w:b/>
              </w:rPr>
              <w:t>i</w:t>
            </w:r>
            <w:proofErr w:type="spellEnd"/>
            <w:r w:rsidRPr="00EF6EEE">
              <w:rPr>
                <w:rFonts w:cstheme="minorHAnsi"/>
                <w:b/>
              </w:rPr>
              <w:t xml:space="preserve"> </w:t>
            </w:r>
            <w:proofErr w:type="spellStart"/>
            <w:r w:rsidRPr="00EF6EEE">
              <w:rPr>
                <w:rFonts w:cstheme="minorHAnsi"/>
                <w:b/>
              </w:rPr>
              <w:t>të</w:t>
            </w:r>
            <w:proofErr w:type="spellEnd"/>
            <w:r w:rsidRPr="00EF6EEE">
              <w:rPr>
                <w:rFonts w:cstheme="minorHAnsi"/>
                <w:b/>
              </w:rPr>
              <w:t xml:space="preserve"> </w:t>
            </w:r>
            <w:proofErr w:type="spellStart"/>
            <w:r w:rsidRPr="00EF6EEE">
              <w:rPr>
                <w:rFonts w:cstheme="minorHAnsi"/>
                <w:b/>
              </w:rPr>
              <w:t>hyrave</w:t>
            </w:r>
            <w:proofErr w:type="spellEnd"/>
            <w:r w:rsidRPr="00EF6EE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F6EEE" w:rsidRPr="00EF6EEE" w:rsidRDefault="00EF6EEE" w:rsidP="0005041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EF6EEE">
              <w:rPr>
                <w:rFonts w:cstheme="minorHAnsi"/>
                <w:b/>
                <w:bCs/>
                <w:sz w:val="20"/>
                <w:szCs w:val="20"/>
              </w:rPr>
              <w:t>5790.74€</w:t>
            </w:r>
          </w:p>
        </w:tc>
      </w:tr>
    </w:tbl>
    <w:p w:rsidR="00EF6EEE" w:rsidRPr="00EF6EEE" w:rsidRDefault="00EF6EEE" w:rsidP="00EF6EEE">
      <w:pPr>
        <w:rPr>
          <w:rFonts w:cstheme="minorHAnsi"/>
        </w:rPr>
      </w:pPr>
    </w:p>
    <w:p w:rsidR="0039073F" w:rsidRPr="00EF6EEE" w:rsidRDefault="0039073F" w:rsidP="0039073F">
      <w:pPr>
        <w:rPr>
          <w:rFonts w:cstheme="minorHAnsi"/>
          <w:b/>
          <w:color w:val="000000" w:themeColor="text1"/>
        </w:rPr>
      </w:pPr>
    </w:p>
    <w:p w:rsidR="00EF6EEE" w:rsidRPr="00EF6EEE" w:rsidRDefault="00EF6EEE" w:rsidP="0039073F">
      <w:pPr>
        <w:rPr>
          <w:rFonts w:cstheme="minorHAnsi"/>
          <w:b/>
          <w:color w:val="000000" w:themeColor="text1"/>
        </w:rPr>
      </w:pPr>
    </w:p>
    <w:p w:rsidR="00EF6EEE" w:rsidRPr="00EF6EEE" w:rsidRDefault="00EF6EEE" w:rsidP="0039073F">
      <w:pPr>
        <w:rPr>
          <w:rFonts w:cstheme="minorHAnsi"/>
          <w:b/>
          <w:color w:val="000000" w:themeColor="text1"/>
        </w:rPr>
      </w:pPr>
    </w:p>
    <w:p w:rsidR="00EF6EEE" w:rsidRPr="00EF6EEE" w:rsidRDefault="00EF6EEE" w:rsidP="0039073F">
      <w:pPr>
        <w:rPr>
          <w:rFonts w:cstheme="minorHAnsi"/>
          <w:b/>
          <w:color w:val="000000" w:themeColor="text1"/>
        </w:rPr>
      </w:pPr>
    </w:p>
    <w:p w:rsidR="00EF6EEE" w:rsidRPr="00EF6EEE" w:rsidRDefault="00EF6EEE" w:rsidP="0039073F">
      <w:pPr>
        <w:rPr>
          <w:rFonts w:cstheme="minorHAnsi"/>
          <w:b/>
          <w:color w:val="000000" w:themeColor="text1"/>
        </w:rPr>
      </w:pPr>
    </w:p>
    <w:p w:rsidR="00EF6EEE" w:rsidRPr="00EF6EEE" w:rsidRDefault="00EF6EEE" w:rsidP="0039073F">
      <w:pPr>
        <w:rPr>
          <w:rFonts w:cstheme="minorHAnsi"/>
          <w:b/>
          <w:color w:val="000000" w:themeColor="text1"/>
        </w:rPr>
      </w:pPr>
    </w:p>
    <w:p w:rsidR="00EF6EEE" w:rsidRPr="00EF6EEE" w:rsidRDefault="00EF6EEE" w:rsidP="0039073F">
      <w:pPr>
        <w:rPr>
          <w:rFonts w:cstheme="minorHAnsi"/>
          <w:b/>
          <w:color w:val="000000" w:themeColor="text1"/>
        </w:rPr>
      </w:pPr>
    </w:p>
    <w:p w:rsidR="0039073F" w:rsidRPr="00EF6EEE" w:rsidRDefault="0039073F" w:rsidP="0039073F">
      <w:pPr>
        <w:rPr>
          <w:rFonts w:cstheme="minorHAnsi"/>
          <w:b/>
          <w:color w:val="000000" w:themeColor="text1"/>
          <w:highlight w:val="darkGray"/>
        </w:rPr>
      </w:pPr>
      <w:r w:rsidRPr="00EF6EEE">
        <w:rPr>
          <w:rFonts w:cstheme="minorHAnsi"/>
          <w:b/>
          <w:color w:val="000000" w:themeColor="text1"/>
        </w:rPr>
        <w:lastRenderedPageBreak/>
        <w:t>SEKTORI I MJEDISIT</w:t>
      </w:r>
    </w:p>
    <w:p w:rsidR="0039073F" w:rsidRPr="00EF6EEE" w:rsidRDefault="0039073F" w:rsidP="0039073F">
      <w:pPr>
        <w:rPr>
          <w:rFonts w:cstheme="minorHAnsi"/>
          <w:b/>
          <w:color w:val="000000" w:themeColor="text1"/>
          <w:highlight w:val="darkGray"/>
        </w:rPr>
      </w:pPr>
      <w:proofErr w:type="spellStart"/>
      <w:r w:rsidRPr="00EF6EEE">
        <w:rPr>
          <w:rFonts w:cstheme="minorHAnsi"/>
        </w:rPr>
        <w:t>Në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baze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te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Sektorit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të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mjedisit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leshojm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Leje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mjedisore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Komunale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dhe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Leje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Ujore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Komunale</w:t>
      </w:r>
      <w:proofErr w:type="spellEnd"/>
      <w:r w:rsidRPr="00EF6EEE">
        <w:rPr>
          <w:rFonts w:cstheme="minorHAnsi"/>
        </w:rPr>
        <w:t>.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164"/>
        <w:gridCol w:w="1475"/>
        <w:gridCol w:w="1350"/>
        <w:gridCol w:w="1965"/>
        <w:gridCol w:w="1008"/>
      </w:tblGrid>
      <w:tr w:rsidR="00EF6EEE" w:rsidRPr="00EF6EEE" w:rsidTr="00050411">
        <w:tc>
          <w:tcPr>
            <w:tcW w:w="9448" w:type="dxa"/>
            <w:gridSpan w:val="6"/>
            <w:shd w:val="clear" w:color="auto" w:fill="D9D9D9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val="fr-FR"/>
              </w:rPr>
            </w:pPr>
            <w:proofErr w:type="spellStart"/>
            <w:r w:rsidRPr="00EF6EEE">
              <w:rPr>
                <w:rFonts w:eastAsia="Times New Roman" w:cstheme="minorHAnsi"/>
                <w:b/>
                <w:sz w:val="32"/>
                <w:szCs w:val="32"/>
                <w:lang w:val="fr-FR"/>
              </w:rPr>
              <w:t>Janar</w:t>
            </w:r>
            <w:proofErr w:type="spellEnd"/>
            <w:r w:rsidRPr="00EF6EEE">
              <w:rPr>
                <w:rFonts w:eastAsia="Times New Roman" w:cstheme="minorHAnsi"/>
                <w:b/>
                <w:sz w:val="32"/>
                <w:szCs w:val="32"/>
                <w:lang w:val="fr-FR"/>
              </w:rPr>
              <w:t xml:space="preserve"> -Mars    2026</w:t>
            </w:r>
          </w:p>
        </w:tc>
      </w:tr>
      <w:tr w:rsidR="00EF6EEE" w:rsidRPr="00EF6EEE" w:rsidTr="00050411">
        <w:tc>
          <w:tcPr>
            <w:tcW w:w="2486" w:type="dxa"/>
            <w:shd w:val="clear" w:color="auto" w:fill="D9D9D9"/>
            <w:hideMark/>
          </w:tcPr>
          <w:p w:rsidR="00EF6EEE" w:rsidRPr="00EF6EEE" w:rsidRDefault="00EF6EEE" w:rsidP="00EF6EE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1164" w:type="dxa"/>
            <w:shd w:val="clear" w:color="auto" w:fill="D9D9D9"/>
            <w:hideMark/>
          </w:tcPr>
          <w:p w:rsidR="00EF6EEE" w:rsidRPr="00EF6EEE" w:rsidRDefault="00EF6EEE" w:rsidP="00EF6EE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 xml:space="preserve">Nr.total </w:t>
            </w:r>
          </w:p>
        </w:tc>
        <w:tc>
          <w:tcPr>
            <w:tcW w:w="1475" w:type="dxa"/>
            <w:shd w:val="clear" w:color="auto" w:fill="D9D9D9"/>
            <w:hideMark/>
          </w:tcPr>
          <w:p w:rsidR="00EF6EEE" w:rsidRPr="00EF6EEE" w:rsidRDefault="00EF6EEE" w:rsidP="00EF6EE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 xml:space="preserve">Aprovuar </w:t>
            </w:r>
          </w:p>
        </w:tc>
        <w:tc>
          <w:tcPr>
            <w:tcW w:w="1350" w:type="dxa"/>
            <w:shd w:val="clear" w:color="auto" w:fill="D9D9D9"/>
            <w:hideMark/>
          </w:tcPr>
          <w:p w:rsidR="00EF6EEE" w:rsidRPr="00EF6EEE" w:rsidRDefault="00EF6EEE" w:rsidP="00EF6EE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1965" w:type="dxa"/>
            <w:shd w:val="clear" w:color="auto" w:fill="D9D9D9"/>
            <w:hideMark/>
          </w:tcPr>
          <w:p w:rsidR="00EF6EEE" w:rsidRPr="00EF6EEE" w:rsidRDefault="00EF6EEE" w:rsidP="00EF6EE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 xml:space="preserve">Në shqyrtim </w:t>
            </w:r>
          </w:p>
        </w:tc>
        <w:tc>
          <w:tcPr>
            <w:tcW w:w="1008" w:type="dxa"/>
            <w:shd w:val="clear" w:color="auto" w:fill="D9D9D9"/>
            <w:hideMark/>
          </w:tcPr>
          <w:p w:rsidR="00EF6EEE" w:rsidRPr="00EF6EEE" w:rsidRDefault="00EF6EEE" w:rsidP="00EF6EE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Hudhet</w:t>
            </w:r>
          </w:p>
        </w:tc>
      </w:tr>
      <w:tr w:rsidR="00EF6EEE" w:rsidRPr="00EF6EEE" w:rsidTr="00050411">
        <w:tc>
          <w:tcPr>
            <w:tcW w:w="2486" w:type="dxa"/>
            <w:hideMark/>
          </w:tcPr>
          <w:p w:rsidR="00EF6EEE" w:rsidRPr="00EF6EEE" w:rsidRDefault="00EF6EEE" w:rsidP="00EF6EE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sz w:val="24"/>
                <w:szCs w:val="24"/>
                <w:lang w:val="sq-AL"/>
              </w:rPr>
              <w:t xml:space="preserve">Leje mjedisore </w:t>
            </w:r>
          </w:p>
        </w:tc>
        <w:tc>
          <w:tcPr>
            <w:tcW w:w="1164" w:type="dxa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sz w:val="24"/>
                <w:szCs w:val="24"/>
                <w:lang w:val="sq-AL"/>
              </w:rPr>
              <w:t>8</w:t>
            </w:r>
          </w:p>
        </w:tc>
        <w:tc>
          <w:tcPr>
            <w:tcW w:w="1475" w:type="dxa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sz w:val="24"/>
                <w:szCs w:val="24"/>
                <w:lang w:val="sq-AL"/>
              </w:rPr>
              <w:t>7</w:t>
            </w:r>
          </w:p>
        </w:tc>
        <w:tc>
          <w:tcPr>
            <w:tcW w:w="1350" w:type="dxa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sz w:val="24"/>
                <w:szCs w:val="24"/>
                <w:lang w:val="sq-AL"/>
              </w:rPr>
              <w:t>1</w:t>
            </w:r>
          </w:p>
        </w:tc>
        <w:tc>
          <w:tcPr>
            <w:tcW w:w="1965" w:type="dxa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sz w:val="24"/>
                <w:szCs w:val="24"/>
                <w:lang w:val="sq-AL"/>
              </w:rPr>
              <w:t>0</w:t>
            </w:r>
          </w:p>
        </w:tc>
        <w:tc>
          <w:tcPr>
            <w:tcW w:w="1008" w:type="dxa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sz w:val="24"/>
                <w:szCs w:val="24"/>
                <w:lang w:val="sq-AL"/>
              </w:rPr>
              <w:t>0</w:t>
            </w:r>
          </w:p>
        </w:tc>
      </w:tr>
      <w:tr w:rsidR="00EF6EEE" w:rsidRPr="00EF6EEE" w:rsidTr="00050411">
        <w:tc>
          <w:tcPr>
            <w:tcW w:w="2486" w:type="dxa"/>
            <w:shd w:val="clear" w:color="auto" w:fill="D9D9D9"/>
            <w:hideMark/>
          </w:tcPr>
          <w:p w:rsidR="00EF6EEE" w:rsidRPr="00EF6EEE" w:rsidRDefault="00EF6EEE" w:rsidP="00EF6EE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Gjithësej</w:t>
            </w:r>
          </w:p>
        </w:tc>
        <w:tc>
          <w:tcPr>
            <w:tcW w:w="1164" w:type="dxa"/>
            <w:shd w:val="clear" w:color="auto" w:fill="D9D9D9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1475" w:type="dxa"/>
            <w:shd w:val="clear" w:color="auto" w:fill="D9D9D9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1350" w:type="dxa"/>
            <w:shd w:val="clear" w:color="auto" w:fill="D9D9D9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1965" w:type="dxa"/>
            <w:shd w:val="clear" w:color="auto" w:fill="D9D9D9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0</w:t>
            </w:r>
          </w:p>
        </w:tc>
        <w:tc>
          <w:tcPr>
            <w:tcW w:w="1008" w:type="dxa"/>
            <w:shd w:val="clear" w:color="auto" w:fill="D9D9D9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0</w:t>
            </w:r>
          </w:p>
        </w:tc>
      </w:tr>
      <w:tr w:rsidR="00EF6EEE" w:rsidRPr="00EF6EEE" w:rsidTr="00050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6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F6EEE" w:rsidRPr="00EF6EEE" w:rsidRDefault="00EF6EEE" w:rsidP="00EF6EE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bookmarkStart w:id="1" w:name="_Hlk183763934"/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 xml:space="preserve">Totali i të hyrave 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6EEE" w:rsidRPr="00EF6EEE" w:rsidRDefault="00EF6EEE" w:rsidP="00EF6EEE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4164</w:t>
            </w: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,</w:t>
            </w: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88</w:t>
            </w:r>
            <w:r w:rsidRPr="00EF6EEE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 xml:space="preserve"> €</w:t>
            </w:r>
          </w:p>
        </w:tc>
      </w:tr>
      <w:bookmarkEnd w:id="1"/>
    </w:tbl>
    <w:p w:rsidR="0039073F" w:rsidRPr="00EF6EEE" w:rsidRDefault="0039073F" w:rsidP="0039073F">
      <w:pPr>
        <w:spacing w:after="0" w:line="240" w:lineRule="auto"/>
        <w:rPr>
          <w:rFonts w:cstheme="minorHAnsi"/>
          <w:b/>
          <w:bCs/>
          <w:sz w:val="24"/>
          <w:szCs w:val="24"/>
          <w:lang w:val="it-IT"/>
        </w:rPr>
      </w:pPr>
    </w:p>
    <w:p w:rsidR="0039073F" w:rsidRPr="00EF6EEE" w:rsidRDefault="0039073F" w:rsidP="0039073F">
      <w:pPr>
        <w:spacing w:after="0" w:line="240" w:lineRule="auto"/>
        <w:jc w:val="both"/>
        <w:rPr>
          <w:rFonts w:cstheme="minorHAnsi"/>
          <w:bCs/>
          <w:sz w:val="22"/>
          <w:szCs w:val="22"/>
          <w:lang w:val="it-IT"/>
        </w:rPr>
      </w:pPr>
    </w:p>
    <w:p w:rsidR="0039073F" w:rsidRPr="00EF6EEE" w:rsidRDefault="0039073F" w:rsidP="0039073F">
      <w:pPr>
        <w:spacing w:line="360" w:lineRule="auto"/>
        <w:rPr>
          <w:rFonts w:eastAsiaTheme="minorHAnsi" w:cstheme="minorHAnsi"/>
          <w:b/>
          <w:sz w:val="22"/>
          <w:szCs w:val="22"/>
        </w:rPr>
      </w:pPr>
      <w:proofErr w:type="spellStart"/>
      <w:r w:rsidRPr="00EF6EEE">
        <w:rPr>
          <w:rFonts w:eastAsiaTheme="minorHAnsi" w:cstheme="minorHAnsi"/>
          <w:b/>
          <w:sz w:val="22"/>
          <w:szCs w:val="22"/>
        </w:rPr>
        <w:t>Hartimi</w:t>
      </w:r>
      <w:proofErr w:type="spellEnd"/>
      <w:r w:rsidRPr="00EF6EEE">
        <w:rPr>
          <w:rFonts w:eastAsiaTheme="minorHAnsi" w:cstheme="minorHAnsi"/>
          <w:b/>
          <w:sz w:val="22"/>
          <w:szCs w:val="22"/>
        </w:rPr>
        <w:t xml:space="preserve"> </w:t>
      </w:r>
      <w:proofErr w:type="spellStart"/>
      <w:r w:rsidRPr="00EF6EEE">
        <w:rPr>
          <w:rFonts w:eastAsiaTheme="minorHAnsi" w:cstheme="minorHAnsi"/>
          <w:b/>
          <w:sz w:val="22"/>
          <w:szCs w:val="22"/>
        </w:rPr>
        <w:t>i</w:t>
      </w:r>
      <w:proofErr w:type="spellEnd"/>
      <w:r w:rsidRPr="00EF6EEE">
        <w:rPr>
          <w:rFonts w:eastAsiaTheme="minorHAnsi" w:cstheme="minorHAnsi"/>
          <w:b/>
          <w:sz w:val="22"/>
          <w:szCs w:val="22"/>
        </w:rPr>
        <w:t xml:space="preserve"> </w:t>
      </w:r>
      <w:proofErr w:type="spellStart"/>
      <w:r w:rsidRPr="00EF6EEE">
        <w:rPr>
          <w:rFonts w:eastAsiaTheme="minorHAnsi" w:cstheme="minorHAnsi"/>
          <w:b/>
          <w:sz w:val="22"/>
          <w:szCs w:val="22"/>
        </w:rPr>
        <w:t>Hartës</w:t>
      </w:r>
      <w:proofErr w:type="spellEnd"/>
      <w:r w:rsidRPr="00EF6EEE">
        <w:rPr>
          <w:rFonts w:eastAsiaTheme="minorHAnsi" w:cstheme="minorHAnsi"/>
          <w:b/>
          <w:sz w:val="22"/>
          <w:szCs w:val="22"/>
        </w:rPr>
        <w:t xml:space="preserve"> </w:t>
      </w:r>
      <w:proofErr w:type="spellStart"/>
      <w:r w:rsidRPr="00EF6EEE">
        <w:rPr>
          <w:rFonts w:eastAsiaTheme="minorHAnsi" w:cstheme="minorHAnsi"/>
          <w:b/>
          <w:sz w:val="22"/>
          <w:szCs w:val="22"/>
        </w:rPr>
        <w:t>Zonale</w:t>
      </w:r>
      <w:proofErr w:type="spellEnd"/>
      <w:r w:rsidRPr="00EF6EEE">
        <w:rPr>
          <w:rFonts w:eastAsiaTheme="minorHAnsi" w:cstheme="minorHAnsi"/>
          <w:b/>
          <w:sz w:val="22"/>
          <w:szCs w:val="22"/>
        </w:rPr>
        <w:t xml:space="preserve"> </w:t>
      </w:r>
      <w:proofErr w:type="spellStart"/>
      <w:r w:rsidRPr="00EF6EEE">
        <w:rPr>
          <w:rFonts w:eastAsiaTheme="minorHAnsi" w:cstheme="minorHAnsi"/>
          <w:b/>
          <w:sz w:val="22"/>
          <w:szCs w:val="22"/>
        </w:rPr>
        <w:t>të</w:t>
      </w:r>
      <w:proofErr w:type="spellEnd"/>
      <w:r w:rsidRPr="00EF6EEE">
        <w:rPr>
          <w:rFonts w:eastAsiaTheme="minorHAnsi" w:cstheme="minorHAnsi"/>
          <w:b/>
          <w:sz w:val="22"/>
          <w:szCs w:val="22"/>
        </w:rPr>
        <w:t xml:space="preserve"> </w:t>
      </w:r>
      <w:proofErr w:type="spellStart"/>
      <w:r w:rsidRPr="00EF6EEE">
        <w:rPr>
          <w:rFonts w:eastAsiaTheme="minorHAnsi" w:cstheme="minorHAnsi"/>
          <w:b/>
          <w:sz w:val="22"/>
          <w:szCs w:val="22"/>
        </w:rPr>
        <w:t>Komunës</w:t>
      </w:r>
      <w:proofErr w:type="spellEnd"/>
    </w:p>
    <w:p w:rsidR="00754978" w:rsidRPr="00754978" w:rsidRDefault="00754978" w:rsidP="0075497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54978">
        <w:rPr>
          <w:rFonts w:asciiTheme="minorHAnsi" w:hAnsiTheme="minorHAnsi" w:cstheme="minorHAnsi"/>
          <w:sz w:val="22"/>
          <w:szCs w:val="22"/>
        </w:rPr>
        <w:t>Harta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Zonale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është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dorëzuar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Ministrinë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përkatëse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marrjen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miratimit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zhvillimin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procedurave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nevojshme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hapjen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shqyrtimit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publik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. Ky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proces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paraqet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një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hap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rëndësishëm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realizimin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planifikimit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qëndrueshëm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territorit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përmirësimin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menaxhimit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urban, duke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mundësuar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që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qytetarët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palët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tjera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interesuara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kontribuojnë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diskutimin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shqyrtimin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propozimeve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paraqitura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>.</w:t>
      </w:r>
    </w:p>
    <w:p w:rsidR="00754978" w:rsidRPr="00754978" w:rsidRDefault="00754978" w:rsidP="0075497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54978">
        <w:rPr>
          <w:rFonts w:asciiTheme="minorHAnsi" w:hAnsiTheme="minorHAnsi" w:cstheme="minorHAnsi"/>
          <w:sz w:val="22"/>
          <w:szCs w:val="22"/>
        </w:rPr>
        <w:t xml:space="preserve">Pas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marrjes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së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pëlqimit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nga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Ministria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, do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fillojë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faza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konsultimeve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publike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ku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qytetarët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ekspertët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kenë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mundësinë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shqyrtojnë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hartën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shprehin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mendimet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sugjerimet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shqetësimet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tyre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lidhje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me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propozimet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parashikuara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Hartën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978">
        <w:rPr>
          <w:rFonts w:asciiTheme="minorHAnsi" w:hAnsiTheme="minorHAnsi" w:cstheme="minorHAnsi"/>
          <w:sz w:val="22"/>
          <w:szCs w:val="22"/>
        </w:rPr>
        <w:t>Zonale</w:t>
      </w:r>
      <w:proofErr w:type="spellEnd"/>
      <w:r w:rsidRPr="00754978">
        <w:rPr>
          <w:rFonts w:asciiTheme="minorHAnsi" w:hAnsiTheme="minorHAnsi" w:cstheme="minorHAnsi"/>
          <w:sz w:val="22"/>
          <w:szCs w:val="22"/>
        </w:rPr>
        <w:t>.</w:t>
      </w:r>
    </w:p>
    <w:p w:rsidR="0039073F" w:rsidRPr="00EF6EEE" w:rsidRDefault="0039073F" w:rsidP="0039073F">
      <w:pPr>
        <w:rPr>
          <w:rFonts w:cstheme="minorHAnsi"/>
          <w:b/>
        </w:rPr>
      </w:pPr>
      <w:proofErr w:type="spellStart"/>
      <w:r w:rsidRPr="00EF6EEE">
        <w:rPr>
          <w:rFonts w:cstheme="minorHAnsi"/>
          <w:b/>
        </w:rPr>
        <w:t>Projektet</w:t>
      </w:r>
      <w:proofErr w:type="spellEnd"/>
      <w:r w:rsidRPr="00EF6EEE">
        <w:rPr>
          <w:rFonts w:cstheme="minorHAnsi"/>
          <w:b/>
        </w:rPr>
        <w:t xml:space="preserve"> </w:t>
      </w:r>
      <w:proofErr w:type="spellStart"/>
      <w:r w:rsidRPr="00EF6EEE">
        <w:rPr>
          <w:rFonts w:cstheme="minorHAnsi"/>
          <w:b/>
        </w:rPr>
        <w:t>në</w:t>
      </w:r>
      <w:proofErr w:type="spellEnd"/>
      <w:r w:rsidRPr="00EF6EEE">
        <w:rPr>
          <w:rFonts w:cstheme="minorHAnsi"/>
          <w:b/>
        </w:rPr>
        <w:t xml:space="preserve"> </w:t>
      </w:r>
      <w:proofErr w:type="spellStart"/>
      <w:r w:rsidRPr="00EF6EEE">
        <w:rPr>
          <w:rFonts w:cstheme="minorHAnsi"/>
          <w:b/>
        </w:rPr>
        <w:t>fazën</w:t>
      </w:r>
      <w:proofErr w:type="spellEnd"/>
      <w:r w:rsidRPr="00EF6EEE">
        <w:rPr>
          <w:rFonts w:cstheme="minorHAnsi"/>
          <w:b/>
        </w:rPr>
        <w:t xml:space="preserve"> e </w:t>
      </w:r>
      <w:proofErr w:type="spellStart"/>
      <w:r w:rsidRPr="00EF6EEE">
        <w:rPr>
          <w:rFonts w:cstheme="minorHAnsi"/>
          <w:b/>
        </w:rPr>
        <w:t>realizimit</w:t>
      </w:r>
      <w:proofErr w:type="spellEnd"/>
    </w:p>
    <w:p w:rsidR="0039073F" w:rsidRPr="00EF6EEE" w:rsidRDefault="0039073F" w:rsidP="0039073F">
      <w:pPr>
        <w:pStyle w:val="ListParagraph"/>
        <w:numPr>
          <w:ilvl w:val="0"/>
          <w:numId w:val="3"/>
        </w:numPr>
        <w:spacing w:line="259" w:lineRule="auto"/>
        <w:rPr>
          <w:rFonts w:cstheme="minorHAnsi"/>
        </w:rPr>
      </w:pPr>
      <w:proofErr w:type="spellStart"/>
      <w:r w:rsidRPr="00EF6EEE">
        <w:rPr>
          <w:rFonts w:cstheme="minorHAnsi"/>
        </w:rPr>
        <w:t>Ndërtim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i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Sheshit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Qendror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të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Qytetit</w:t>
      </w:r>
      <w:proofErr w:type="spellEnd"/>
    </w:p>
    <w:p w:rsidR="0039073F" w:rsidRPr="00EF6EEE" w:rsidRDefault="0039073F" w:rsidP="0039073F">
      <w:pPr>
        <w:pStyle w:val="ListParagraph"/>
        <w:numPr>
          <w:ilvl w:val="0"/>
          <w:numId w:val="3"/>
        </w:numPr>
        <w:spacing w:line="259" w:lineRule="auto"/>
        <w:rPr>
          <w:rFonts w:cstheme="minorHAnsi"/>
        </w:rPr>
      </w:pPr>
      <w:proofErr w:type="spellStart"/>
      <w:r w:rsidRPr="00EF6EEE">
        <w:rPr>
          <w:rFonts w:cstheme="minorHAnsi"/>
        </w:rPr>
        <w:t>Ndërtimi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i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Ballkonit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Panoramik</w:t>
      </w:r>
      <w:proofErr w:type="spellEnd"/>
      <w:r w:rsidRPr="00EF6EEE">
        <w:rPr>
          <w:rFonts w:cstheme="minorHAnsi"/>
        </w:rPr>
        <w:t xml:space="preserve">, </w:t>
      </w:r>
      <w:proofErr w:type="spellStart"/>
      <w:r w:rsidRPr="00EF6EEE">
        <w:rPr>
          <w:rFonts w:cstheme="minorHAnsi"/>
        </w:rPr>
        <w:t>mbi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qytetin</w:t>
      </w:r>
      <w:proofErr w:type="spellEnd"/>
      <w:r w:rsidRPr="00EF6EEE">
        <w:rPr>
          <w:rFonts w:cstheme="minorHAnsi"/>
        </w:rPr>
        <w:t xml:space="preserve"> e </w:t>
      </w:r>
      <w:proofErr w:type="spellStart"/>
      <w:r w:rsidRPr="00EF6EEE">
        <w:rPr>
          <w:rFonts w:cstheme="minorHAnsi"/>
        </w:rPr>
        <w:t>Rahovecit</w:t>
      </w:r>
      <w:proofErr w:type="spellEnd"/>
    </w:p>
    <w:p w:rsidR="0039073F" w:rsidRPr="00EF6EEE" w:rsidRDefault="0039073F" w:rsidP="0039073F">
      <w:pPr>
        <w:pStyle w:val="ListParagraph"/>
        <w:numPr>
          <w:ilvl w:val="0"/>
          <w:numId w:val="3"/>
        </w:numPr>
        <w:spacing w:line="259" w:lineRule="auto"/>
        <w:rPr>
          <w:rFonts w:cstheme="minorHAnsi"/>
        </w:rPr>
      </w:pPr>
      <w:proofErr w:type="spellStart"/>
      <w:r w:rsidRPr="00EF6EEE">
        <w:rPr>
          <w:rFonts w:cstheme="minorHAnsi"/>
        </w:rPr>
        <w:t>Ndërtimi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i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kolektorit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dhe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shtratit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të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lumit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në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Hoçë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të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Madhe</w:t>
      </w:r>
      <w:proofErr w:type="spellEnd"/>
      <w:r w:rsidRPr="00EF6EEE">
        <w:rPr>
          <w:rFonts w:cstheme="minorHAnsi"/>
        </w:rPr>
        <w:t xml:space="preserve">, </w:t>
      </w:r>
      <w:proofErr w:type="spellStart"/>
      <w:r w:rsidRPr="00EF6EEE">
        <w:rPr>
          <w:rFonts w:cstheme="minorHAnsi"/>
        </w:rPr>
        <w:t>Brestoc</w:t>
      </w:r>
      <w:proofErr w:type="spellEnd"/>
      <w:r w:rsidRPr="00EF6EEE">
        <w:rPr>
          <w:rFonts w:cstheme="minorHAnsi"/>
        </w:rPr>
        <w:t xml:space="preserve">, </w:t>
      </w:r>
      <w:proofErr w:type="spellStart"/>
      <w:r w:rsidRPr="00EF6EEE">
        <w:rPr>
          <w:rFonts w:cstheme="minorHAnsi"/>
        </w:rPr>
        <w:t>Hoçë</w:t>
      </w:r>
      <w:proofErr w:type="spellEnd"/>
      <w:r w:rsidRPr="00EF6EEE">
        <w:rPr>
          <w:rFonts w:cstheme="minorHAnsi"/>
        </w:rPr>
        <w:t xml:space="preserve"> e </w:t>
      </w:r>
      <w:proofErr w:type="spellStart"/>
      <w:r w:rsidRPr="00EF6EEE">
        <w:rPr>
          <w:rFonts w:cstheme="minorHAnsi"/>
        </w:rPr>
        <w:t>Vogël</w:t>
      </w:r>
      <w:proofErr w:type="spellEnd"/>
      <w:r w:rsidRPr="00EF6EEE">
        <w:rPr>
          <w:rFonts w:cstheme="minorHAnsi"/>
        </w:rPr>
        <w:t xml:space="preserve">, </w:t>
      </w:r>
      <w:proofErr w:type="spellStart"/>
      <w:r w:rsidRPr="00EF6EEE">
        <w:rPr>
          <w:rFonts w:cstheme="minorHAnsi"/>
        </w:rPr>
        <w:t>Nagac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dhe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Krushë</w:t>
      </w:r>
      <w:proofErr w:type="spellEnd"/>
      <w:r w:rsidRPr="00EF6EEE">
        <w:rPr>
          <w:rFonts w:cstheme="minorHAnsi"/>
        </w:rPr>
        <w:t xml:space="preserve"> e </w:t>
      </w:r>
      <w:proofErr w:type="spellStart"/>
      <w:r w:rsidRPr="00EF6EEE">
        <w:rPr>
          <w:rFonts w:cstheme="minorHAnsi"/>
        </w:rPr>
        <w:t>Madhe</w:t>
      </w:r>
      <w:proofErr w:type="spellEnd"/>
      <w:r w:rsidRPr="00EF6EEE">
        <w:rPr>
          <w:rFonts w:cstheme="minorHAnsi"/>
        </w:rPr>
        <w:t>.</w:t>
      </w:r>
    </w:p>
    <w:p w:rsidR="0039073F" w:rsidRPr="00EF6EEE" w:rsidRDefault="0039073F" w:rsidP="0039073F">
      <w:pPr>
        <w:pStyle w:val="ListParagraph"/>
        <w:numPr>
          <w:ilvl w:val="0"/>
          <w:numId w:val="3"/>
        </w:numPr>
        <w:spacing w:line="259" w:lineRule="auto"/>
        <w:rPr>
          <w:rFonts w:cstheme="minorHAnsi"/>
        </w:rPr>
      </w:pPr>
      <w:proofErr w:type="spellStart"/>
      <w:r w:rsidRPr="00EF6EEE">
        <w:rPr>
          <w:rFonts w:cstheme="minorHAnsi"/>
        </w:rPr>
        <w:t>Rregullimi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i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shtratit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të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lumit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në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Krushë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të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Madhe</w:t>
      </w:r>
      <w:proofErr w:type="spellEnd"/>
    </w:p>
    <w:p w:rsidR="0039073F" w:rsidRPr="00EF6EEE" w:rsidRDefault="0039073F" w:rsidP="0039073F">
      <w:pPr>
        <w:pStyle w:val="ListParagraph"/>
        <w:numPr>
          <w:ilvl w:val="0"/>
          <w:numId w:val="3"/>
        </w:numPr>
        <w:spacing w:line="259" w:lineRule="auto"/>
        <w:rPr>
          <w:rFonts w:cstheme="minorHAnsi"/>
        </w:rPr>
      </w:pPr>
      <w:proofErr w:type="spellStart"/>
      <w:r w:rsidRPr="00EF6EEE">
        <w:rPr>
          <w:rFonts w:cstheme="minorHAnsi"/>
        </w:rPr>
        <w:t>Hartimi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i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Hartës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Zonale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të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Komunës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së</w:t>
      </w:r>
      <w:proofErr w:type="spellEnd"/>
      <w:r w:rsidRPr="00EF6EEE">
        <w:rPr>
          <w:rFonts w:cstheme="minorHAnsi"/>
        </w:rPr>
        <w:t xml:space="preserve"> </w:t>
      </w:r>
      <w:proofErr w:type="spellStart"/>
      <w:r w:rsidRPr="00EF6EEE">
        <w:rPr>
          <w:rFonts w:cstheme="minorHAnsi"/>
        </w:rPr>
        <w:t>Rahovecit</w:t>
      </w:r>
      <w:proofErr w:type="spellEnd"/>
    </w:p>
    <w:p w:rsidR="0039073F" w:rsidRPr="00EF6EEE" w:rsidRDefault="0039073F" w:rsidP="0039073F">
      <w:pPr>
        <w:spacing w:line="240" w:lineRule="auto"/>
        <w:rPr>
          <w:rFonts w:cstheme="minorHAnsi"/>
          <w:b/>
        </w:rPr>
      </w:pPr>
      <w:r w:rsidRPr="00EF6EEE">
        <w:rPr>
          <w:rFonts w:cstheme="minorHAnsi"/>
          <w:b/>
        </w:rPr>
        <w:t xml:space="preserve">                                                                                                                                     </w:t>
      </w:r>
    </w:p>
    <w:p w:rsidR="0039073F" w:rsidRPr="00EF6EEE" w:rsidRDefault="0039073F" w:rsidP="0039073F">
      <w:pPr>
        <w:spacing w:line="240" w:lineRule="auto"/>
        <w:rPr>
          <w:rFonts w:cstheme="minorHAnsi"/>
          <w:b/>
        </w:rPr>
      </w:pPr>
    </w:p>
    <w:p w:rsidR="0039073F" w:rsidRDefault="0039073F" w:rsidP="0039073F">
      <w:pPr>
        <w:spacing w:line="240" w:lineRule="auto"/>
        <w:rPr>
          <w:b/>
        </w:rPr>
      </w:pPr>
    </w:p>
    <w:p w:rsidR="0039073F" w:rsidRDefault="0039073F" w:rsidP="0039073F">
      <w:pPr>
        <w:spacing w:line="240" w:lineRule="auto"/>
        <w:jc w:val="right"/>
        <w:rPr>
          <w:b/>
        </w:rPr>
      </w:pPr>
      <w:bookmarkStart w:id="2" w:name="_GoBack"/>
      <w:bookmarkEnd w:id="2"/>
      <w:r>
        <w:rPr>
          <w:b/>
        </w:rPr>
        <w:t xml:space="preserve">   </w:t>
      </w:r>
    </w:p>
    <w:p w:rsidR="0039073F" w:rsidRPr="00EB49AD" w:rsidRDefault="0039073F" w:rsidP="0039073F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EB49AD">
        <w:rPr>
          <w:b/>
        </w:rPr>
        <w:t>Drejtori</w:t>
      </w:r>
      <w:proofErr w:type="spellEnd"/>
    </w:p>
    <w:p w:rsidR="0039073F" w:rsidRDefault="0039073F" w:rsidP="0039073F">
      <w:pPr>
        <w:spacing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EB49AD">
        <w:rPr>
          <w:b/>
        </w:rPr>
        <w:t>Albnor Mullabazi</w:t>
      </w:r>
    </w:p>
    <w:p w:rsidR="00DC771B" w:rsidRDefault="00DC771B"/>
    <w:sectPr w:rsidR="00DC771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114" w:rsidRDefault="00761114" w:rsidP="0039073F">
      <w:pPr>
        <w:spacing w:after="0" w:line="240" w:lineRule="auto"/>
      </w:pPr>
      <w:r>
        <w:separator/>
      </w:r>
    </w:p>
  </w:endnote>
  <w:endnote w:type="continuationSeparator" w:id="0">
    <w:p w:rsidR="00761114" w:rsidRDefault="00761114" w:rsidP="0039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5959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073F" w:rsidRDefault="003907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073F" w:rsidRDefault="00390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114" w:rsidRDefault="00761114" w:rsidP="0039073F">
      <w:pPr>
        <w:spacing w:after="0" w:line="240" w:lineRule="auto"/>
      </w:pPr>
      <w:r>
        <w:separator/>
      </w:r>
    </w:p>
  </w:footnote>
  <w:footnote w:type="continuationSeparator" w:id="0">
    <w:p w:rsidR="00761114" w:rsidRDefault="00761114" w:rsidP="00390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F18E5"/>
    <w:multiLevelType w:val="hybridMultilevel"/>
    <w:tmpl w:val="80B6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C7C34"/>
    <w:multiLevelType w:val="hybridMultilevel"/>
    <w:tmpl w:val="6D7C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01A1D"/>
    <w:multiLevelType w:val="hybridMultilevel"/>
    <w:tmpl w:val="0FBE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866C2"/>
    <w:multiLevelType w:val="multilevel"/>
    <w:tmpl w:val="EB8E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3F"/>
    <w:rsid w:val="0039073F"/>
    <w:rsid w:val="00754978"/>
    <w:rsid w:val="00761114"/>
    <w:rsid w:val="00BE0614"/>
    <w:rsid w:val="00D038E3"/>
    <w:rsid w:val="00D524F3"/>
    <w:rsid w:val="00DC771B"/>
    <w:rsid w:val="00E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2C1F"/>
  <w15:chartTrackingRefBased/>
  <w15:docId w15:val="{FAE544BB-5EDA-4BA7-89F9-1DA5D601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614"/>
    <w:pPr>
      <w:spacing w:line="480" w:lineRule="auto"/>
    </w:pPr>
    <w:rPr>
      <w:rFonts w:eastAsiaTheme="minorEastAsia"/>
      <w:sz w:val="21"/>
      <w:szCs w:val="21"/>
    </w:rPr>
  </w:style>
  <w:style w:type="paragraph" w:styleId="Heading4">
    <w:name w:val="heading 4"/>
    <w:basedOn w:val="Normal"/>
    <w:next w:val="Normal"/>
    <w:link w:val="Heading4Char"/>
    <w:unhideWhenUsed/>
    <w:qFormat/>
    <w:rsid w:val="0039073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9073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oSpacing">
    <w:name w:val="No Spacing"/>
    <w:link w:val="NoSpacingChar"/>
    <w:uiPriority w:val="1"/>
    <w:qFormat/>
    <w:rsid w:val="0039073F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39073F"/>
    <w:rPr>
      <w:rFonts w:eastAsiaTheme="minorEastAsia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sid w:val="0039073F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9073F"/>
    <w:rPr>
      <w:b/>
      <w:bCs/>
      <w:caps w:val="0"/>
      <w:smallCaps/>
      <w:color w:val="auto"/>
      <w:spacing w:val="0"/>
      <w:u w:val="single"/>
    </w:rPr>
  </w:style>
  <w:style w:type="table" w:customStyle="1" w:styleId="PlainTable11">
    <w:name w:val="Plain Table 11"/>
    <w:basedOn w:val="TableNormal"/>
    <w:uiPriority w:val="41"/>
    <w:rsid w:val="0039073F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3907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3F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39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3F"/>
    <w:rPr>
      <w:rFonts w:eastAsiaTheme="minorEastAsia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75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Albnor Mullabazi</dc:creator>
  <cp:keywords/>
  <dc:description/>
  <cp:lastModifiedBy>Albnor Mullabazi</cp:lastModifiedBy>
  <cp:revision>3</cp:revision>
  <cp:lastPrinted>2026-04-07T08:46:00Z</cp:lastPrinted>
  <dcterms:created xsi:type="dcterms:W3CDTF">2025-04-07T13:25:00Z</dcterms:created>
  <dcterms:modified xsi:type="dcterms:W3CDTF">2026-04-07T08:51:00Z</dcterms:modified>
</cp:coreProperties>
</file>