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21" w:rsidRDefault="00196021" w:rsidP="00196021">
      <w:pPr>
        <w:rPr>
          <w:noProof/>
        </w:rPr>
      </w:pPr>
    </w:p>
    <w:p w:rsidR="007C57E5" w:rsidRDefault="007C57E5" w:rsidP="001960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6036449" cy="1752487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449" cy="1752487"/>
                          <a:chOff x="0" y="-323"/>
                          <a:chExt cx="9321" cy="2511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80" y="62"/>
                            <a:ext cx="1341" cy="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7E5" w:rsidRDefault="007C57E5" w:rsidP="007C57E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5pt;height:56.35pt">
                                    <v:imagedata r:id="rId5" o:title=""/>
                                  </v:shape>
                                  <o:OLEObject Type="Embed" ProgID="MSPhotoEd.3" ShapeID="_x0000_i1026" DrawAspect="Content" ObjectID="_181296023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-323"/>
                            <a:ext cx="8391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7E5" w:rsidRDefault="007C57E5" w:rsidP="007C57E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>Republika e Kosovës</w:t>
                              </w:r>
                            </w:p>
                            <w:p w:rsidR="007C57E5" w:rsidRDefault="007C57E5" w:rsidP="007C57E5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:rsidR="007C57E5" w:rsidRDefault="007C57E5" w:rsidP="007C57E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7C57E5" w:rsidRDefault="007C57E5" w:rsidP="007C57E5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/ Municipality </w:t>
                              </w:r>
                              <w:proofErr w:type="spellStart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7C57E5" w:rsidRDefault="007C57E5" w:rsidP="007C57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Njësia e Auditimit të Brendshëm</w:t>
                              </w:r>
                            </w:p>
                            <w:p w:rsidR="007C57E5" w:rsidRDefault="007C57E5" w:rsidP="007C57E5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7E5" w:rsidRDefault="007C57E5" w:rsidP="007C57E5">
                              <w:r w:rsidRPr="00F7705C">
                                <w:rPr>
                                  <w:rFonts w:ascii="Calibri" w:eastAsia="Calibri" w:hAnsi="Calibri"/>
                                  <w:noProof/>
                                  <w:sz w:val="20"/>
                                  <w:szCs w:val="20"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0" y="2040"/>
                            <a:ext cx="85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2.5pt;margin-top:.8pt;width:475.3pt;height:138pt;z-index:251658240" coordorigin=",-323" coordsize="9321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7980;top:62;width:1341;height:12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7C57E5" w:rsidRDefault="007C57E5" w:rsidP="007C57E5">
                        <w:r>
                          <w:object w:dxaOrig="1290" w:dyaOrig="1335">
                            <v:shape id="_x0000_i1026" type="#_x0000_t75" style="width:53.85pt;height:56.35pt">
                              <v:imagedata r:id="rId5" o:title=""/>
                            </v:shape>
                            <o:OLEObject Type="Embed" ProgID="MSPhotoEd.3" ShapeID="_x0000_i1026" DrawAspect="Content" ObjectID="_1812960238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390;top:-323;width:8391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7C57E5" w:rsidRDefault="007C57E5" w:rsidP="007C57E5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>Republika e Kosovës</w:t>
                        </w:r>
                      </w:p>
                      <w:p w:rsidR="007C57E5" w:rsidRDefault="007C57E5" w:rsidP="007C57E5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>Republika Kosovo / Republic of Kosovo</w:t>
                        </w:r>
                      </w:p>
                      <w:p w:rsidR="007C57E5" w:rsidRDefault="007C57E5" w:rsidP="007C57E5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7C57E5" w:rsidRDefault="007C57E5" w:rsidP="007C57E5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/ Municipality </w:t>
                        </w:r>
                        <w:proofErr w:type="spellStart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7C57E5" w:rsidRDefault="007C57E5" w:rsidP="007C57E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Njësia e Auditimit të Brendshëm</w:t>
                        </w:r>
                      </w:p>
                      <w:p w:rsidR="007C57E5" w:rsidRDefault="007C57E5" w:rsidP="007C57E5">
                        <w:pPr>
                          <w:jc w:val="center"/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C57E5" w:rsidRDefault="007C57E5" w:rsidP="007C57E5">
                        <w:r w:rsidRPr="00F7705C">
                          <w:rPr>
                            <w:rFonts w:ascii="Calibri" w:eastAsia="Calibri" w:hAnsi="Calibri"/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9" o:spid="_x0000_s1030" style="position:absolute;visibility:visible;mso-wrap-style:square" from="390,2040" to="8895,2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:rsidR="007C57E5" w:rsidRDefault="007C57E5" w:rsidP="001960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7C57E5" w:rsidRDefault="007C57E5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color w:val="000000"/>
          <w:sz w:val="28"/>
          <w:szCs w:val="28"/>
        </w:rPr>
      </w:pPr>
    </w:p>
    <w:p w:rsidR="00196021" w:rsidRDefault="00196021" w:rsidP="0019602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 xml:space="preserve">                          </w:t>
      </w: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021" w:rsidRDefault="00196021" w:rsidP="00196021">
      <w:pPr>
        <w:keepNext/>
        <w:spacing w:after="0" w:line="240" w:lineRule="auto"/>
        <w:ind w:left="288"/>
        <w:jc w:val="center"/>
        <w:outlineLvl w:val="2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RAPORT GJASHTËMUJOR I PUNËS</w:t>
      </w:r>
      <w:r w:rsidR="00210CD2">
        <w:rPr>
          <w:rFonts w:ascii="Times New Roman" w:eastAsia="Times New Roman" w:hAnsi="Times New Roman" w:cs="Times New Roman"/>
          <w:sz w:val="48"/>
          <w:szCs w:val="48"/>
        </w:rPr>
        <w:tab/>
        <w:t xml:space="preserve">                </w:t>
      </w:r>
    </w:p>
    <w:p w:rsidR="00210CD2" w:rsidRPr="00210CD2" w:rsidRDefault="00210CD2" w:rsidP="00210CD2">
      <w:pPr>
        <w:keepNext/>
        <w:spacing w:after="0" w:line="240" w:lineRule="auto"/>
        <w:ind w:left="288"/>
        <w:jc w:val="center"/>
        <w:outlineLvl w:val="2"/>
        <w:rPr>
          <w:rFonts w:ascii="Times New Roman" w:eastAsia="Arial Unicode MS" w:hAnsi="Times New Roman" w:cs="Times New Roman"/>
          <w:bCs/>
          <w:iCs/>
          <w:noProof/>
          <w:sz w:val="48"/>
          <w:szCs w:val="48"/>
        </w:rPr>
      </w:pPr>
      <w:r w:rsidRPr="00210CD2">
        <w:rPr>
          <w:rFonts w:ascii="Times New Roman" w:eastAsia="Arial Unicode MS" w:hAnsi="Times New Roman" w:cs="Times New Roman"/>
          <w:bCs/>
          <w:iCs/>
          <w:noProof/>
          <w:sz w:val="48"/>
          <w:szCs w:val="48"/>
        </w:rPr>
        <w:t>Njësia për Auditim të Brendshëm</w:t>
      </w:r>
    </w:p>
    <w:p w:rsidR="00196021" w:rsidRDefault="00196021" w:rsidP="00196021">
      <w:pPr>
        <w:keepNext/>
        <w:spacing w:after="0" w:line="240" w:lineRule="auto"/>
        <w:outlineLvl w:val="3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  <w:t xml:space="preserve">   </w:t>
      </w: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196021" w:rsidRPr="000825F4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5F4">
        <w:rPr>
          <w:rFonts w:ascii="Times New Roman" w:eastAsia="Times New Roman" w:hAnsi="Times New Roman" w:cs="Times New Roman"/>
          <w:b/>
          <w:bCs/>
          <w:sz w:val="28"/>
          <w:szCs w:val="28"/>
        </w:rPr>
        <w:t>Për periudhën   Janar - Qershor, 202</w:t>
      </w:r>
      <w:r w:rsidR="007C57E5" w:rsidRPr="000825F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noProof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021" w:rsidRDefault="00196021" w:rsidP="0019602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</w:pPr>
    </w:p>
    <w:p w:rsidR="00196021" w:rsidRDefault="00196021" w:rsidP="001960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7E5" w:rsidRDefault="007C57E5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7E5" w:rsidRDefault="007C57E5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7E5" w:rsidRDefault="007C57E5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57E5" w:rsidRDefault="007C57E5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96021" w:rsidRDefault="00196021" w:rsidP="0019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2D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.0</w:t>
      </w:r>
      <w:r w:rsidR="002D4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</w:t>
      </w:r>
      <w:r w:rsidR="007C5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438B8" w:rsidRDefault="00B438B8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24AE" w:rsidRDefault="002324AE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A50837" w:rsidRDefault="00E231A6" w:rsidP="00A50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0837">
        <w:rPr>
          <w:rFonts w:ascii="Times New Roman" w:eastAsia="Times New Roman" w:hAnsi="Times New Roman" w:cs="Times New Roman"/>
          <w:b/>
          <w:bCs/>
          <w:sz w:val="24"/>
          <w:szCs w:val="24"/>
        </w:rPr>
        <w:t>Raporti  i punës së NJAB-</w:t>
      </w:r>
      <w:r w:rsidR="00767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së 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>për periudhën Janar-</w:t>
      </w:r>
      <w:r w:rsidR="00227594">
        <w:rPr>
          <w:rFonts w:ascii="Times New Roman" w:eastAsia="Times New Roman" w:hAnsi="Times New Roman" w:cs="Times New Roman"/>
          <w:b/>
          <w:bCs/>
          <w:sz w:val="24"/>
          <w:szCs w:val="24"/>
        </w:rPr>
        <w:t>Qershor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vitit 202</w:t>
      </w:r>
      <w:r w:rsidR="007C57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E231A6" w:rsidRPr="000953A5" w:rsidRDefault="00E231A6" w:rsidP="00E231A6">
      <w:pPr>
        <w:spacing w:after="0" w:line="240" w:lineRule="auto"/>
        <w:ind w:firstLine="720"/>
        <w:jc w:val="both"/>
        <w:rPr>
          <w:rFonts w:ascii="Bodoni MT" w:eastAsia="Times New Roman" w:hAnsi="Bodoni MT" w:cs="Times New Roman"/>
          <w:bCs/>
          <w:sz w:val="24"/>
          <w:szCs w:val="24"/>
        </w:rPr>
      </w:pPr>
    </w:p>
    <w:p w:rsidR="00433A66" w:rsidRPr="00044FF8" w:rsidRDefault="00044FF8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perudhën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Janar – </w:t>
      </w:r>
      <w:r w:rsidR="00227594">
        <w:rPr>
          <w:rFonts w:ascii="Times New Roman" w:eastAsia="Times New Roman" w:hAnsi="Times New Roman" w:cs="Times New Roman"/>
          <w:bCs/>
          <w:sz w:val="24"/>
          <w:szCs w:val="24"/>
        </w:rPr>
        <w:t>Qershor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 Njësia e Auditimit të Brendshëm për punën e vet,  është bazuar kryesisht në Plani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 v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>jetor të punës për vitin 202</w:t>
      </w:r>
      <w:r w:rsidR="007C57E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i cili plan</w:t>
      </w:r>
      <w:r w:rsidR="0060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është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i aprovuar nga Kryetari i Komunës së Rahovecit. </w:t>
      </w:r>
    </w:p>
    <w:p w:rsidR="00433A66" w:rsidRPr="00D670CF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Ndërsa bazë ligjor</w:t>
      </w:r>
      <w:r w:rsidR="000E0C9C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pasur</w:t>
      </w:r>
      <w:r w:rsidR="005A0A37">
        <w:rPr>
          <w:rFonts w:ascii="Times New Roman" w:hAnsi="Times New Roman" w:cs="Times New Roman"/>
          <w:sz w:val="24"/>
          <w:szCs w:val="24"/>
        </w:rPr>
        <w:t xml:space="preserve"> Ligjin</w:t>
      </w:r>
      <w:r w:rsidR="00044FF8">
        <w:rPr>
          <w:rFonts w:ascii="Times New Roman" w:hAnsi="Times New Roman" w:cs="Times New Roman"/>
          <w:sz w:val="24"/>
          <w:szCs w:val="24"/>
        </w:rPr>
        <w:t xml:space="preserve"> Nr. 06/L-021 për Kontrollin e B</w:t>
      </w:r>
      <w:r w:rsidRPr="00044FF8">
        <w:rPr>
          <w:rFonts w:ascii="Times New Roman" w:hAnsi="Times New Roman" w:cs="Times New Roman"/>
          <w:sz w:val="24"/>
          <w:szCs w:val="24"/>
        </w:rPr>
        <w:t>rendshëm të Financave Publike</w:t>
      </w:r>
      <w:r w:rsidR="00044FF8">
        <w:rPr>
          <w:rFonts w:ascii="Times New Roman" w:hAnsi="Times New Roman" w:cs="Times New Roman"/>
          <w:sz w:val="24"/>
          <w:szCs w:val="24"/>
        </w:rPr>
        <w:t xml:space="preserve">,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Udhëzimet Administrative për Auditim të Brendshëm, Doracakun e Auditimit të Brendshëm, Sta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tutin e Auditimit të Brendshëm dhe 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Instruksionet lidhur me Standardet Ndërkombëtarë të Auditimit të Brendshëm.   </w:t>
      </w:r>
    </w:p>
    <w:p w:rsidR="00EC739B" w:rsidRDefault="00E231A6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Sipas Planit Vjetor të NJAB-së, për periudhën</w:t>
      </w:r>
      <w:r w:rsidR="006F0C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J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anar – </w:t>
      </w:r>
      <w:r w:rsidR="00227594">
        <w:rPr>
          <w:rFonts w:ascii="Times New Roman" w:eastAsia="Times New Roman" w:hAnsi="Times New Roman" w:cs="Times New Roman"/>
          <w:bCs/>
          <w:sz w:val="24"/>
          <w:szCs w:val="24"/>
        </w:rPr>
        <w:t>Qershor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vitit 202</w:t>
      </w:r>
      <w:r w:rsidR="007C57E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, kem</w:t>
      </w:r>
      <w:r w:rsidR="000C1E55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D2F5C">
        <w:rPr>
          <w:rFonts w:ascii="Times New Roman" w:eastAsia="Times New Roman" w:hAnsi="Times New Roman" w:cs="Times New Roman"/>
          <w:bCs/>
          <w:sz w:val="24"/>
          <w:szCs w:val="24"/>
        </w:rPr>
        <w:t>arritur të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kryej</w:t>
      </w:r>
      <w:r w:rsidR="00044FF8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D47D9">
        <w:rPr>
          <w:rFonts w:ascii="Times New Roman" w:eastAsia="Times New Roman" w:hAnsi="Times New Roman" w:cs="Times New Roman"/>
          <w:bCs/>
          <w:sz w:val="24"/>
          <w:szCs w:val="24"/>
        </w:rPr>
        <w:t>tre</w:t>
      </w:r>
      <w:r w:rsidR="00D670CF">
        <w:rPr>
          <w:rFonts w:ascii="Times New Roman" w:eastAsia="Times New Roman" w:hAnsi="Times New Roman" w:cs="Times New Roman"/>
          <w:bCs/>
          <w:sz w:val="24"/>
          <w:szCs w:val="24"/>
        </w:rPr>
        <w:t xml:space="preserve">  auditim</w:t>
      </w:r>
      <w:r w:rsidR="00227594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044FF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F0C5D" w:rsidRDefault="006F0C5D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A66" w:rsidRPr="00433A66" w:rsidRDefault="00F41B1C" w:rsidP="00E262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Drejtoritë  e audituara të </w:t>
      </w:r>
      <w:r w:rsidR="00D76A4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bookmarkStart w:id="0" w:name="_GoBack"/>
      <w:bookmarkEnd w:id="0"/>
      <w:r w:rsidR="00433A66" w:rsidRPr="00433A66">
        <w:rPr>
          <w:rFonts w:ascii="Times New Roman" w:eastAsia="Times New Roman" w:hAnsi="Times New Roman" w:cs="Times New Roman"/>
          <w:b/>
          <w:bCs/>
          <w:sz w:val="24"/>
          <w:szCs w:val="24"/>
        </w:rPr>
        <w:t>lanifikuara dhe të realizuara për periudhën J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anar – </w:t>
      </w:r>
      <w:r w:rsidR="006F0C5D">
        <w:rPr>
          <w:rFonts w:ascii="Times New Roman" w:eastAsia="Times New Roman" w:hAnsi="Times New Roman" w:cs="Times New Roman"/>
          <w:b/>
          <w:bCs/>
          <w:sz w:val="24"/>
          <w:szCs w:val="24"/>
        </w:rPr>
        <w:t>Qershor</w:t>
      </w:r>
      <w:r w:rsidR="00D67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të vitit 202</w:t>
      </w:r>
      <w:r w:rsidR="00111759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EC739B" w:rsidRPr="006F47FD" w:rsidRDefault="00F41B1C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Auditimi i B</w:t>
      </w:r>
      <w:r w:rsidR="00433A66" w:rsidRPr="006F47FD">
        <w:rPr>
          <w:rFonts w:ascii="Times New Roman" w:eastAsia="Times New Roman" w:hAnsi="Times New Roman" w:cs="Times New Roman"/>
          <w:bCs/>
          <w:sz w:val="24"/>
          <w:szCs w:val="24"/>
        </w:rPr>
        <w:t>rendshëm në</w:t>
      </w:r>
      <w:r w:rsidR="00D670CF" w:rsidRPr="006F47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C739B" w:rsidRPr="006F47FD">
        <w:rPr>
          <w:rFonts w:ascii="Times New Roman" w:eastAsia="Times New Roman" w:hAnsi="Times New Roman" w:cs="Times New Roman"/>
          <w:bCs/>
          <w:sz w:val="24"/>
          <w:szCs w:val="24"/>
        </w:rPr>
        <w:t>Zyrën e Prokurimit.</w:t>
      </w:r>
    </w:p>
    <w:p w:rsidR="00227594" w:rsidRPr="006F47FD" w:rsidRDefault="00227594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 xml:space="preserve">Auditimi i Performancës, subvencionet në drejtorin për </w:t>
      </w:r>
      <w:r w:rsidR="007C57E5">
        <w:rPr>
          <w:rFonts w:ascii="Times New Roman" w:eastAsia="Times New Roman" w:hAnsi="Times New Roman" w:cs="Times New Roman"/>
          <w:bCs/>
          <w:sz w:val="24"/>
          <w:szCs w:val="24"/>
        </w:rPr>
        <w:t>Kultur, Rini dhe Sport</w:t>
      </w: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27594" w:rsidRPr="006F47FD" w:rsidRDefault="00227594" w:rsidP="00D53C55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F47FD">
        <w:rPr>
          <w:rFonts w:ascii="Times New Roman" w:eastAsia="Times New Roman" w:hAnsi="Times New Roman" w:cs="Times New Roman"/>
          <w:bCs/>
          <w:sz w:val="24"/>
          <w:szCs w:val="24"/>
        </w:rPr>
        <w:t>Auditimi i Brendshëm në drejtorin për Ekonomi, Zhvillim dhe Turizëm</w:t>
      </w:r>
      <w:r w:rsidR="007C57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27594" w:rsidRPr="00227594" w:rsidRDefault="00227594" w:rsidP="00D53C55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231A6" w:rsidRPr="00227594" w:rsidRDefault="00E231A6" w:rsidP="002275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27594">
        <w:rPr>
          <w:rFonts w:ascii="Times New Roman" w:eastAsia="Times New Roman" w:hAnsi="Times New Roman" w:cs="Times New Roman"/>
          <w:b/>
          <w:sz w:val="24"/>
          <w:szCs w:val="24"/>
        </w:rPr>
        <w:t>Aktivitetet dhe angazhimet e tjera të Njësisë së Auditimit të Brendshëm</w:t>
      </w:r>
      <w:r w:rsidR="00A50837" w:rsidRPr="002275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231A6" w:rsidRDefault="00E231A6" w:rsidP="00913C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>Angazh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>imet tona kryesisht kanë qenë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3C97" w:rsidRPr="00913C97" w:rsidRDefault="00913C97" w:rsidP="00913C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C97">
        <w:rPr>
          <w:rFonts w:ascii="Times New Roman" w:eastAsia="Times New Roman" w:hAnsi="Times New Roman" w:cs="Times New Roman"/>
          <w:sz w:val="24"/>
          <w:szCs w:val="24"/>
        </w:rPr>
        <w:t>Vlerësimi i objektivave për auditime,  sipas shkallës së rrezikshmërisë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C97">
        <w:rPr>
          <w:rFonts w:ascii="Times New Roman" w:eastAsia="Times New Roman" w:hAnsi="Times New Roman" w:cs="Times New Roman"/>
          <w:sz w:val="24"/>
          <w:szCs w:val="24"/>
        </w:rPr>
        <w:t xml:space="preserve"> ës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htë pregaditur Plani S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trategjik i NJAB për vitet 202</w:t>
      </w:r>
      <w:r w:rsidR="007C57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7C57E5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, dhe Plani Vjetor i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 xml:space="preserve"> Punës së NJAB-së për vitin 202</w:t>
      </w:r>
      <w:r w:rsidR="007C57E5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2E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1A6" w:rsidRPr="00044FF8" w:rsidRDefault="00F41B1C" w:rsidP="00913C9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Është pregaditur r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>aporti i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 xml:space="preserve"> gjash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tëmujorit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të dytë dhe raporti v</w:t>
      </w:r>
      <w:r w:rsidR="00913C97">
        <w:rPr>
          <w:rFonts w:ascii="Times New Roman" w:eastAsia="Times New Roman" w:hAnsi="Times New Roman" w:cs="Times New Roman"/>
          <w:sz w:val="24"/>
          <w:szCs w:val="24"/>
        </w:rPr>
        <w:t xml:space="preserve">jetor  i 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 xml:space="preserve"> NJAB-së </w:t>
      </w:r>
      <w:r>
        <w:rPr>
          <w:rFonts w:ascii="Times New Roman" w:eastAsia="Times New Roman" w:hAnsi="Times New Roman" w:cs="Times New Roman"/>
          <w:sz w:val="24"/>
          <w:szCs w:val="24"/>
        </w:rPr>
        <w:t>për vitin 202</w:t>
      </w:r>
      <w:r w:rsidR="007C57E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231A6" w:rsidRPr="00044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 xml:space="preserve"> i janë dorëzuar Njësisë Qendrore për Harmonizim të Auditimit të Brendshëm (N</w:t>
      </w:r>
      <w:r w:rsidR="00EC739B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 w:rsidR="00E231A6" w:rsidRPr="00044FF8">
        <w:rPr>
          <w:rFonts w:ascii="Times New Roman" w:eastAsia="Times New Roman" w:hAnsi="Times New Roman" w:cs="Times New Roman"/>
          <w:bCs/>
          <w:sz w:val="24"/>
          <w:szCs w:val="24"/>
        </w:rPr>
        <w:t>QHAB), Kryetarit të Komunës dhe Komitetit për Auditim të Brendshëm, të gjitha janë dorëzuar brenda afatit kohor të paraparë me ligj.</w:t>
      </w:r>
    </w:p>
    <w:p w:rsidR="00E231A6" w:rsidRPr="00044FF8" w:rsidRDefault="00E231A6" w:rsidP="00913C97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>Verifikimi i zbatueshmërisë së rekomandimeve të dh</w:t>
      </w:r>
      <w:r w:rsidR="00B7156C">
        <w:rPr>
          <w:rFonts w:ascii="Times New Roman" w:eastAsia="Times New Roman" w:hAnsi="Times New Roman" w:cs="Times New Roman"/>
          <w:sz w:val="24"/>
          <w:szCs w:val="24"/>
        </w:rPr>
        <w:t>ëna në periudh</w:t>
      </w:r>
      <w:r w:rsidR="00D670CF">
        <w:rPr>
          <w:rFonts w:ascii="Times New Roman" w:eastAsia="Times New Roman" w:hAnsi="Times New Roman" w:cs="Times New Roman"/>
          <w:sz w:val="24"/>
          <w:szCs w:val="24"/>
        </w:rPr>
        <w:t>ën Janar – Dhjetor të vitit 202</w:t>
      </w:r>
      <w:r w:rsidR="007C57E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231A6" w:rsidRDefault="00E231A6" w:rsidP="007101CA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1CA">
        <w:rPr>
          <w:rFonts w:ascii="Times New Roman" w:eastAsia="Times New Roman" w:hAnsi="Times New Roman" w:cs="Times New Roman"/>
          <w:sz w:val="24"/>
          <w:szCs w:val="24"/>
        </w:rPr>
        <w:t>Gjithashtu N</w:t>
      </w:r>
      <w:r w:rsidR="002456D2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>AB-ja ka pasur angazhime me të gjithë zyrtarët të cilët me një formë ose tjetër kan</w:t>
      </w:r>
      <w:r w:rsidR="006930B8">
        <w:rPr>
          <w:rFonts w:ascii="Times New Roman" w:eastAsia="Times New Roman" w:hAnsi="Times New Roman" w:cs="Times New Roman"/>
          <w:sz w:val="24"/>
          <w:szCs w:val="24"/>
        </w:rPr>
        <w:t>ë qenë të kyçur në procesin e im</w:t>
      </w:r>
      <w:r w:rsidRPr="007101CA">
        <w:rPr>
          <w:rFonts w:ascii="Times New Roman" w:eastAsia="Times New Roman" w:hAnsi="Times New Roman" w:cs="Times New Roman"/>
          <w:sz w:val="24"/>
          <w:szCs w:val="24"/>
        </w:rPr>
        <w:t xml:space="preserve">plementimit të rekomandimeve. </w:t>
      </w:r>
    </w:p>
    <w:p w:rsidR="00F36AD6" w:rsidRDefault="00F36AD6" w:rsidP="00F36AD6">
      <w:pPr>
        <w:pStyle w:val="ListParagraph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F5C" w:rsidRPr="00044FF8" w:rsidRDefault="008D2F5C" w:rsidP="0005015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31A6" w:rsidRPr="00044FF8" w:rsidRDefault="00E231A6" w:rsidP="00E2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15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C739B">
        <w:rPr>
          <w:rFonts w:ascii="Times New Roman" w:eastAsia="Times New Roman" w:hAnsi="Times New Roman" w:cs="Times New Roman"/>
          <w:sz w:val="24"/>
          <w:szCs w:val="24"/>
        </w:rPr>
        <w:t>Udhëheqësi i NjAB-së</w:t>
      </w:r>
    </w:p>
    <w:p w:rsidR="00E231A6" w:rsidRPr="00044FF8" w:rsidRDefault="00E231A6" w:rsidP="00E231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1A6" w:rsidRDefault="00EC739B" w:rsidP="00EC739B">
      <w:pPr>
        <w:tabs>
          <w:tab w:val="left" w:pos="7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Ruzhdi  Kabashi</w:t>
      </w:r>
    </w:p>
    <w:p w:rsidR="00F36AD6" w:rsidRPr="00EC739B" w:rsidRDefault="00F36AD6" w:rsidP="00EC739B">
      <w:pPr>
        <w:tabs>
          <w:tab w:val="left" w:pos="769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_______________________</w:t>
      </w:r>
    </w:p>
    <w:sectPr w:rsidR="00F36AD6" w:rsidRPr="00EC739B" w:rsidSect="00E231A6">
      <w:pgSz w:w="12240" w:h="15840"/>
      <w:pgMar w:top="5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F0B"/>
    <w:multiLevelType w:val="hybridMultilevel"/>
    <w:tmpl w:val="278A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17F8"/>
    <w:multiLevelType w:val="hybridMultilevel"/>
    <w:tmpl w:val="8D40392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305"/>
    <w:multiLevelType w:val="hybridMultilevel"/>
    <w:tmpl w:val="5DF29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5225"/>
    <w:multiLevelType w:val="hybridMultilevel"/>
    <w:tmpl w:val="C9D6AE1A"/>
    <w:lvl w:ilvl="0" w:tplc="A05C73B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1E943EE"/>
    <w:multiLevelType w:val="hybridMultilevel"/>
    <w:tmpl w:val="78CA7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9E2"/>
    <w:multiLevelType w:val="hybridMultilevel"/>
    <w:tmpl w:val="4D0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E4881"/>
    <w:multiLevelType w:val="hybridMultilevel"/>
    <w:tmpl w:val="8250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3FBA"/>
    <w:multiLevelType w:val="hybridMultilevel"/>
    <w:tmpl w:val="F08A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91AB7"/>
    <w:multiLevelType w:val="hybridMultilevel"/>
    <w:tmpl w:val="229C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7438"/>
    <w:multiLevelType w:val="hybridMultilevel"/>
    <w:tmpl w:val="2520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E74B7"/>
    <w:multiLevelType w:val="hybridMultilevel"/>
    <w:tmpl w:val="787EEACE"/>
    <w:lvl w:ilvl="0" w:tplc="2914653E">
      <w:start w:val="1"/>
      <w:numFmt w:val="decimal"/>
      <w:lvlText w:val="%1."/>
      <w:lvlJc w:val="left"/>
      <w:pPr>
        <w:ind w:left="644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2C5BB1"/>
    <w:multiLevelType w:val="hybridMultilevel"/>
    <w:tmpl w:val="C0949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059"/>
    <w:multiLevelType w:val="hybridMultilevel"/>
    <w:tmpl w:val="DC3CA82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78A"/>
    <w:multiLevelType w:val="hybridMultilevel"/>
    <w:tmpl w:val="413024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B27155"/>
    <w:multiLevelType w:val="hybridMultilevel"/>
    <w:tmpl w:val="577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1F6E"/>
    <w:multiLevelType w:val="hybridMultilevel"/>
    <w:tmpl w:val="F518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B5251"/>
    <w:multiLevelType w:val="hybridMultilevel"/>
    <w:tmpl w:val="8ED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7655"/>
    <w:multiLevelType w:val="hybridMultilevel"/>
    <w:tmpl w:val="D59C7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70DCB"/>
    <w:multiLevelType w:val="hybridMultilevel"/>
    <w:tmpl w:val="6214F1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D856BA"/>
    <w:multiLevelType w:val="hybridMultilevel"/>
    <w:tmpl w:val="61489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8F6"/>
    <w:multiLevelType w:val="hybridMultilevel"/>
    <w:tmpl w:val="275A1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A4E"/>
    <w:multiLevelType w:val="hybridMultilevel"/>
    <w:tmpl w:val="14DA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4219"/>
    <w:multiLevelType w:val="hybridMultilevel"/>
    <w:tmpl w:val="725CD1F2"/>
    <w:lvl w:ilvl="0" w:tplc="AAE21DC2">
      <w:start w:val="1"/>
      <w:numFmt w:val="decimal"/>
      <w:lvlText w:val="%1."/>
      <w:lvlJc w:val="left"/>
      <w:pPr>
        <w:ind w:left="720" w:hanging="360"/>
      </w:pPr>
      <w:rPr>
        <w:rFonts w:ascii="Bodoni MT" w:eastAsia="Times New Roman" w:hAnsi="Bodoni M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B4DD4"/>
    <w:multiLevelType w:val="hybridMultilevel"/>
    <w:tmpl w:val="E4785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F5DBC"/>
    <w:multiLevelType w:val="hybridMultilevel"/>
    <w:tmpl w:val="8CA4DB7E"/>
    <w:lvl w:ilvl="0" w:tplc="2E1E9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0"/>
  </w:num>
  <w:num w:numId="5">
    <w:abstractNumId w:val="22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3"/>
  </w:num>
  <w:num w:numId="14">
    <w:abstractNumId w:val="20"/>
  </w:num>
  <w:num w:numId="15">
    <w:abstractNumId w:val="16"/>
  </w:num>
  <w:num w:numId="16">
    <w:abstractNumId w:val="15"/>
  </w:num>
  <w:num w:numId="17">
    <w:abstractNumId w:val="6"/>
  </w:num>
  <w:num w:numId="18">
    <w:abstractNumId w:val="8"/>
  </w:num>
  <w:num w:numId="19">
    <w:abstractNumId w:val="21"/>
  </w:num>
  <w:num w:numId="20">
    <w:abstractNumId w:val="7"/>
  </w:num>
  <w:num w:numId="21">
    <w:abstractNumId w:val="4"/>
  </w:num>
  <w:num w:numId="22">
    <w:abstractNumId w:val="23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A6"/>
    <w:rsid w:val="00033148"/>
    <w:rsid w:val="00044FF8"/>
    <w:rsid w:val="0005015A"/>
    <w:rsid w:val="000825F4"/>
    <w:rsid w:val="000C1E55"/>
    <w:rsid w:val="000E0C9C"/>
    <w:rsid w:val="001025D3"/>
    <w:rsid w:val="00111759"/>
    <w:rsid w:val="00112F5A"/>
    <w:rsid w:val="001437FE"/>
    <w:rsid w:val="001559F8"/>
    <w:rsid w:val="001562E1"/>
    <w:rsid w:val="00196021"/>
    <w:rsid w:val="00210CD2"/>
    <w:rsid w:val="00227594"/>
    <w:rsid w:val="002324AE"/>
    <w:rsid w:val="002456D2"/>
    <w:rsid w:val="002D47D9"/>
    <w:rsid w:val="003B6BFD"/>
    <w:rsid w:val="00433A66"/>
    <w:rsid w:val="00487382"/>
    <w:rsid w:val="00515774"/>
    <w:rsid w:val="005420B3"/>
    <w:rsid w:val="005A0A37"/>
    <w:rsid w:val="0060344B"/>
    <w:rsid w:val="00624E51"/>
    <w:rsid w:val="006930B8"/>
    <w:rsid w:val="006E3265"/>
    <w:rsid w:val="006F0C5D"/>
    <w:rsid w:val="006F47FD"/>
    <w:rsid w:val="007101CA"/>
    <w:rsid w:val="00760A67"/>
    <w:rsid w:val="00767A18"/>
    <w:rsid w:val="00772E7F"/>
    <w:rsid w:val="007C57E5"/>
    <w:rsid w:val="008D2F5C"/>
    <w:rsid w:val="00913ACD"/>
    <w:rsid w:val="00913C97"/>
    <w:rsid w:val="00972950"/>
    <w:rsid w:val="0098109D"/>
    <w:rsid w:val="00A02AD4"/>
    <w:rsid w:val="00A50837"/>
    <w:rsid w:val="00A56333"/>
    <w:rsid w:val="00A62263"/>
    <w:rsid w:val="00B12B14"/>
    <w:rsid w:val="00B438B8"/>
    <w:rsid w:val="00B7156C"/>
    <w:rsid w:val="00BE6936"/>
    <w:rsid w:val="00BF62CD"/>
    <w:rsid w:val="00C21BC1"/>
    <w:rsid w:val="00C83B43"/>
    <w:rsid w:val="00D2349A"/>
    <w:rsid w:val="00D53C55"/>
    <w:rsid w:val="00D6210D"/>
    <w:rsid w:val="00D670CF"/>
    <w:rsid w:val="00D76A4D"/>
    <w:rsid w:val="00DC444A"/>
    <w:rsid w:val="00DC6792"/>
    <w:rsid w:val="00E0327A"/>
    <w:rsid w:val="00E15340"/>
    <w:rsid w:val="00E231A6"/>
    <w:rsid w:val="00E262C1"/>
    <w:rsid w:val="00EC739B"/>
    <w:rsid w:val="00ED5CFE"/>
    <w:rsid w:val="00EF17E3"/>
    <w:rsid w:val="00F140B1"/>
    <w:rsid w:val="00F36AD6"/>
    <w:rsid w:val="00F41B1C"/>
    <w:rsid w:val="00F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F855"/>
  <w15:chartTrackingRefBased/>
  <w15:docId w15:val="{434EA67F-1B67-4096-8AE5-453466B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1A6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1A6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23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9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Ruzhdi Kabashi</dc:creator>
  <cp:keywords/>
  <dc:description/>
  <cp:lastModifiedBy>Ruzhdi Kabashi</cp:lastModifiedBy>
  <cp:revision>68</cp:revision>
  <cp:lastPrinted>2024-07-03T09:39:00Z</cp:lastPrinted>
  <dcterms:created xsi:type="dcterms:W3CDTF">2020-12-10T10:31:00Z</dcterms:created>
  <dcterms:modified xsi:type="dcterms:W3CDTF">2025-07-02T09:18:00Z</dcterms:modified>
</cp:coreProperties>
</file>