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sdt>
      <w:sdtPr>
        <w:rPr>
          <w:rStyle w:val="Hyperlink"/>
          <w:bCs/>
          <w:noProof/>
        </w:rPr>
        <w:id w:val="-506679001"/>
        <w:docPartObj>
          <w:docPartGallery w:val="Cover Pages"/>
          <w:docPartUnique/>
        </w:docPartObj>
      </w:sdtPr>
      <w:sdtContent>
        <w:p w:rsidR="00CF6CAD" w:rsidRPr="00A42094" w:rsidRDefault="00EE79EB">
          <w:pPr>
            <w:rPr>
              <w:rStyle w:val="Hyperlink"/>
              <w:noProof/>
            </w:rPr>
          </w:pPr>
          <w:r>
            <w:rPr>
              <w:bCs/>
              <w:noProof/>
              <w:color w:val="0000FF" w:themeColor="hyperlink"/>
              <w:u w:val="single"/>
              <w:lang w:val="en-US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157922</wp:posOffset>
                </wp:positionH>
                <wp:positionV relativeFrom="paragraph">
                  <wp:posOffset>4520482</wp:posOffset>
                </wp:positionV>
                <wp:extent cx="5715242" cy="3466769"/>
                <wp:effectExtent l="152400" t="152400" r="361950" b="36258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242" cy="34667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3A27" w:rsidRPr="00A42094">
            <w:rPr>
              <w:bCs/>
              <w:noProof/>
              <w:color w:val="0000FF" w:themeColor="hyperlink"/>
              <w:u w:val="single"/>
              <w:lang w:val="en-US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0" allowOverlap="1" wp14:anchorId="0F1049BF" wp14:editId="7EE9EA84">
                    <wp:simplePos x="0" y="0"/>
                    <wp:positionH relativeFrom="page">
                      <wp:posOffset>659765</wp:posOffset>
                    </wp:positionH>
                    <wp:positionV relativeFrom="margin">
                      <wp:posOffset>1339850</wp:posOffset>
                    </wp:positionV>
                    <wp:extent cx="6292850" cy="2889885"/>
                    <wp:effectExtent l="0" t="0" r="0" b="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92850" cy="2889885"/>
                              <a:chOff x="1530" y="6204"/>
                              <a:chExt cx="10285" cy="6048"/>
                            </a:xfrm>
                          </wpg:grpSpPr>
                          <wps:wsp>
                            <wps:cNvPr id="4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5739" y="8955"/>
                                <a:ext cx="5876" cy="17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51"/>
                                  </a:cxn>
                                  <a:cxn ang="0">
                                    <a:pos x="0" y="2662"/>
                                  </a:cxn>
                                  <a:cxn ang="0">
                                    <a:pos x="4120" y="2913"/>
                                  </a:cxn>
                                  <a:cxn ang="0">
                                    <a:pos x="4120" y="0"/>
                                  </a:cxn>
                                  <a:cxn ang="0">
                                    <a:pos x="1" y="251"/>
                                  </a:cxn>
                                </a:cxnLst>
                                <a:rect l="0" t="0" r="r" b="b"/>
                                <a:pathLst>
                                  <a:path w="4120" h="2913">
                                    <a:moveTo>
                                      <a:pt x="1" y="251"/>
                                    </a:moveTo>
                                    <a:lnTo>
                                      <a:pt x="0" y="2662"/>
                                    </a:lnTo>
                                    <a:lnTo>
                                      <a:pt x="4120" y="2913"/>
                                    </a:lnTo>
                                    <a:lnTo>
                                      <a:pt x="4120" y="0"/>
                                    </a:lnTo>
                                    <a:lnTo>
                                      <a:pt x="1" y="2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C6507B" w:rsidRPr="00C13A27" w:rsidRDefault="00C6507B" w:rsidP="00D93A67">
                                  <w:pPr>
                                    <w:jc w:val="center"/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Janar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</w:t>
                                  </w:r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ershor</w:t>
                                  </w:r>
                                  <w:proofErr w:type="spellEnd"/>
                                  <w:r w:rsidRPr="00C13A27">
                                    <w:rPr>
                                      <w:b/>
                                      <w:color w:val="215868" w:themeColor="accent5" w:themeShade="80"/>
                                      <w:sz w:val="56"/>
                                      <w:szCs w:val="1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/2025</w:t>
                                  </w:r>
                                </w:p>
                                <w:p w:rsidR="00C6507B" w:rsidRPr="00C13A27" w:rsidRDefault="00C6507B" w:rsidP="00D93A67">
                                  <w:pPr>
                                    <w:jc w:val="center"/>
                                    <w:rPr>
                                      <w:b/>
                                      <w:color w:val="244061" w:themeColor="accent1" w:themeShade="80"/>
                                      <w:sz w:val="9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519" y="12149"/>
                                <a:ext cx="296" cy="1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1F497D" w:themeColor="text2"/>
                                      <w:sz w:val="144"/>
                                      <w:szCs w:val="144"/>
                                    </w:rPr>
                                    <w:alias w:val="Year"/>
                                    <w:id w:val="-68891799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01T00:00:00Z"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C6507B" w:rsidRPr="007A5C7B" w:rsidRDefault="00C6507B">
                                      <w:pPr>
                                        <w:jc w:val="right"/>
                                        <w:rPr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1F497D" w:themeColor="text2"/>
                                          <w:sz w:val="144"/>
                                          <w:szCs w:val="144"/>
                                          <w:lang w:val="en-US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" y="6204"/>
                                <a:ext cx="9432" cy="279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215868" w:themeColor="accent5" w:themeShade="80"/>
                                      <w:sz w:val="96"/>
                                      <w:szCs w:val="9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le"/>
                                    <w:id w:val="-175835673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C6507B" w:rsidRPr="00BE7934" w:rsidRDefault="00C6507B" w:rsidP="00CF6CAD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Raport</w:t>
                                      </w:r>
                                      <w:proofErr w:type="spellEnd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proofErr w:type="spellEnd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BE7934">
                                        <w:rPr>
                                          <w:b/>
                                          <w:bCs/>
                                          <w:color w:val="215868" w:themeColor="accent5" w:themeShade="80"/>
                                          <w:sz w:val="96"/>
                                          <w:szCs w:val="96"/>
                                          <w:lang w:val="en-US"/>
                                          <w14:shadow w14:blurRad="12700" w14:dist="38100" w14:dir="2700000" w14:sx="100000" w14:sy="100000" w14:kx="0" w14:ky="0" w14:algn="tl">
                                            <w14:schemeClr w14:val="bg1">
                                              <w14:lumMod w14:val="5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punës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1049BF" id="Group 3" o:spid="_x0000_s1026" style="position:absolute;margin-left:51.95pt;margin-top:105.5pt;width:495.5pt;height:227.55pt;z-index:251676672;mso-position-horizontal-relative:page;mso-position-vertical-relative:margin;mso-height-relative:margin" coordorigin="1530,6204" coordsize="10285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vDDAUAAAITAAAOAAAAZHJzL2Uyb0RvYy54bWzsWG1v2zYQ/j5g/4HQd8eiLMmSEKdI/BIM&#10;SNeizfadlmhLmCRqJP2SDfvvuyNFx3bSrmi2AttiAxblO5J3z909R+nyzb6pyZZLVYl24tEL3yO8&#10;zUVRteuJ99P9YpB4RGnWFqwWLZ94D1x5b66+/+5y12U8EKWoCy4JLNKqbNdNvFLrLhsOVV7yhqkL&#10;0fEWhCshG6bhVq6HhWQ7WL2ph4Hvx8OdkEUnRc6Vgn9nVuhdmfVXK57rd6uV4prUEw9s0+ZXmt8l&#10;/g6vLlm2lqwrq7w3g32FFQ2rWtj0sNSMaUY2snqyVFPlUiix0he5aIZitapybnwAb6h/5s2tFJvO&#10;+LLOduvuABNAe4bTVy+b/7h9L0lVTLzQH3ukZQ0EyexLRgjOrltnoHMru4/de2k9hOGdyH9RIB6e&#10;y/F+bZXJcvdWFLAc22hhwNmvZINLgNtkb2LwcIgB32uSw59xkAZJBKHKQRYkSZokkY1SXkIocR6N&#10;RiAHcRz4oZPN+/nUh+l2duyHCYqHLLM7G2t769A1SDn1iKp6GaofS9ZxEyyFiDlU6cihupCcYyKT&#10;1AJr1Byq6hjSIwkaqQD5vwQzGo9SA0qSRj1gDtIoGccWETpOgxNEWJZvlL7lwsSFbe+UthVRuBEr&#10;3SjftzDE+MGIMCxw34S1E8qExWwfRLTfAbQ+rWwDGMSxs+ez2iEN+gkp4GlD+mUTTIVDAnxWmz5n&#10;uZ3UeyyBSM4pRHoEKGSJ5rCsYxqBckOyg4IyRpeQxWg0Shqx5ffC6OjnEHuU1+2x3hOwnNhdO7Pc&#10;cyg5DXc903TwOLG7WrVzXJw0r4XiNgrot6mwAwCI21FOKVFXxaKqa3RbyfVyWkuyZUDHswS/fTRP&#10;1XLe8lGBM3IgJMlIJxVQt5C6FD1ZL6RotcW+rtal/lCtiawgJ5esZm3OC48UFRC90QGb1OOaqhsV&#10;ZsW3THNZoS3QXTQWL8uWfMvre4xfNKbIQxBAO7IO42TUg+Lq441lZqj+95QGoX8TpINFnIwH4SKM&#10;BunYTwY+TW9SYKM0nC3+wF1omJVVUfD2rmq5azs0/DIC6hugbRim8aC1aRRExoFTJI8B983nOcCh&#10;z7SFyeOSs2LejzWrajsenlpsAg5u9zj03kejOPTTIB5cX8/A+3CWDG5uYDSdztNwROMwmk+d96pk&#10;hdi9W6p8I3nxNyBgMsoxjzENYu5iBLxvWdSSvt4v9+As/rkUxQOQqxSQXRBrOMjAoBTyN4/s4FAw&#10;8dSvGya5R+ofWugPKQ1DUNPmJozGyEryWLI8lkAawlKYgsCWOJxquIMpmw4ytYSdqIlYK66hQ64q&#10;pF5jqrWqv4EW9a16FbpjTwAfgO+A4WtOaIwJg1hBUzvrVqQV0xLU+LWUYoepAxjZIJxMcPA/38TI&#10;qq66nx0Y/dmA0ojafkYDGpqOaeJpzghB6vqZ77qBO1ogUWA76xkDedtg7FobZIVTwextBVKTyXyX&#10;LHabvqD9dJ7Mk3AQBvF8EPqz2eB6MQ0H8YKOo9loNp3OqEtpW9C43MvTGU37dB0vzOdpHR9VqSVc&#10;WwKnVfqv5aimArImddVMvORAZCz7vxCWOaOb2nrlLUdH7owdwEHlCW+N/2newrpybPX0iQToxHAV&#10;tL6gf5gZp8YmqMpXtsIjxOEU9MpWByjwQPgfOF4ZtjKPdt+MrZYvP2WZ9wPwosUEoH/OwDc5x/cw&#10;Pn51dfUnAAAA//8DAFBLAwQUAAYACAAAACEAA2mcteEAAAAMAQAADwAAAGRycy9kb3ducmV2Lnht&#10;bEyPwU7DMBBE70j8g7VI3KjtFiIa4lRVBZwqJFokxG2bbJOosR3FbpL+PdsTHGf2aXYmW022FQP1&#10;ofHOgJ4pEOQKXzauMvC1f3t4BhEiuhJb78jAhQKs8tubDNPSj+6Thl2sBIe4kKKBOsYulTIUNVkM&#10;M9+R49vR9xYjy76SZY8jh9tWzpVKpMXG8YcaO9rUVJx2Z2vgfcRxvdCvw/Z03Fx+9k8f31tNxtzf&#10;TesXEJGm+AfDtT5Xh5w7HfzZlUG0rNViyaiBudY86kqo5SNbBwNJkmiQeSb/j8h/AQAA//8DAFBL&#10;AQItABQABgAIAAAAIQC2gziS/gAAAOEBAAATAAAAAAAAAAAAAAAAAAAAAABbQ29udGVudF9UeXBl&#10;c10ueG1sUEsBAi0AFAAGAAgAAAAhADj9If/WAAAAlAEAAAsAAAAAAAAAAAAAAAAALwEAAF9yZWxz&#10;Ly5yZWxzUEsBAi0AFAAGAAgAAAAhAEhHC8MMBQAAAhMAAA4AAAAAAAAAAAAAAAAALgIAAGRycy9l&#10;Mm9Eb2MueG1sUEsBAi0AFAAGAAgAAAAhAANpnLXhAAAADAEAAA8AAAAAAAAAAAAAAAAAZgcAAGRy&#10;cy9kb3ducmV2LnhtbFBLBQYAAAAABAAEAPMAAAB0CAAAAAA=&#10;" o:allowincell="f">
                    <v:shape id="Freeform 9" o:spid="_x0000_s1027" style="position:absolute;left:5739;top:8955;width:5876;height:1792;visibility:visible;mso-wrap-style:square;v-text-anchor:top" coordsize="4120,2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gnxAAAANwAAAAPAAAAZHJzL2Rvd25yZXYueG1sRI/Ni8Iw&#10;FMTvC/4P4Qne1tQPFukaZVUs4mn9OHh8NG+bss1LaaKt/70RBI/DzPyGmS87W4kbNb50rGA0TEAQ&#10;506XXCg4n7afMxA+IGusHJOCO3lYLnofc0y1a/lAt2MoRISwT1GBCaFOpfS5IYt+6Gri6P25xmKI&#10;simkbrCNcFvJcZJ8SYslxwWDNa0N5f/Hq1Vg1241u+osO+nssqetacvd5lepQb/7+QYRqAvv8Ku9&#10;0wqmowk8z8QjIBcPAAAA//8DAFBLAQItABQABgAIAAAAIQDb4fbL7gAAAIUBAAATAAAAAAAAAAAA&#10;AAAAAAAAAABbQ29udGVudF9UeXBlc10ueG1sUEsBAi0AFAAGAAgAAAAhAFr0LFu/AAAAFQEAAAsA&#10;AAAAAAAAAAAAAAAAHwEAAF9yZWxzLy5yZWxzUEsBAi0AFAAGAAgAAAAhAJbjCCfEAAAA3AAAAA8A&#10;AAAAAAAAAAAAAAAABwIAAGRycy9kb3ducmV2LnhtbFBLBQYAAAAAAwADALcAAAD4AgAAAAA=&#10;" adj="-11796480,,5400" path="m1,251l,2662r4120,251l4120,,1,251xe" fillcolor="#d8d8d8" stroked="f">
                      <v:stroke joinstyle="round"/>
                      <v:formulas/>
                      <v:path arrowok="t" o:connecttype="custom" o:connectlocs="1,251;0,2662;4120,2913;4120,0;1,251" o:connectangles="0,0,0,0,0" textboxrect="0,0,4120,2913"/>
                      <v:textbox>
                        <w:txbxContent>
                          <w:p w:rsidR="00C6507B" w:rsidRPr="00C13A27" w:rsidRDefault="00C6507B" w:rsidP="00D93A67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Janar</w:t>
                            </w:r>
                            <w:proofErr w:type="spellEnd"/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ershor</w:t>
                            </w:r>
                            <w:proofErr w:type="spellEnd"/>
                            <w:r w:rsidRPr="00C13A27">
                              <w:rPr>
                                <w:b/>
                                <w:color w:val="215868" w:themeColor="accent5" w:themeShade="80"/>
                                <w:sz w:val="56"/>
                                <w:szCs w:val="1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/2025</w:t>
                            </w:r>
                          </w:p>
                          <w:p w:rsidR="00C6507B" w:rsidRPr="00C13A27" w:rsidRDefault="00C6507B" w:rsidP="00D93A67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9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rect id="Rectangle 16" o:spid="_x0000_s1028" style="position:absolute;left:11519;top:12149;width:296;height:1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LLwQAAANwAAAAPAAAAZHJzL2Rvd25yZXYueG1sRE/JasMw&#10;EL0X+g9iCr01ckwJsRslpAGHHlM30OvEmtom1siVFC9/Xx0KOT7evtlNphMDOd9aVrBcJCCIK6tb&#10;rhWcv4qXNQgfkDV2lknBTB5228eHDebajvxJQxlqEUPY56igCaHPpfRVQwb9wvbEkfuxzmCI0NVS&#10;OxxjuOlkmiQrabDl2NBgT4eGqmt5MwpswWn2u3y/FU4HezofL9n8fVHq+Wnav4EINIW7+N/9oRW8&#10;pnF+PBOPgNz+AQAA//8DAFBLAQItABQABgAIAAAAIQDb4fbL7gAAAIUBAAATAAAAAAAAAAAAAAAA&#10;AAAAAABbQ29udGVudF9UeXBlc10ueG1sUEsBAi0AFAAGAAgAAAAhAFr0LFu/AAAAFQEAAAsAAAAA&#10;AAAAAAAAAAAAHwEAAF9yZWxzLy5yZWxzUEsBAi0AFAAGAAgAAAAhAGW98svBAAAA3AAAAA8AAAAA&#10;AAAAAAAAAAAABwIAAGRycy9kb3ducmV2LnhtbFBLBQYAAAAAAwADALcAAAD1AgAAAAA=&#10;" filled="f" stroked="f">
                      <v:textbox>
                        <w:txbxContent>
                          <w:sdt>
                            <w:sdtPr>
                              <w:rPr>
                                <w:color w:val="1F497D" w:themeColor="text2"/>
                                <w:sz w:val="144"/>
                                <w:szCs w:val="144"/>
                              </w:rPr>
                              <w:alias w:val="Year"/>
                              <w:id w:val="-68891799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01T00:00:00Z"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C6507B" w:rsidRPr="007A5C7B" w:rsidRDefault="00C6507B">
                                <w:pPr>
                                  <w:jc w:val="right"/>
                                  <w:rPr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44"/>
                                    <w:szCs w:val="144"/>
                                    <w:lang w:val="en-US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29" style="position:absolute;left:1530;top:6204;width:9432;height:2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vExQAAANwAAAAPAAAAZHJzL2Rvd25yZXYueG1sRI/RasJA&#10;FETfC/7Dcgu+1Y2pSEldpSihCq2g9QOu2WsSzN4Nu2sS/94tFPo4zMwZZrEaTCM6cr62rGA6SUAQ&#10;F1bXXCo4/eQvbyB8QNbYWCYFd/KwWo6eFphp2/OBumMoRYSwz1BBFUKbSemLigz6iW2Jo3exzmCI&#10;0pVSO+wj3DQyTZK5NFhzXKiwpXVFxfV4Mwpev/Z797255vNkc9qxdcP683xQavw8fLyDCDSE//Bf&#10;e6sVzNIp/J6JR0AuHwAAAP//AwBQSwECLQAUAAYACAAAACEA2+H2y+4AAACFAQAAEwAAAAAAAAAA&#10;AAAAAAAAAAAAW0NvbnRlbnRfVHlwZXNdLnhtbFBLAQItABQABgAIAAAAIQBa9CxbvwAAABUBAAAL&#10;AAAAAAAAAAAAAAAAAB8BAABfcmVscy8ucmVsc1BLAQItABQABgAIAAAAIQD/NyvExQAAANwAAAAP&#10;AAAAAAAAAAAAAAAAAAcCAABkcnMvZG93bnJldi54bWxQSwUGAAAAAAMAAwC3AAAA+QI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215868" w:themeColor="accent5" w:themeShade="80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itle"/>
                              <w:id w:val="-175835673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C6507B" w:rsidRPr="00BE7934" w:rsidRDefault="00C6507B" w:rsidP="00CF6CA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Raport</w:t>
                                </w:r>
                                <w:proofErr w:type="spellEnd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BE7934">
                                  <w:rPr>
                                    <w:b/>
                                    <w:bCs/>
                                    <w:color w:val="215868" w:themeColor="accent5" w:themeShade="80"/>
                                    <w:sz w:val="96"/>
                                    <w:szCs w:val="96"/>
                                    <w:lang w:val="en-US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punës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434C49" w:rsidRPr="00A42094">
            <w:rPr>
              <w:rFonts w:cstheme="minorHAnsi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1" allowOverlap="1" wp14:anchorId="6ED6CAC1" wp14:editId="412D313E">
                    <wp:simplePos x="0" y="0"/>
                    <wp:positionH relativeFrom="column">
                      <wp:posOffset>-83185</wp:posOffset>
                    </wp:positionH>
                    <wp:positionV relativeFrom="paragraph">
                      <wp:posOffset>-307340</wp:posOffset>
                    </wp:positionV>
                    <wp:extent cx="6508042" cy="1794752"/>
                    <wp:effectExtent l="0" t="0" r="0" b="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08042" cy="1794752"/>
                              <a:chOff x="1513" y="1485"/>
                              <a:chExt cx="9194" cy="1428"/>
                            </a:xfrm>
                          </wpg:grpSpPr>
                          <wps:wsp>
                            <wps:cNvPr id="13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0" y="1548"/>
                                <a:ext cx="1217" cy="1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507B" w:rsidRDefault="00C6507B" w:rsidP="00CF6CAD">
                                  <w:r>
                                    <w:object w:dxaOrig="1290" w:dyaOrig="13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53.2pt;height:56.35pt">
                                        <v:imagedata r:id="rId10" o:title=""/>
                                      </v:shape>
                                      <o:OLEObject Type="Embed" ProgID="MSPhotoEd.3" ShapeID="_x0000_i1026" DrawAspect="Content" ObjectID="_1813147882" r:id="rId1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3" y="1485"/>
                                <a:ext cx="8628" cy="1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507B" w:rsidRPr="000301BC" w:rsidRDefault="00C6507B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Republika e Kosovës </w:t>
                                  </w:r>
                                </w:p>
                                <w:p w:rsidR="00C6507B" w:rsidRDefault="00C6507B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 Republika Kosovo / Republic of Kosovo</w:t>
                                  </w:r>
                                </w:p>
                                <w:p w:rsidR="00C6507B" w:rsidRPr="00F41C61" w:rsidRDefault="00C6507B" w:rsidP="00FC651F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Komuna e </w:t>
                                  </w:r>
                                  <w:proofErr w:type="spellStart"/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>Rahovecit</w:t>
                                  </w:r>
                                  <w:proofErr w:type="spellEnd"/>
                                </w:p>
                                <w:p w:rsidR="00C6507B" w:rsidRDefault="00C6507B" w:rsidP="00CF6C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Opština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Municipality Rahovec</w:t>
                                  </w:r>
                                </w:p>
                                <w:p w:rsidR="00C6507B" w:rsidRDefault="00C6507B" w:rsidP="00466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26AE">
                                    <w:rPr>
                                      <w:b/>
                                    </w:rPr>
                                    <w:t xml:space="preserve">Drejtoria </w:t>
                                  </w:r>
                                  <w:r>
                                    <w:rPr>
                                      <w:b/>
                                    </w:rPr>
                                    <w:t>për Bujqësi, Pylltari dhe Zhvillim Rural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1485"/>
                                <a:ext cx="1260" cy="1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507B" w:rsidRDefault="00C6507B" w:rsidP="00CF6CA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48054C" wp14:editId="5D002B85">
                                        <wp:extent cx="609600" cy="676275"/>
                                        <wp:effectExtent l="0" t="0" r="0" b="9525"/>
                                        <wp:docPr id="1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Line 19"/>
                            <wps:cNvCnPr/>
                            <wps:spPr bwMode="auto">
                              <a:xfrm>
                                <a:off x="1903" y="2647"/>
                                <a:ext cx="85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ED6CAC1" id="Group 12" o:spid="_x0000_s1030" style="position:absolute;margin-left:-6.55pt;margin-top:-24.2pt;width:512.45pt;height:141.3pt;z-index:251678720" coordorigin="1513,1485" coordsize="9194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7ESQQAAOIRAAAOAAAAZHJzL2Uyb0RvYy54bWzsWNtu4zYQfS/QfyD07ugSSpaEOIvEtoIC&#10;aRt0tx9AS5QlrESqJB07W/TfOyQl+dYk7W6Rl40fDN45c2bmcEZXH3Ztgx6pkDVnM8e/8BxEWc6L&#10;mq1nzu+fsknsIKkIK0jDGZ05T1Q6H65//OFq26U04BVvCioQHMJkuu1mTqVUl7quzCvaEnnBO8pg&#10;suSiJQq6Yu0Wgmzh9LZxA8+L3C0XRSd4TqWE0YWddK7N+WVJc/VrWUqqUDNzQDZl/oX5X+l/9/qK&#10;pGtBuqrOezHIV0jRkprBpeNRC6II2oj67Ki2zgWXvFQXOW9dXpZ1To0OoI3vnWhzJ/imM7qs0+26&#10;G2ECaE9w+upj818eHwSqC7Bd4CBGWrCRuRZBH8DZdusU1tyJ7mP3IKyG0Lzn+WcJ0+7pvO6v7WK0&#10;2v7MCziPbBQ34OxK0eojQG20MzZ4Gm1AdwrlMBiFXuxhkCWHOX+a4GloBCFpXoEp9T4/9C8dpKdx&#10;HFoL5tWy35/4Ce434yDWsy5J7cVG2F44rRl4nNyDKr8N1I8V6aixldSADaCCoBbUT1rBW75DfmRx&#10;Ncs0qEjtYBy0MRhJiy1ifF4RtqY3QvBtRUkB8vlGHS043GDtoTtSH/Ia2AlOwP81aCE2sJB0gNwP&#10;/GkPWRDZOwbISNoJqe4ob5FuzBwBEWXkJI/3Ull0hyXatIxnddPAOEkbdjQAZrAjcC1s1XNaABMk&#10;fyZesoyXMZ7gIFpOsLdYTG6yOZ5EmT8NF5eL+Xzh/6Xv9XFa1UVBmb5mCFgf/zvb9dRhQ20MWcmb&#10;utDHaZGkWK/mjUCPBAgjM7/ehw6WucdiGBcDXU5U8gPs3QbJJIvi6QRnOJwkUy+eeH5ym0QeTvAi&#10;O1bpvmb021VC25mThEFovelZ3TzzO9eNpG2tgJKbup058biIpNoHl6wwplWkbmz7AAot/h4KMPdg&#10;aIg766Q26NRutTOMczkEwooXT+DCgoODgZPCcwKNiosvDtoCNc8cBm+Hg5qfGARB4mOsmdx0cDgN&#10;oCMOZ1aHM4TlcNDMUQ6yzbmy7L/pRL2u4B4bdozfAEuVtXFpLa+VyTCc4Ym3Igwgr1PCmA449VH/&#10;NoThJ94py+p41RwdR8CslqBPOfadMLLsPKgOosQSjY2Od8L4b4SBh0B4lTDkHxsivhfKCM8pw7zw&#10;B4nCG1HGeWI2UIYfRMDTJqe7DIwdx7TsnTLeKaMvxP7/HMPUB/v3/IUc47uijGigDJNz+slArJBh&#10;zNmDgCRvyNleLSzGPCGIsMlU9oVFHHrATTrojX2fj/gGUseXqgpbODznHUd1hS5JBtl7LdRTA++M&#10;Lj9+oyVknpDBBDY71l8Z6JjuF5+H4ses1FtKKAvGTd7Lm/q15lE3Xx7GjX1l99xtdFhtbuRMjRvb&#10;mnHxT7eq3SBqadcPWltd9w4/wAGVrlliPiRA6+hLxWHfrNp/mrn+GwAA//8DAFBLAwQUAAYACAAA&#10;ACEARoXQKuEAAAAMAQAADwAAAGRycy9kb3ducmV2LnhtbEyPwUrDQBCG74LvsIzgrd1sEqXEbEop&#10;6qkItoJ42ybTJDQ7G7LbJH17pye9zTAf/3x/vp5tJ0YcfOtIg1pGIJBKV7VUa/g6vC1WIHwwVJnO&#10;EWq4ood1cX+Xm6xyE33iuA+14BDymdHQhNBnUvqyQWv80vVIfDu5wZrA61DLajATh9tOxlH0LK1p&#10;iT80psdtg+V5f7Ea3iczbRL1Ou7Op+315/D08b1TqPXjw7x5ARFwDn8w3PRZHQp2OroLVV50GhYq&#10;UYzykK5SEDciUorbHDXESRqDLHL5v0TxCwAA//8DAFBLAQItABQABgAIAAAAIQC2gziS/gAAAOEB&#10;AAATAAAAAAAAAAAAAAAAAAAAAABbQ29udGVudF9UeXBlc10ueG1sUEsBAi0AFAAGAAgAAAAhADj9&#10;If/WAAAAlAEAAAsAAAAAAAAAAAAAAAAALwEAAF9yZWxzLy5yZWxzUEsBAi0AFAAGAAgAAAAhAGv+&#10;/sRJBAAA4hEAAA4AAAAAAAAAAAAAAAAALgIAAGRycy9lMm9Eb2MueG1sUEsBAi0AFAAGAAgAAAAh&#10;AEaF0CrhAAAADAEAAA8AAAAAAAAAAAAAAAAAowYAAGRycy9kb3ducmV2LnhtbFBLBQYAAAAABAAE&#10;APMAAACx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31" type="#_x0000_t202" style="position:absolute;left:9490;top:1548;width:1217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I3xAAAANsAAAAPAAAAZHJzL2Rvd25yZXYueG1sRE9Na8JA&#10;EL0L/Q/LFHqRujGCSOoq0tIiVCzVHnocs2MSm50Nu2tM/fWuIHibx/uc6bwztWjJ+cqyguEgAUGc&#10;W11xoeBn+/48AeEDssbaMin4Jw/z2UNvipm2J/6mdhMKEUPYZ6igDKHJpPR5SQb9wDbEkdtbZzBE&#10;6AqpHZ5iuKllmiRjabDi2FBiQ68l5X+bo1Fw/nIrm6arj+Hud1S14a1/WH+ulXp67BYvIAJ14S6+&#10;uZc6zh/B9Zd4gJxdAAAA//8DAFBLAQItABQABgAIAAAAIQDb4fbL7gAAAIUBAAATAAAAAAAAAAAA&#10;AAAAAAAAAABbQ29udGVudF9UeXBlc10ueG1sUEsBAi0AFAAGAAgAAAAhAFr0LFu/AAAAFQEAAAsA&#10;AAAAAAAAAAAAAAAAHwEAAF9yZWxzLy5yZWxzUEsBAi0AFAAGAAgAAAAhAIqbEjfEAAAA2wAAAA8A&#10;AAAAAAAAAAAAAAAABwIAAGRycy9kb3ducmV2LnhtbFBLBQYAAAAAAwADALcAAAD4AgAAAAA=&#10;" filled="f" stroked="f">
                      <v:textbox>
                        <w:txbxContent>
                          <w:p w:rsidR="00C6507B" w:rsidRDefault="00C6507B" w:rsidP="00CF6CAD">
                            <w:r>
                              <w:object w:dxaOrig="1290" w:dyaOrig="1335">
                                <v:shape id="_x0000_i1026" type="#_x0000_t75" style="width:53.2pt;height:56.35pt">
                                  <v:imagedata r:id="rId10" o:title=""/>
                                </v:shape>
                                <o:OLEObject Type="Embed" ProgID="MSPhotoEd.3" ShapeID="_x0000_i1026" DrawAspect="Content" ObjectID="_1813147882" r:id="rId13"/>
                              </w:object>
                            </w:r>
                          </w:p>
                        </w:txbxContent>
                      </v:textbox>
                    </v:shape>
                    <v:shape id="Text Box 17" o:spid="_x0000_s1032" type="#_x0000_t202" style="position:absolute;left:1903;top:1485;width:86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C6507B" w:rsidRPr="000301BC" w:rsidRDefault="00C6507B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Republika e Kosovës </w:t>
                            </w:r>
                          </w:p>
                          <w:p w:rsidR="00C6507B" w:rsidRDefault="00C6507B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  <w:t xml:space="preserve"> Republika Kosovo / Republic of Kosovo</w:t>
                            </w:r>
                          </w:p>
                          <w:p w:rsidR="00C6507B" w:rsidRPr="00F41C61" w:rsidRDefault="00C6507B" w:rsidP="00FC651F">
                            <w:pPr>
                              <w:spacing w:after="12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Komuna e </w:t>
                            </w:r>
                            <w:proofErr w:type="spellStart"/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>Rahovecit</w:t>
                            </w:r>
                            <w:proofErr w:type="spellEnd"/>
                          </w:p>
                          <w:p w:rsidR="00C6507B" w:rsidRDefault="00C6507B" w:rsidP="00CF6CAD">
                            <w:pPr>
                              <w:spacing w:line="240" w:lineRule="auto"/>
                              <w:jc w:val="center"/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Opština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Municipality Rahovec</w:t>
                            </w:r>
                          </w:p>
                          <w:p w:rsidR="00C6507B" w:rsidRDefault="00C6507B" w:rsidP="00466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826AE">
                              <w:rPr>
                                <w:b/>
                              </w:rPr>
                              <w:t xml:space="preserve">Drejtoria </w:t>
                            </w:r>
                            <w:r>
                              <w:rPr>
                                <w:b/>
                              </w:rPr>
                              <w:t>për Bujqësi, Pylltari dhe Zhvillim Rural</w:t>
                            </w:r>
                          </w:p>
                        </w:txbxContent>
                      </v:textbox>
                    </v:shape>
                    <v:shape id="Text Box 18" o:spid="_x0000_s1033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:rsidR="00C6507B" w:rsidRDefault="00C6507B" w:rsidP="00CF6CA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48054C" wp14:editId="5D002B85">
                                  <wp:extent cx="609600" cy="676275"/>
                                  <wp:effectExtent l="0" t="0" r="0" b="9525"/>
                                  <wp:docPr id="1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line id="Line 19" o:spid="_x0000_s1034" style="position:absolute;visibility:visible;mso-wrap-style:square" from="1903,2647" to="10408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TXzwQAAANsAAAAPAAAAZHJzL2Rvd25yZXYueG1sRE/dasIw&#10;FL4f7B3CGexOUwsTV40yBMWJoHY+wLE5tmHNSUkyrW9vBoPdnY/v98wWvW3FlXwwjhWMhhkI4spp&#10;w7WC09dqMAERIrLG1jEpuFOAxfz5aYaFdjc+0rWMtUghHApU0MTYFVKGqiGLYeg64sRdnLcYE/S1&#10;1B5vKdy2Ms+ysbRoODU02NGyoeq7/LEKzPnYbvPN596b8n00iW/r3fKQK/X60n9MQUTq47/4z73R&#10;af4Yfn9JB8j5AwAA//8DAFBLAQItABQABgAIAAAAIQDb4fbL7gAAAIUBAAATAAAAAAAAAAAAAAAA&#10;AAAAAABbQ29udGVudF9UeXBlc10ueG1sUEsBAi0AFAAGAAgAAAAhAFr0LFu/AAAAFQEAAAsAAAAA&#10;AAAAAAAAAAAAHwEAAF9yZWxzLy5yZWxzUEsBAi0AFAAGAAgAAAAhAPndNfPBAAAA2wAAAA8AAAAA&#10;AAAAAAAAAAAABwIAAGRycy9kb3ducmV2LnhtbFBLBQYAAAAAAwADALcAAAD1AgAAAAA=&#10;" strokecolor="black [3200]" strokeweight="2pt">
                      <v:shadow on="t" color="black" opacity="24903f" origin=",.5" offset="0,.55556mm"/>
                    </v:line>
                  </v:group>
                </w:pict>
              </mc:Fallback>
            </mc:AlternateContent>
          </w:r>
          <w:r w:rsidR="00CF6CAD" w:rsidRPr="00A42094">
            <w:rPr>
              <w:rStyle w:val="Hyperlink"/>
              <w:bCs/>
              <w:noProof/>
            </w:rPr>
            <w:br w:type="page"/>
          </w:r>
        </w:p>
      </w:sdtContent>
    </w:sdt>
    <w:p w:rsidR="000C28FA" w:rsidRPr="00A42094" w:rsidRDefault="000C28FA" w:rsidP="00673A94">
      <w:pPr>
        <w:spacing w:after="120" w:line="360" w:lineRule="auto"/>
        <w:rPr>
          <w:rFonts w:eastAsiaTheme="minorEastAsia" w:cstheme="minorHAnsi"/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q-AL"/>
        </w:rPr>
        <w:id w:val="-2017791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C28FA" w:rsidRDefault="000C28FA">
          <w:pPr>
            <w:pStyle w:val="TOCHeading"/>
          </w:pPr>
          <w:proofErr w:type="spellStart"/>
          <w:r>
            <w:t>Përmbajtja</w:t>
          </w:r>
          <w:proofErr w:type="spellEnd"/>
        </w:p>
        <w:p w:rsidR="00ED72ED" w:rsidRDefault="000C28FA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532485" w:history="1">
            <w:r w:rsidR="00ED72ED" w:rsidRPr="009A49B1">
              <w:rPr>
                <w:rStyle w:val="Hyperlink"/>
                <w:noProof/>
              </w:rPr>
              <w:t>DREJTORIA PËR BUJQËSI, PYLLTARI DHE ZHVILLIM RURAL</w:t>
            </w:r>
            <w:r w:rsidR="00ED72ED">
              <w:rPr>
                <w:noProof/>
                <w:webHidden/>
              </w:rPr>
              <w:tab/>
            </w:r>
            <w:r w:rsidR="00ED72ED">
              <w:rPr>
                <w:noProof/>
                <w:webHidden/>
              </w:rPr>
              <w:fldChar w:fldCharType="begin"/>
            </w:r>
            <w:r w:rsidR="00ED72ED">
              <w:rPr>
                <w:noProof/>
                <w:webHidden/>
              </w:rPr>
              <w:instrText xml:space="preserve"> PAGEREF _Toc202532485 \h </w:instrText>
            </w:r>
            <w:r w:rsidR="00ED72ED">
              <w:rPr>
                <w:noProof/>
                <w:webHidden/>
              </w:rPr>
            </w:r>
            <w:r w:rsidR="00ED72ED"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3</w:t>
            </w:r>
            <w:r w:rsidR="00ED72ED"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2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86" w:history="1">
            <w:r w:rsidRPr="009A49B1">
              <w:rPr>
                <w:rStyle w:val="Hyperlink"/>
                <w:noProof/>
              </w:rPr>
              <w:t>Aktivitetet në periudhën: janar - qershor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87" w:history="1">
            <w:r w:rsidRPr="009A49B1">
              <w:rPr>
                <w:rStyle w:val="Hyperlink"/>
                <w:noProof/>
              </w:rPr>
              <w:t>Aktivitet në muajin janar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88" w:history="1">
            <w:r w:rsidRPr="009A49B1">
              <w:rPr>
                <w:rStyle w:val="Hyperlink"/>
                <w:noProof/>
                <w:shd w:val="clear" w:color="auto" w:fill="FFFFFF"/>
              </w:rPr>
              <w:t>Aktivitetet në muajin shkurt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89" w:history="1">
            <w:r w:rsidRPr="009A49B1">
              <w:rPr>
                <w:rStyle w:val="Hyperlink"/>
                <w:noProof/>
                <w:shd w:val="clear" w:color="auto" w:fill="FFFFFF"/>
              </w:rPr>
              <w:t>Aktivitetet në muajin mars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0" w:history="1">
            <w:r w:rsidRPr="009A49B1">
              <w:rPr>
                <w:rStyle w:val="Hyperlink"/>
                <w:noProof/>
                <w:shd w:val="clear" w:color="auto" w:fill="FFFFFF"/>
              </w:rPr>
              <w:t>Aktivitetet në muajin prill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1" w:history="1">
            <w:r w:rsidRPr="009A49B1">
              <w:rPr>
                <w:rStyle w:val="Hyperlink"/>
                <w:noProof/>
                <w:shd w:val="clear" w:color="auto" w:fill="FFFFFF"/>
              </w:rPr>
              <w:t>Aktivitetet në muajin maj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2" w:history="1">
            <w:r w:rsidRPr="009A49B1">
              <w:rPr>
                <w:rStyle w:val="Hyperlink"/>
                <w:noProof/>
                <w:shd w:val="clear" w:color="auto" w:fill="FFFFFF"/>
              </w:rPr>
              <w:t>Aktivitetet në muajin Qershor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2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3" w:history="1">
            <w:r w:rsidRPr="009A49B1">
              <w:rPr>
                <w:rStyle w:val="Hyperlink"/>
                <w:rFonts w:eastAsia="Times New Roman"/>
                <w:noProof/>
                <w:lang w:eastAsia="sq-AL"/>
              </w:rPr>
              <w:t>Projektet</w:t>
            </w:r>
            <w:r w:rsidRPr="009A49B1">
              <w:rPr>
                <w:rStyle w:val="Hyperlink"/>
                <w:noProof/>
              </w:rPr>
              <w:t xml:space="preserve"> e </w:t>
            </w:r>
            <w:r w:rsidRPr="009A49B1">
              <w:rPr>
                <w:rStyle w:val="Hyperlink"/>
                <w:rFonts w:eastAsia="Times New Roman"/>
                <w:noProof/>
                <w:lang w:eastAsia="sq-AL"/>
              </w:rPr>
              <w:t xml:space="preserve">investimeve </w:t>
            </w:r>
            <w:r w:rsidRPr="009A49B1">
              <w:rPr>
                <w:rStyle w:val="Hyperlink"/>
                <w:noProof/>
              </w:rPr>
              <w:t>kapitale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4" w:history="1">
            <w:r w:rsidRPr="009A49B1">
              <w:rPr>
                <w:rStyle w:val="Hyperlink"/>
                <w:noProof/>
              </w:rPr>
              <w:t>Kanali i kullimit të tokave bujqësore Fortesë-Celinë  -  Faza e dytë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5" w:history="1">
            <w:r w:rsidRPr="009A49B1">
              <w:rPr>
                <w:rStyle w:val="Hyperlink"/>
                <w:noProof/>
              </w:rPr>
              <w:t>Kanali i Kullimit nga Shtavica deri në Fortese: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6" w:history="1">
            <w:r w:rsidRPr="009A49B1">
              <w:rPr>
                <w:rStyle w:val="Hyperlink"/>
                <w:noProof/>
              </w:rPr>
              <w:t xml:space="preserve">Kanali i Kullimit në </w:t>
            </w:r>
            <w:r w:rsidRPr="009A49B1">
              <w:rPr>
                <w:rStyle w:val="Hyperlink"/>
                <w:rFonts w:eastAsia="Calibri"/>
                <w:noProof/>
              </w:rPr>
              <w:t>Çifllak</w:t>
            </w:r>
            <w:r w:rsidRPr="009A49B1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7" w:history="1">
            <w:r w:rsidRPr="009A49B1">
              <w:rPr>
                <w:rStyle w:val="Hyperlink"/>
                <w:rFonts w:eastAsia="Calibri"/>
                <w:noProof/>
              </w:rPr>
              <w:t>Rrugët Fushore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8" w:history="1">
            <w:r w:rsidRPr="009A49B1">
              <w:rPr>
                <w:rStyle w:val="Hyperlink"/>
                <w:rFonts w:eastAsia="Calibri"/>
                <w:noProof/>
              </w:rPr>
              <w:t>Ndërtimi i Urave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3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499" w:history="1">
            <w:r w:rsidRPr="009A49B1">
              <w:rPr>
                <w:rStyle w:val="Hyperlink"/>
                <w:rFonts w:eastAsia="Calibri"/>
                <w:noProof/>
              </w:rPr>
              <w:t>Ndërtimi i Serrave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2ED" w:rsidRDefault="00ED72ED">
          <w:pPr>
            <w:pStyle w:val="TOC1"/>
            <w:tabs>
              <w:tab w:val="right" w:leader="dot" w:pos="9496"/>
            </w:tabs>
            <w:rPr>
              <w:rFonts w:eastAsiaTheme="minorEastAsia"/>
              <w:noProof/>
              <w:lang w:eastAsia="sq-AL"/>
            </w:rPr>
          </w:pPr>
          <w:hyperlink w:anchor="_Toc202532500" w:history="1">
            <w:r w:rsidRPr="009A49B1">
              <w:rPr>
                <w:rStyle w:val="Hyperlink"/>
                <w:noProof/>
              </w:rPr>
              <w:t>PËRFUNDIM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1EC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28FA" w:rsidRDefault="000C28FA">
          <w:r>
            <w:rPr>
              <w:b/>
              <w:bCs/>
              <w:noProof/>
            </w:rPr>
            <w:fldChar w:fldCharType="end"/>
          </w:r>
        </w:p>
      </w:sdtContent>
    </w:sdt>
    <w:p w:rsidR="00565753" w:rsidRPr="00A42094" w:rsidRDefault="00565753" w:rsidP="00673A94">
      <w:pPr>
        <w:spacing w:after="120" w:line="360" w:lineRule="auto"/>
        <w:rPr>
          <w:rFonts w:eastAsiaTheme="minorEastAsia" w:cstheme="minorHAnsi"/>
          <w:noProof/>
        </w:rPr>
      </w:pPr>
      <w:bookmarkStart w:id="0" w:name="_GoBack"/>
      <w:bookmarkEnd w:id="0"/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2E21E2" w:rsidRPr="00A42094" w:rsidRDefault="002E21E2" w:rsidP="00F41C61">
      <w:pPr>
        <w:pStyle w:val="Heading1"/>
        <w:rPr>
          <w:b w:val="0"/>
          <w:noProof/>
        </w:rPr>
      </w:pPr>
      <w:bookmarkStart w:id="1" w:name="_Toc100934011"/>
      <w:bookmarkStart w:id="2" w:name="_Toc202532485"/>
      <w:r w:rsidRPr="00A42094">
        <w:rPr>
          <w:b w:val="0"/>
          <w:noProof/>
        </w:rPr>
        <w:lastRenderedPageBreak/>
        <w:t xml:space="preserve">DREJTORIA PËR </w:t>
      </w:r>
      <w:r w:rsidRPr="00A42094">
        <w:rPr>
          <w:b w:val="0"/>
        </w:rPr>
        <w:t>BUJQËSI</w:t>
      </w:r>
      <w:r w:rsidRPr="00A42094">
        <w:rPr>
          <w:b w:val="0"/>
          <w:noProof/>
        </w:rPr>
        <w:t>, PYLLTARI DHE ZHVILLIM RURAL</w:t>
      </w:r>
      <w:bookmarkEnd w:id="1"/>
      <w:bookmarkEnd w:id="2"/>
    </w:p>
    <w:p w:rsidR="00A42094" w:rsidRPr="00A42094" w:rsidRDefault="00A42094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Bujqësia, </w:t>
      </w:r>
      <w:r w:rsidRPr="00A42094">
        <w:rPr>
          <w:rFonts w:eastAsiaTheme="minorEastAsia" w:cstheme="minorHAnsi"/>
          <w:noProof/>
        </w:rPr>
        <w:t>Pylltaria</w:t>
      </w:r>
      <w:r w:rsidRPr="00A42094">
        <w:rPr>
          <w:rFonts w:cstheme="minorHAnsi"/>
          <w:noProof/>
        </w:rPr>
        <w:t xml:space="preserve"> dhe Zhvillimi Rural janë sektorët k</w:t>
      </w:r>
      <w:r w:rsidR="00631556">
        <w:rPr>
          <w:rFonts w:cstheme="minorHAnsi"/>
          <w:noProof/>
        </w:rPr>
        <w:t>ryesor të cilët mund të kontrib</w:t>
      </w:r>
      <w:r w:rsidRPr="00A42094">
        <w:rPr>
          <w:rFonts w:cstheme="minorHAnsi"/>
          <w:noProof/>
        </w:rPr>
        <w:t xml:space="preserve">ojnë dukshëm në zhvillimin e përgjithshëm ekonomik të vendit. </w:t>
      </w:r>
    </w:p>
    <w:p w:rsidR="0005779A" w:rsidRPr="00A42094" w:rsidRDefault="0005779A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>Komuna e Rahovecit përmes politikave dhe strategjive zhvillimore është orientuar në mbështetje të faktorëve të prodhimit, në stimulimin e fermerëve dhe në krijimin e një ambienti sa më të favorshëm zhvillimor. Këto politika dhe strategji janë duke krijuar mundësi që të arrihet një zhvillim i qëndrueshëm dhe një shfrytëzim shumë më efikas i resurseve natyrore të cilat i posedon komuna jonë.</w:t>
      </w:r>
    </w:p>
    <w:p w:rsidR="007932A1" w:rsidRPr="00A42094" w:rsidRDefault="007932A1" w:rsidP="00187B64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Fillimi i vitit është karakterizuar me përpilimin e planit të punës për vitin </w:t>
      </w:r>
      <w:r w:rsidR="003117A9">
        <w:rPr>
          <w:rFonts w:cstheme="minorHAnsi"/>
          <w:noProof/>
        </w:rPr>
        <w:t>202</w:t>
      </w:r>
      <w:r w:rsidR="00785EA6">
        <w:rPr>
          <w:rFonts w:cstheme="minorHAnsi"/>
          <w:noProof/>
        </w:rPr>
        <w:t>4</w:t>
      </w:r>
      <w:r w:rsidRPr="00A42094">
        <w:rPr>
          <w:rFonts w:cstheme="minorHAnsi"/>
          <w:noProof/>
        </w:rPr>
        <w:t>, plani i hartuar është mjaft amb</w:t>
      </w:r>
      <w:r w:rsidR="00201F98">
        <w:rPr>
          <w:rFonts w:cstheme="minorHAnsi"/>
          <w:noProof/>
        </w:rPr>
        <w:t>icioz i cili ka ngërthyer në ve</w:t>
      </w:r>
      <w:r w:rsidRPr="00A42094">
        <w:rPr>
          <w:rFonts w:cstheme="minorHAnsi"/>
          <w:noProof/>
        </w:rPr>
        <w:t xml:space="preserve">te aktivitete të shumta në kuadër të drejtorisë së bujqësisë. Në kuadër të këtij plani </w:t>
      </w:r>
      <w:r w:rsidR="000F4499" w:rsidRPr="00A42094">
        <w:rPr>
          <w:rFonts w:cstheme="minorHAnsi"/>
          <w:noProof/>
        </w:rPr>
        <w:t>është</w:t>
      </w:r>
      <w:r w:rsidRPr="00A42094">
        <w:rPr>
          <w:rFonts w:cstheme="minorHAnsi"/>
          <w:noProof/>
        </w:rPr>
        <w:t xml:space="preserve"> bërë edhe planifikimi i aktiviteteve</w:t>
      </w:r>
      <w:r w:rsidR="00785EA6">
        <w:rPr>
          <w:rFonts w:cstheme="minorHAnsi"/>
          <w:noProof/>
        </w:rPr>
        <w:t>.</w:t>
      </w:r>
    </w:p>
    <w:p w:rsidR="0005779A" w:rsidRPr="00A42094" w:rsidRDefault="0005779A" w:rsidP="00F04D3A">
      <w:pPr>
        <w:pStyle w:val="Heading2"/>
        <w:rPr>
          <w:b w:val="0"/>
          <w:noProof/>
        </w:rPr>
      </w:pPr>
      <w:bookmarkStart w:id="3" w:name="_Toc534909852"/>
      <w:bookmarkStart w:id="4" w:name="_Toc534915286"/>
      <w:bookmarkStart w:id="5" w:name="_Toc534990161"/>
      <w:bookmarkStart w:id="6" w:name="_Toc535675823"/>
      <w:bookmarkStart w:id="7" w:name="_Toc100934012"/>
      <w:bookmarkStart w:id="8" w:name="_Toc202532486"/>
      <w:r w:rsidRPr="00A42094">
        <w:rPr>
          <w:b w:val="0"/>
          <w:noProof/>
        </w:rPr>
        <w:t>Aktivitetet</w:t>
      </w:r>
      <w:bookmarkEnd w:id="3"/>
      <w:bookmarkEnd w:id="4"/>
      <w:bookmarkEnd w:id="5"/>
      <w:bookmarkEnd w:id="6"/>
      <w:r w:rsidR="007932A1" w:rsidRPr="00A42094">
        <w:rPr>
          <w:b w:val="0"/>
          <w:noProof/>
        </w:rPr>
        <w:t xml:space="preserve"> në periudhën: janar</w:t>
      </w:r>
      <w:bookmarkEnd w:id="7"/>
      <w:r w:rsidR="00FD48DF">
        <w:rPr>
          <w:b w:val="0"/>
          <w:noProof/>
        </w:rPr>
        <w:t xml:space="preserve"> </w:t>
      </w:r>
      <w:r w:rsidR="00433739">
        <w:rPr>
          <w:b w:val="0"/>
          <w:noProof/>
        </w:rPr>
        <w:t>-</w:t>
      </w:r>
      <w:r w:rsidR="00FD48DF">
        <w:rPr>
          <w:b w:val="0"/>
          <w:noProof/>
        </w:rPr>
        <w:t xml:space="preserve"> </w:t>
      </w:r>
      <w:r w:rsidR="00433739">
        <w:rPr>
          <w:b w:val="0"/>
          <w:noProof/>
        </w:rPr>
        <w:t>qershor</w:t>
      </w:r>
      <w:bookmarkEnd w:id="8"/>
    </w:p>
    <w:p w:rsidR="0010583C" w:rsidRDefault="0005779A" w:rsidP="0010583C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 xml:space="preserve">Në kuadër të </w:t>
      </w:r>
      <w:r w:rsidRPr="00A42094">
        <w:rPr>
          <w:rFonts w:eastAsiaTheme="minorEastAsia" w:cstheme="minorHAnsi"/>
          <w:noProof/>
        </w:rPr>
        <w:t>drejtorisë</w:t>
      </w:r>
      <w:r w:rsidRPr="00A42094">
        <w:rPr>
          <w:rFonts w:cstheme="minorHAnsi"/>
          <w:noProof/>
        </w:rPr>
        <w:t xml:space="preserve"> së BPZHR-së, nga janari janë realizuar një mori aktivitetesh. </w:t>
      </w:r>
    </w:p>
    <w:p w:rsidR="0010583C" w:rsidRDefault="0010583C" w:rsidP="0010583C">
      <w:pPr>
        <w:spacing w:after="120"/>
        <w:jc w:val="both"/>
        <w:rPr>
          <w:rFonts w:eastAsiaTheme="minorEastAsia" w:cstheme="minorHAnsi"/>
          <w:noProof/>
        </w:rPr>
      </w:pPr>
      <w:r>
        <w:rPr>
          <w:rFonts w:cstheme="minorHAnsi"/>
          <w:noProof/>
        </w:rPr>
        <w:t>Aktivitetet të cilat kryhen vazhdimisht</w:t>
      </w:r>
      <w:r w:rsidR="005110AC">
        <w:rPr>
          <w:rFonts w:cstheme="minorHAnsi"/>
          <w:noProof/>
        </w:rPr>
        <w:t>,</w:t>
      </w:r>
      <w:r>
        <w:rPr>
          <w:rFonts w:cstheme="minorHAnsi"/>
          <w:noProof/>
        </w:rPr>
        <w:t xml:space="preserve"> siq janë </w:t>
      </w:r>
      <w:r>
        <w:rPr>
          <w:rFonts w:eastAsiaTheme="minorEastAsia" w:cstheme="minorHAnsi"/>
          <w:noProof/>
        </w:rPr>
        <w:t>p</w:t>
      </w:r>
      <w:r w:rsidRPr="00A42094">
        <w:rPr>
          <w:rFonts w:eastAsiaTheme="minorEastAsia" w:cstheme="minorHAnsi"/>
          <w:noProof/>
        </w:rPr>
        <w:t xml:space="preserve">ranimi </w:t>
      </w:r>
      <w:r w:rsidR="00A44010">
        <w:rPr>
          <w:rFonts w:eastAsiaTheme="minorEastAsia" w:cstheme="minorHAnsi"/>
          <w:noProof/>
        </w:rPr>
        <w:t xml:space="preserve">i kërkesave </w:t>
      </w:r>
      <w:r w:rsidRPr="00A42094">
        <w:rPr>
          <w:rFonts w:eastAsiaTheme="minorEastAsia" w:cstheme="minorHAnsi"/>
          <w:noProof/>
        </w:rPr>
        <w:t xml:space="preserve">dhe përgjigje ndaj kërkesave të ndryshme nga qytetarët, si dhe </w:t>
      </w:r>
      <w:r>
        <w:rPr>
          <w:rFonts w:eastAsiaTheme="minorEastAsia" w:cstheme="minorHAnsi"/>
          <w:noProof/>
        </w:rPr>
        <w:t>s</w:t>
      </w:r>
      <w:r w:rsidRPr="0010583C">
        <w:rPr>
          <w:rFonts w:eastAsiaTheme="minorEastAsia" w:cstheme="minorHAnsi"/>
          <w:noProof/>
        </w:rPr>
        <w:t>hërbime të tje</w:t>
      </w:r>
      <w:r w:rsidR="003117A9">
        <w:rPr>
          <w:rFonts w:eastAsiaTheme="minorEastAsia" w:cstheme="minorHAnsi"/>
          <w:noProof/>
        </w:rPr>
        <w:t>ra në kuadër të drejtorisë si: v</w:t>
      </w:r>
      <w:r w:rsidRPr="0010583C">
        <w:rPr>
          <w:rFonts w:eastAsiaTheme="minorEastAsia" w:cstheme="minorHAnsi"/>
          <w:noProof/>
        </w:rPr>
        <w:t>ërtetim për fermer</w:t>
      </w:r>
      <w:r w:rsidR="003117A9">
        <w:rPr>
          <w:rFonts w:eastAsiaTheme="minorEastAsia" w:cstheme="minorHAnsi"/>
          <w:noProof/>
        </w:rPr>
        <w:t xml:space="preserve"> që dëshmon se janë prodhues bujqësorë</w:t>
      </w:r>
      <w:r w:rsidRPr="0010583C">
        <w:rPr>
          <w:rFonts w:eastAsiaTheme="minorEastAsia" w:cstheme="minorHAnsi"/>
          <w:noProof/>
        </w:rPr>
        <w:t xml:space="preserve">, NIF, ndërrim i destinimit të tokës bujqësore, vlerësim të dëmeve të shkaktuara në sektorin e bujqësisë, si dhe barazimi mujor i të hyrave me Drejtorinë e Financave për muajt </w:t>
      </w:r>
      <w:r w:rsidR="00433739">
        <w:rPr>
          <w:rFonts w:eastAsiaTheme="minorEastAsia" w:cstheme="minorHAnsi"/>
          <w:noProof/>
        </w:rPr>
        <w:t>j</w:t>
      </w:r>
      <w:r w:rsidRPr="0010583C">
        <w:rPr>
          <w:rFonts w:eastAsiaTheme="minorEastAsia" w:cstheme="minorHAnsi"/>
          <w:noProof/>
        </w:rPr>
        <w:t>anar</w:t>
      </w:r>
      <w:r w:rsidR="00433739">
        <w:rPr>
          <w:rFonts w:eastAsiaTheme="minorEastAsia" w:cstheme="minorHAnsi"/>
          <w:noProof/>
        </w:rPr>
        <w:t>-qershor</w:t>
      </w:r>
      <w:r w:rsidRPr="0010583C">
        <w:rPr>
          <w:rFonts w:eastAsiaTheme="minorEastAsia" w:cstheme="minorHAnsi"/>
          <w:noProof/>
        </w:rPr>
        <w:t>.</w:t>
      </w:r>
    </w:p>
    <w:p w:rsidR="0010583C" w:rsidRDefault="0010583C" w:rsidP="00FC5075">
      <w:pPr>
        <w:spacing w:after="120"/>
        <w:jc w:val="both"/>
        <w:rPr>
          <w:rFonts w:cstheme="minorHAnsi"/>
          <w:noProof/>
        </w:rPr>
      </w:pPr>
      <w:r w:rsidRPr="00A42094">
        <w:rPr>
          <w:rFonts w:cstheme="minorHAnsi"/>
          <w:noProof/>
        </w:rPr>
        <w:t>Ndër</w:t>
      </w:r>
      <w:r>
        <w:rPr>
          <w:rFonts w:cstheme="minorHAnsi"/>
          <w:noProof/>
        </w:rPr>
        <w:t>sa aktivitetet më kryesore</w:t>
      </w:r>
      <w:r w:rsidRPr="00A42094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paraqiten </w:t>
      </w:r>
      <w:r w:rsidRPr="00A42094">
        <w:rPr>
          <w:rFonts w:cstheme="minorHAnsi"/>
          <w:noProof/>
        </w:rPr>
        <w:t>të specifikuara sipas kohës në të cilën kanë ndodhur.</w:t>
      </w:r>
    </w:p>
    <w:p w:rsidR="00F27C00" w:rsidRPr="00A42094" w:rsidRDefault="00F27C00" w:rsidP="00F27C00">
      <w:pPr>
        <w:pStyle w:val="Heading3"/>
        <w:rPr>
          <w:noProof/>
        </w:rPr>
      </w:pPr>
      <w:r>
        <w:rPr>
          <w:noProof/>
        </w:rPr>
        <w:t xml:space="preserve"> </w:t>
      </w:r>
      <w:bookmarkStart w:id="9" w:name="_Toc202532487"/>
      <w:r>
        <w:rPr>
          <w:noProof/>
        </w:rPr>
        <w:t>Aktivitet</w:t>
      </w:r>
      <w:r w:rsidR="004535AF">
        <w:rPr>
          <w:noProof/>
        </w:rPr>
        <w:t>et</w:t>
      </w:r>
      <w:r>
        <w:rPr>
          <w:noProof/>
        </w:rPr>
        <w:t xml:space="preserve"> në muajin </w:t>
      </w:r>
      <w:r w:rsidR="000C28FA">
        <w:rPr>
          <w:noProof/>
        </w:rPr>
        <w:t>j</w:t>
      </w:r>
      <w:r>
        <w:rPr>
          <w:noProof/>
        </w:rPr>
        <w:t>anar</w:t>
      </w:r>
      <w:bookmarkEnd w:id="9"/>
    </w:p>
    <w:p w:rsidR="00785EA6" w:rsidRPr="00A44010" w:rsidRDefault="005709D7" w:rsidP="00A44010">
      <w:pPr>
        <w:pStyle w:val="ListParagraph"/>
        <w:numPr>
          <w:ilvl w:val="0"/>
          <w:numId w:val="48"/>
        </w:numPr>
        <w:spacing w:after="120"/>
        <w:jc w:val="both"/>
        <w:rPr>
          <w:rFonts w:eastAsiaTheme="minorEastAsia" w:cstheme="minorHAnsi"/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47DDC9EA" wp14:editId="2297FAF0">
            <wp:simplePos x="0" y="0"/>
            <wp:positionH relativeFrom="column">
              <wp:posOffset>3698805</wp:posOffset>
            </wp:positionH>
            <wp:positionV relativeFrom="paragraph">
              <wp:posOffset>50447</wp:posOffset>
            </wp:positionV>
            <wp:extent cx="2119630" cy="1409700"/>
            <wp:effectExtent l="152400" t="152400" r="356870" b="361950"/>
            <wp:wrapThrough wrapText="bothSides">
              <wp:wrapPolygon edited="0">
                <wp:start x="777" y="-2335"/>
                <wp:lineTo x="-1553" y="-1751"/>
                <wp:lineTo x="-1553" y="22768"/>
                <wp:lineTo x="1941" y="26270"/>
                <wp:lineTo x="1941" y="26854"/>
                <wp:lineTo x="21548" y="26854"/>
                <wp:lineTo x="21742" y="26270"/>
                <wp:lineTo x="24848" y="21892"/>
                <wp:lineTo x="25043" y="2919"/>
                <wp:lineTo x="22713" y="-1459"/>
                <wp:lineTo x="22519" y="-2335"/>
                <wp:lineTo x="777" y="-2335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at.Duraku\AppData\Local\Microsoft\Windows\INetCache\Content.Word\istockphoto-1297005860-612x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3A" w:rsidRPr="00A44010">
        <w:rPr>
          <w:rFonts w:cstheme="minorHAnsi"/>
          <w:noProof/>
        </w:rPr>
        <w:t>Ashtu siç e kemi paraparë me planin vjetor të punës, p</w:t>
      </w:r>
      <w:r w:rsidR="0005779A" w:rsidRPr="00A44010">
        <w:rPr>
          <w:rFonts w:cstheme="minorHAnsi"/>
          <w:noProof/>
        </w:rPr>
        <w:t>ranim</w:t>
      </w:r>
      <w:r w:rsidR="00D91A45" w:rsidRPr="00A44010">
        <w:rPr>
          <w:rFonts w:cstheme="minorHAnsi"/>
          <w:noProof/>
        </w:rPr>
        <w:t>i</w:t>
      </w:r>
      <w:r w:rsidR="0005779A" w:rsidRPr="00A44010">
        <w:rPr>
          <w:rFonts w:eastAsiaTheme="minorEastAsia" w:cstheme="minorHAnsi"/>
          <w:noProof/>
        </w:rPr>
        <w:t xml:space="preserve"> i aplikacioneve për subvencionim të qumështit</w:t>
      </w:r>
      <w:r w:rsidR="007932A1" w:rsidRPr="00A44010">
        <w:rPr>
          <w:rFonts w:eastAsiaTheme="minorEastAsia" w:cstheme="minorHAnsi"/>
          <w:noProof/>
        </w:rPr>
        <w:t xml:space="preserve"> për </w:t>
      </w:r>
      <w:r w:rsidR="00F04D3A" w:rsidRPr="00A44010">
        <w:rPr>
          <w:rFonts w:eastAsiaTheme="minorEastAsia" w:cstheme="minorHAnsi"/>
          <w:noProof/>
        </w:rPr>
        <w:t xml:space="preserve">gjashtëmujorin e dytë </w:t>
      </w:r>
      <w:r w:rsidR="007932A1" w:rsidRPr="00A44010">
        <w:rPr>
          <w:rFonts w:eastAsiaTheme="minorEastAsia" w:cstheme="minorHAnsi"/>
          <w:noProof/>
        </w:rPr>
        <w:t xml:space="preserve">të vitit </w:t>
      </w:r>
      <w:r w:rsidR="00F27C00" w:rsidRPr="00A44010">
        <w:rPr>
          <w:rFonts w:eastAsiaTheme="minorEastAsia" w:cstheme="minorHAnsi"/>
          <w:noProof/>
        </w:rPr>
        <w:t>202</w:t>
      </w:r>
      <w:r w:rsidR="00A44010">
        <w:rPr>
          <w:rFonts w:eastAsiaTheme="minorEastAsia" w:cstheme="minorHAnsi"/>
          <w:noProof/>
        </w:rPr>
        <w:t>4</w:t>
      </w:r>
      <w:r w:rsidR="007932A1" w:rsidRPr="00A44010">
        <w:rPr>
          <w:rFonts w:eastAsiaTheme="minorEastAsia" w:cstheme="minorHAnsi"/>
          <w:noProof/>
        </w:rPr>
        <w:t xml:space="preserve"> për fermerët blegtor (</w:t>
      </w:r>
      <w:r w:rsidR="0005779A" w:rsidRPr="00A44010">
        <w:rPr>
          <w:rFonts w:eastAsiaTheme="minorEastAsia" w:cstheme="minorHAnsi"/>
          <w:noProof/>
        </w:rPr>
        <w:t>MBPZHR</w:t>
      </w:r>
      <w:r w:rsidR="00DF6607" w:rsidRPr="00A44010">
        <w:rPr>
          <w:rFonts w:eastAsiaTheme="minorEastAsia" w:cstheme="minorHAnsi"/>
          <w:noProof/>
        </w:rPr>
        <w:t>),</w:t>
      </w:r>
      <w:r w:rsidR="0005779A" w:rsidRPr="00A44010">
        <w:rPr>
          <w:rFonts w:eastAsiaTheme="minorEastAsia" w:cstheme="minorHAnsi"/>
          <w:noProof/>
        </w:rPr>
        <w:t xml:space="preserve"> hap thirrjen </w:t>
      </w:r>
      <w:r w:rsidR="00F04D3A" w:rsidRPr="00A44010">
        <w:rPr>
          <w:rFonts w:eastAsiaTheme="minorEastAsia" w:cstheme="minorHAnsi"/>
          <w:noProof/>
        </w:rPr>
        <w:t>për aplikim</w:t>
      </w:r>
      <w:r w:rsidR="0005779A" w:rsidRPr="00A44010">
        <w:rPr>
          <w:rFonts w:eastAsiaTheme="minorEastAsia" w:cstheme="minorHAnsi"/>
          <w:noProof/>
        </w:rPr>
        <w:t>, Drejtoria e BPZHR-s</w:t>
      </w:r>
      <w:r w:rsidR="007932A1" w:rsidRPr="00A44010">
        <w:rPr>
          <w:rFonts w:eastAsiaTheme="minorEastAsia" w:cstheme="minorHAnsi"/>
          <w:noProof/>
        </w:rPr>
        <w:t>ë pranon aplikacionet dhe të</w:t>
      </w:r>
      <w:r w:rsidR="0005779A" w:rsidRPr="00A44010">
        <w:rPr>
          <w:rFonts w:eastAsiaTheme="minorEastAsia" w:cstheme="minorHAnsi"/>
          <w:noProof/>
        </w:rPr>
        <w:t xml:space="preserve"> njëjtat i dorëzon n</w:t>
      </w:r>
      <w:r w:rsidR="007932A1" w:rsidRPr="00A44010">
        <w:rPr>
          <w:rFonts w:eastAsiaTheme="minorEastAsia" w:cstheme="minorHAnsi"/>
          <w:noProof/>
        </w:rPr>
        <w:t>ë</w:t>
      </w:r>
      <w:r w:rsidR="0005779A" w:rsidRPr="00A44010">
        <w:rPr>
          <w:rFonts w:eastAsiaTheme="minorEastAsia" w:cstheme="minorHAnsi"/>
          <w:noProof/>
        </w:rPr>
        <w:t xml:space="preserve"> Ministri p</w:t>
      </w:r>
      <w:r w:rsidR="007932A1" w:rsidRPr="00A44010">
        <w:rPr>
          <w:rFonts w:eastAsiaTheme="minorEastAsia" w:cstheme="minorHAnsi"/>
          <w:noProof/>
        </w:rPr>
        <w:t>ë</w:t>
      </w:r>
      <w:r w:rsidR="0005779A" w:rsidRPr="00A44010">
        <w:rPr>
          <w:rFonts w:eastAsiaTheme="minorEastAsia" w:cstheme="minorHAnsi"/>
          <w:noProof/>
        </w:rPr>
        <w:t>r pagesë</w:t>
      </w:r>
      <w:r w:rsidR="00D55312" w:rsidRPr="00A44010">
        <w:rPr>
          <w:rFonts w:eastAsiaTheme="minorEastAsia" w:cstheme="minorHAnsi"/>
          <w:noProof/>
        </w:rPr>
        <w:t>. K</w:t>
      </w:r>
      <w:r w:rsidR="00F04D3A" w:rsidRPr="00A44010">
        <w:rPr>
          <w:rFonts w:eastAsiaTheme="minorEastAsia" w:cstheme="minorHAnsi"/>
          <w:noProof/>
        </w:rPr>
        <w:t>jo</w:t>
      </w:r>
      <w:r w:rsidR="006E3437" w:rsidRPr="00A44010">
        <w:rPr>
          <w:rFonts w:eastAsiaTheme="minorEastAsia" w:cstheme="minorHAnsi"/>
          <w:noProof/>
        </w:rPr>
        <w:t xml:space="preserve"> thirrje ka qenë e hapur nga: </w:t>
      </w:r>
      <w:r w:rsidR="006E3437" w:rsidRPr="00A44010">
        <w:rPr>
          <w:rFonts w:eastAsiaTheme="minorEastAsia" w:cstheme="minorHAnsi"/>
          <w:b/>
          <w:noProof/>
        </w:rPr>
        <w:t>1</w:t>
      </w:r>
      <w:r w:rsidR="00785EA6" w:rsidRPr="00A44010">
        <w:rPr>
          <w:rFonts w:eastAsiaTheme="minorEastAsia" w:cstheme="minorHAnsi"/>
          <w:b/>
          <w:noProof/>
        </w:rPr>
        <w:t>5</w:t>
      </w:r>
      <w:r w:rsidR="006E3437" w:rsidRPr="00A44010">
        <w:rPr>
          <w:rFonts w:eastAsiaTheme="minorEastAsia" w:cstheme="minorHAnsi"/>
          <w:b/>
          <w:noProof/>
        </w:rPr>
        <w:t xml:space="preserve"> janar deri më 1</w:t>
      </w:r>
      <w:r w:rsidR="00785EA6" w:rsidRPr="00A44010">
        <w:rPr>
          <w:rFonts w:eastAsiaTheme="minorEastAsia" w:cstheme="minorHAnsi"/>
          <w:b/>
          <w:noProof/>
        </w:rPr>
        <w:t>3</w:t>
      </w:r>
      <w:r w:rsidR="00F04D3A" w:rsidRPr="00A44010">
        <w:rPr>
          <w:rFonts w:eastAsiaTheme="minorEastAsia" w:cstheme="minorHAnsi"/>
          <w:b/>
          <w:noProof/>
        </w:rPr>
        <w:t xml:space="preserve"> shkurt</w:t>
      </w:r>
      <w:r w:rsidR="006E3437" w:rsidRPr="00A44010">
        <w:rPr>
          <w:rFonts w:eastAsiaTheme="minorEastAsia" w:cstheme="minorHAnsi"/>
          <w:b/>
          <w:noProof/>
        </w:rPr>
        <w:t xml:space="preserve"> 202</w:t>
      </w:r>
      <w:r w:rsidR="00CC7E1B" w:rsidRPr="00A44010">
        <w:rPr>
          <w:rFonts w:eastAsiaTheme="minorEastAsia" w:cstheme="minorHAnsi"/>
          <w:b/>
          <w:noProof/>
        </w:rPr>
        <w:t>5</w:t>
      </w:r>
      <w:r w:rsidR="00785EA6" w:rsidRPr="00A44010">
        <w:rPr>
          <w:rFonts w:eastAsiaTheme="minorEastAsia" w:cstheme="minorHAnsi"/>
          <w:b/>
          <w:noProof/>
        </w:rPr>
        <w:t>.</w:t>
      </w:r>
    </w:p>
    <w:p w:rsidR="00144EE2" w:rsidRDefault="00144EE2" w:rsidP="00D13FE2">
      <w:pPr>
        <w:spacing w:after="120" w:line="240" w:lineRule="auto"/>
        <w:ind w:left="340"/>
        <w:jc w:val="both"/>
        <w:rPr>
          <w:rFonts w:eastAsiaTheme="minorEastAsia" w:cstheme="minorHAnsi"/>
          <w:noProof/>
        </w:rPr>
      </w:pPr>
    </w:p>
    <w:p w:rsidR="000F2264" w:rsidRPr="001B4147" w:rsidRDefault="001B4147" w:rsidP="001B4147">
      <w:pPr>
        <w:pStyle w:val="ListParagraph"/>
        <w:numPr>
          <w:ilvl w:val="0"/>
          <w:numId w:val="3"/>
        </w:numPr>
        <w:spacing w:after="120" w:line="240" w:lineRule="auto"/>
        <w:ind w:left="697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cstheme="minorHAnsi"/>
          <w:color w:val="050505"/>
          <w:shd w:val="clear" w:color="auto" w:fill="FFFFFF"/>
        </w:rPr>
        <w:t xml:space="preserve">Më </w:t>
      </w:r>
      <w:r w:rsidRPr="00961773">
        <w:rPr>
          <w:rFonts w:cstheme="minorHAnsi"/>
          <w:b/>
          <w:color w:val="050505"/>
          <w:shd w:val="clear" w:color="auto" w:fill="FFFFFF"/>
        </w:rPr>
        <w:t>12 janar</w:t>
      </w:r>
      <w:r>
        <w:rPr>
          <w:rFonts w:cstheme="minorHAnsi"/>
          <w:color w:val="050505"/>
          <w:shd w:val="clear" w:color="auto" w:fill="FFFFFF"/>
        </w:rPr>
        <w:t xml:space="preserve">, është nënshkruar një memorandum, bashkëpunimi me </w:t>
      </w:r>
      <w:proofErr w:type="spellStart"/>
      <w:r>
        <w:rPr>
          <w:rFonts w:cstheme="minorHAnsi"/>
          <w:color w:val="050505"/>
          <w:shd w:val="clear" w:color="auto" w:fill="FFFFFF"/>
        </w:rPr>
        <w:t>nr</w:t>
      </w:r>
      <w:proofErr w:type="spellEnd"/>
      <w:r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50505"/>
          <w:shd w:val="clear" w:color="auto" w:fill="FFFFFF"/>
        </w:rPr>
        <w:t>prot</w:t>
      </w:r>
      <w:proofErr w:type="spellEnd"/>
      <w:r>
        <w:rPr>
          <w:rFonts w:cstheme="minorHAnsi"/>
          <w:color w:val="050505"/>
          <w:shd w:val="clear" w:color="auto" w:fill="FFFFFF"/>
        </w:rPr>
        <w:t>. 5163</w:t>
      </w:r>
      <w:r>
        <w:rPr>
          <w:color w:val="000000"/>
          <w:lang w:eastAsia="sq-AL"/>
        </w:rPr>
        <w:t xml:space="preserve">/19 </w:t>
      </w:r>
      <w:r w:rsidRPr="001B4147">
        <w:rPr>
          <w:rFonts w:cstheme="minorHAnsi"/>
          <w:color w:val="050505"/>
          <w:shd w:val="clear" w:color="auto" w:fill="FFFFFF"/>
        </w:rPr>
        <w:t xml:space="preserve">me </w:t>
      </w:r>
      <w:r>
        <w:rPr>
          <w:rFonts w:cstheme="minorHAnsi"/>
          <w:color w:val="050505"/>
          <w:shd w:val="clear" w:color="auto" w:fill="FFFFFF"/>
        </w:rPr>
        <w:t>organizatën</w:t>
      </w:r>
      <w:r w:rsidRPr="001B4147"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 w:rsidRPr="001B4147">
        <w:rPr>
          <w:rFonts w:cstheme="minorHAnsi"/>
          <w:color w:val="050505"/>
          <w:shd w:val="clear" w:color="auto" w:fill="FFFFFF"/>
        </w:rPr>
        <w:t>chatar</w:t>
      </w:r>
      <w:proofErr w:type="spellEnd"/>
      <w:r w:rsidRPr="001B4147">
        <w:rPr>
          <w:rFonts w:cstheme="minorHAnsi"/>
          <w:color w:val="050505"/>
          <w:shd w:val="clear" w:color="auto" w:fill="FFFFFF"/>
        </w:rPr>
        <w:t xml:space="preserve"> </w:t>
      </w:r>
      <w:proofErr w:type="spellStart"/>
      <w:r w:rsidRPr="001B4147">
        <w:rPr>
          <w:rFonts w:cstheme="minorHAnsi"/>
          <w:color w:val="050505"/>
          <w:shd w:val="clear" w:color="auto" w:fill="FFFFFF"/>
        </w:rPr>
        <w:t>charity</w:t>
      </w:r>
      <w:proofErr w:type="spellEnd"/>
      <w:r w:rsidRPr="001B4147">
        <w:rPr>
          <w:rFonts w:cstheme="minorHAnsi"/>
          <w:color w:val="050505"/>
          <w:shd w:val="clear" w:color="auto" w:fill="FFFFFF"/>
        </w:rPr>
        <w:t xml:space="preserve"> për ndërtimin e 50 serrave </w:t>
      </w:r>
      <w:r w:rsidR="0071009A">
        <w:rPr>
          <w:rFonts w:cstheme="minorHAnsi"/>
          <w:b/>
          <w:color w:val="050505"/>
          <w:shd w:val="clear" w:color="auto" w:fill="FFFFFF"/>
        </w:rPr>
        <w:t>100</w:t>
      </w:r>
      <w:r w:rsidR="00230DD5">
        <w:rPr>
          <w:rFonts w:cstheme="minorHAnsi"/>
          <w:b/>
          <w:color w:val="050505"/>
          <w:shd w:val="clear" w:color="auto" w:fill="FFFFFF"/>
        </w:rPr>
        <w:t xml:space="preserve"> </w:t>
      </w:r>
      <w:r w:rsidRPr="001B4147">
        <w:rPr>
          <w:rFonts w:cstheme="minorHAnsi"/>
          <w:b/>
          <w:color w:val="050505"/>
          <w:shd w:val="clear" w:color="auto" w:fill="FFFFFF"/>
        </w:rPr>
        <w:t>m2</w:t>
      </w:r>
      <w:r>
        <w:rPr>
          <w:rFonts w:cstheme="minorHAnsi"/>
          <w:color w:val="050505"/>
          <w:shd w:val="clear" w:color="auto" w:fill="FFFFFF"/>
        </w:rPr>
        <w:t xml:space="preserve"> </w:t>
      </w:r>
      <w:r w:rsidRPr="001B4147">
        <w:rPr>
          <w:rFonts w:cstheme="minorHAnsi"/>
          <w:color w:val="050505"/>
          <w:shd w:val="clear" w:color="auto" w:fill="FFFFFF"/>
        </w:rPr>
        <w:t>në komunën e Rahovecit</w:t>
      </w:r>
      <w:r>
        <w:rPr>
          <w:rFonts w:cstheme="minorHAnsi"/>
          <w:color w:val="050505"/>
          <w:shd w:val="clear" w:color="auto" w:fill="FFFFFF"/>
        </w:rPr>
        <w:t>.</w:t>
      </w:r>
    </w:p>
    <w:p w:rsidR="001B4147" w:rsidRPr="001B4147" w:rsidRDefault="0071009A" w:rsidP="001B4147">
      <w:pPr>
        <w:pStyle w:val="ListParagraph"/>
        <w:numPr>
          <w:ilvl w:val="0"/>
          <w:numId w:val="3"/>
        </w:numPr>
        <w:spacing w:after="120" w:line="240" w:lineRule="auto"/>
        <w:ind w:left="697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t>Thirrja për aplikim për serra 100</w:t>
      </w:r>
      <w:r w:rsidR="001B4147">
        <w:rPr>
          <w:rFonts w:eastAsiaTheme="minorEastAsia" w:cstheme="minorHAnsi"/>
          <w:noProof/>
        </w:rPr>
        <w:t xml:space="preserve"> m2 nga organizata Chatar, është hapur në DBPZHR, kriteret janë caktuar nga shoqata,thirrja ka qenë e hapur nga </w:t>
      </w:r>
      <w:r w:rsidR="001B4147" w:rsidRPr="005709D7">
        <w:rPr>
          <w:rFonts w:eastAsiaTheme="minorEastAsia" w:cstheme="minorHAnsi"/>
          <w:b/>
          <w:noProof/>
        </w:rPr>
        <w:t>13.01.2025</w:t>
      </w:r>
      <w:r w:rsidR="001B4147">
        <w:rPr>
          <w:rFonts w:eastAsiaTheme="minorEastAsia" w:cstheme="minorHAnsi"/>
          <w:noProof/>
        </w:rPr>
        <w:t xml:space="preserve"> deri më </w:t>
      </w:r>
      <w:r w:rsidR="001B4147" w:rsidRPr="005709D7">
        <w:rPr>
          <w:rFonts w:eastAsiaTheme="minorEastAsia" w:cstheme="minorHAnsi"/>
          <w:b/>
          <w:noProof/>
        </w:rPr>
        <w:t>27.01.2025</w:t>
      </w:r>
      <w:r w:rsidR="001B4147">
        <w:rPr>
          <w:rFonts w:eastAsiaTheme="minorEastAsia" w:cstheme="minorHAnsi"/>
          <w:noProof/>
        </w:rPr>
        <w:t xml:space="preserve"> gjithsej kanë aplikuar </w:t>
      </w:r>
      <w:r w:rsidR="001B4147" w:rsidRPr="005709D7">
        <w:rPr>
          <w:rFonts w:eastAsiaTheme="minorEastAsia" w:cstheme="minorHAnsi"/>
          <w:b/>
          <w:noProof/>
        </w:rPr>
        <w:t>70</w:t>
      </w:r>
      <w:r w:rsidR="001B4147">
        <w:rPr>
          <w:rFonts w:eastAsiaTheme="minorEastAsia" w:cstheme="minorHAnsi"/>
          <w:noProof/>
        </w:rPr>
        <w:t xml:space="preserve"> fermerë.</w:t>
      </w:r>
    </w:p>
    <w:p w:rsidR="00785EA6" w:rsidRDefault="00752BB7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A42094">
        <w:rPr>
          <w:rFonts w:eastAsiaTheme="minorEastAsia" w:cstheme="minorHAnsi"/>
          <w:noProof/>
        </w:rPr>
        <w:t>Kemi mba</w:t>
      </w:r>
      <w:r w:rsidR="00D91A45" w:rsidRPr="00A42094">
        <w:rPr>
          <w:rFonts w:eastAsiaTheme="minorEastAsia" w:cstheme="minorHAnsi"/>
          <w:noProof/>
        </w:rPr>
        <w:t>jtuar kontakte të vazhdueshme me zyrtarët e AZHB-së</w:t>
      </w:r>
      <w:r w:rsidRPr="00A42094">
        <w:rPr>
          <w:rFonts w:eastAsiaTheme="minorEastAsia" w:cstheme="minorHAnsi"/>
          <w:noProof/>
        </w:rPr>
        <w:t xml:space="preserve"> </w:t>
      </w:r>
      <w:r w:rsidR="00D91A45" w:rsidRPr="00A42094">
        <w:rPr>
          <w:rFonts w:eastAsiaTheme="minorEastAsia" w:cstheme="minorHAnsi"/>
          <w:noProof/>
        </w:rPr>
        <w:t>lidhur me aplikacionet dhe plotësimin e</w:t>
      </w:r>
      <w:r w:rsidR="00434C49">
        <w:rPr>
          <w:rFonts w:eastAsiaTheme="minorEastAsia" w:cstheme="minorHAnsi"/>
          <w:noProof/>
        </w:rPr>
        <w:t xml:space="preserve"> tyre për aplikimet e vitit 202</w:t>
      </w:r>
      <w:r w:rsidR="000F2264">
        <w:rPr>
          <w:rFonts w:eastAsiaTheme="minorEastAsia" w:cstheme="minorHAnsi"/>
          <w:noProof/>
        </w:rPr>
        <w:t>4</w:t>
      </w:r>
      <w:r w:rsidR="00D91A45" w:rsidRPr="00A42094">
        <w:rPr>
          <w:rFonts w:eastAsiaTheme="minorEastAsia" w:cstheme="minorHAnsi"/>
          <w:noProof/>
        </w:rPr>
        <w:t xml:space="preserve">. </w:t>
      </w:r>
    </w:p>
    <w:p w:rsidR="00785EA6" w:rsidRPr="00785EA6" w:rsidRDefault="00785EA6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t xml:space="preserve">E kemi përfunduar raportin vjetor, të cilin  e kemi publikuar në </w:t>
      </w:r>
      <w:proofErr w:type="spellStart"/>
      <w:r>
        <w:t>web</w:t>
      </w:r>
      <w:proofErr w:type="spellEnd"/>
      <w:r w:rsidR="00A44010">
        <w:t>-</w:t>
      </w:r>
      <w:r>
        <w:t>faqen e Komunës.</w:t>
      </w:r>
    </w:p>
    <w:p w:rsidR="002F6998" w:rsidRPr="002F6998" w:rsidRDefault="00785EA6" w:rsidP="002F6998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t>Vlerësimi i punëtorëve për vitin 202</w:t>
      </w:r>
      <w:r w:rsidR="00B25BB5">
        <w:t>4</w:t>
      </w:r>
      <w:r>
        <w:t>.</w:t>
      </w:r>
    </w:p>
    <w:p w:rsidR="002F6998" w:rsidRPr="00B25BB5" w:rsidRDefault="002F6998" w:rsidP="00785EA6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lastRenderedPageBreak/>
        <w:t>Gjatë gjith</w:t>
      </w:r>
      <w:r w:rsidR="00A44010">
        <w:rPr>
          <w:rFonts w:eastAsiaTheme="minorEastAsia" w:cstheme="minorHAnsi"/>
          <w:noProof/>
        </w:rPr>
        <w:t>ë</w:t>
      </w:r>
      <w:r w:rsidR="005709D7">
        <w:rPr>
          <w:rFonts w:eastAsiaTheme="minorEastAsia" w:cstheme="minorHAnsi"/>
          <w:noProof/>
        </w:rPr>
        <w:t xml:space="preserve"> muajit janar stafi i DBPZHR-së</w:t>
      </w:r>
      <w:r>
        <w:rPr>
          <w:rFonts w:eastAsiaTheme="minorEastAsia" w:cstheme="minorHAnsi"/>
          <w:noProof/>
        </w:rPr>
        <w:t xml:space="preserve"> së bashku me kabinetin e kryetarit kemi mbajtur takime me fermerë në disa lokacione, për të diskutuar punët e DBPZHR-së gjatë muajit 2024 si dhe për të ndëgjuar kërkesat e qytetarëve në sektorin e bujqësisë</w:t>
      </w:r>
      <w:r w:rsidR="00A44010">
        <w:rPr>
          <w:rFonts w:eastAsiaTheme="minorEastAsia" w:cstheme="minorHAnsi"/>
          <w:noProof/>
        </w:rPr>
        <w:t xml:space="preserve"> për vitin 2025</w:t>
      </w:r>
      <w:r>
        <w:rPr>
          <w:rFonts w:eastAsiaTheme="minorEastAsia" w:cstheme="minorHAnsi"/>
          <w:noProof/>
        </w:rPr>
        <w:t>.</w:t>
      </w:r>
    </w:p>
    <w:p w:rsidR="00F27C00" w:rsidRPr="00F27C00" w:rsidRDefault="00F27C00" w:rsidP="00F27C00">
      <w:pPr>
        <w:pStyle w:val="Heading3"/>
        <w:rPr>
          <w:rFonts w:eastAsiaTheme="minorEastAsia"/>
          <w:noProof/>
          <w:color w:val="auto"/>
        </w:rPr>
      </w:pPr>
      <w:bookmarkStart w:id="10" w:name="_Toc202532488"/>
      <w:r>
        <w:rPr>
          <w:shd w:val="clear" w:color="auto" w:fill="FFFFFF"/>
        </w:rPr>
        <w:t>Aktivitetet në muajin shkurt</w:t>
      </w:r>
      <w:bookmarkEnd w:id="10"/>
    </w:p>
    <w:p w:rsidR="00EF7EE2" w:rsidRDefault="00EF7EE2" w:rsidP="00EF7EE2">
      <w:pPr>
        <w:spacing w:after="120" w:line="240" w:lineRule="auto"/>
        <w:ind w:right="340"/>
        <w:jc w:val="both"/>
        <w:rPr>
          <w:rFonts w:cstheme="minorHAnsi"/>
          <w:color w:val="050505"/>
          <w:shd w:val="clear" w:color="auto" w:fill="FFFFFF"/>
        </w:rPr>
      </w:pPr>
    </w:p>
    <w:p w:rsidR="004F61C4" w:rsidRPr="00961773" w:rsidRDefault="001B4147" w:rsidP="00961773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961773">
        <w:rPr>
          <w:rFonts w:eastAsiaTheme="minorEastAsia" w:cstheme="minorHAnsi"/>
          <w:noProof/>
        </w:rPr>
        <w:t>Më 12 shkurt u mor vendimi nga organizata Chatar Charity për formimin e komisionit për vlerësimin e aplikacioneve të fermerëve aplikues për se</w:t>
      </w:r>
      <w:r w:rsidR="0071009A">
        <w:rPr>
          <w:rFonts w:eastAsiaTheme="minorEastAsia" w:cstheme="minorHAnsi"/>
          <w:noProof/>
        </w:rPr>
        <w:t>rrat 100</w:t>
      </w:r>
      <w:r w:rsidRPr="00961773">
        <w:rPr>
          <w:rFonts w:eastAsiaTheme="minorEastAsia" w:cstheme="minorHAnsi"/>
          <w:noProof/>
        </w:rPr>
        <w:t xml:space="preserve"> m2, Komisioni ka kryer vlerësimin, ku janë vizituar fermerët nga përfaqësuesit e organizatës dhe të komunës së Rahovecit. Vlerësimi është bërë në përputhje me rregulloren dhe kriteret e Organizatës.</w:t>
      </w:r>
    </w:p>
    <w:p w:rsidR="00CC7E1B" w:rsidRPr="00CC7E1B" w:rsidRDefault="001B4147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 w:rsidRPr="00961773">
        <w:rPr>
          <w:rFonts w:eastAsiaTheme="minorEastAsia" w:cstheme="minorHAnsi"/>
          <w:noProof/>
        </w:rPr>
        <w:t xml:space="preserve">Komisioni pas shqyrtimit dhe analizës merr vendim për përkrahjen e </w:t>
      </w:r>
      <w:r w:rsidRPr="00961773">
        <w:rPr>
          <w:rFonts w:eastAsiaTheme="minorEastAsia" w:cstheme="minorHAnsi"/>
          <w:b/>
          <w:noProof/>
        </w:rPr>
        <w:t>31</w:t>
      </w:r>
      <w:r w:rsidRPr="00961773">
        <w:rPr>
          <w:rFonts w:eastAsiaTheme="minorEastAsia" w:cstheme="minorHAnsi"/>
          <w:noProof/>
        </w:rPr>
        <w:t xml:space="preserve"> familjeve me serra </w:t>
      </w:r>
      <w:r w:rsidR="0071009A">
        <w:rPr>
          <w:rFonts w:eastAsiaTheme="minorEastAsia" w:cstheme="minorHAnsi"/>
          <w:b/>
          <w:noProof/>
        </w:rPr>
        <w:t xml:space="preserve">100 </w:t>
      </w:r>
      <w:r w:rsidRPr="00961773">
        <w:rPr>
          <w:rFonts w:eastAsiaTheme="minorEastAsia" w:cstheme="minorHAnsi"/>
          <w:b/>
          <w:noProof/>
        </w:rPr>
        <w:t>m2</w:t>
      </w:r>
      <w:r w:rsidRPr="00961773">
        <w:rPr>
          <w:rFonts w:eastAsiaTheme="minorEastAsia" w:cstheme="minorHAnsi"/>
          <w:noProof/>
        </w:rPr>
        <w:t>, edhe pse memorandumi i nënshkruar ka qenë për 50 serra, mirëpo sipas kritereve të shoqatës, familjet e tjera që kanë aplikuar nuk i kanë plotësuar kriteret.</w:t>
      </w:r>
    </w:p>
    <w:p w:rsidR="00CC7E1B" w:rsidRDefault="00CC7E1B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cstheme="minorHAnsi"/>
          <w:color w:val="050505"/>
          <w:shd w:val="clear" w:color="auto" w:fill="FFFFFF"/>
        </w:rPr>
        <w:t xml:space="preserve">Ka vazhduar </w:t>
      </w:r>
      <w:r w:rsidRPr="00A42094">
        <w:rPr>
          <w:rFonts w:cstheme="minorHAnsi"/>
          <w:noProof/>
        </w:rPr>
        <w:t>pranimi</w:t>
      </w:r>
      <w:r w:rsidRPr="00A42094">
        <w:rPr>
          <w:rFonts w:eastAsiaTheme="minorEastAsia" w:cstheme="minorHAnsi"/>
          <w:noProof/>
        </w:rPr>
        <w:t xml:space="preserve"> i aplikacioneve për subvencionim të qumështit për gjashtëmujorin e dytë të vitit </w:t>
      </w:r>
      <w:r>
        <w:rPr>
          <w:rFonts w:eastAsiaTheme="minorEastAsia" w:cstheme="minorHAnsi"/>
          <w:noProof/>
        </w:rPr>
        <w:t>2024</w:t>
      </w:r>
      <w:r w:rsidRPr="00A42094">
        <w:rPr>
          <w:rFonts w:eastAsiaTheme="minorEastAsia" w:cstheme="minorHAnsi"/>
          <w:noProof/>
        </w:rPr>
        <w:t xml:space="preserve"> për fermerët blegtor (MBPZHR)</w:t>
      </w:r>
      <w:r>
        <w:rPr>
          <w:rFonts w:eastAsiaTheme="minorEastAsia" w:cstheme="minorHAnsi"/>
          <w:noProof/>
        </w:rPr>
        <w:t xml:space="preserve"> deri më </w:t>
      </w:r>
      <w:r w:rsidRPr="00CC7E1B">
        <w:rPr>
          <w:rFonts w:eastAsiaTheme="minorEastAsia" w:cstheme="minorHAnsi"/>
          <w:b/>
          <w:noProof/>
        </w:rPr>
        <w:t>13 shkurt 2025.</w:t>
      </w:r>
      <w:r>
        <w:rPr>
          <w:rFonts w:eastAsiaTheme="minorEastAsia" w:cstheme="minorHAnsi"/>
          <w:noProof/>
        </w:rPr>
        <w:t xml:space="preserve"> </w:t>
      </w:r>
    </w:p>
    <w:p w:rsidR="00CC7E1B" w:rsidRPr="00CC7E1B" w:rsidRDefault="00CC7E1B" w:rsidP="00CC7E1B">
      <w:pPr>
        <w:pStyle w:val="ListParagraph"/>
        <w:numPr>
          <w:ilvl w:val="0"/>
          <w:numId w:val="3"/>
        </w:numPr>
        <w:spacing w:after="120" w:line="240" w:lineRule="auto"/>
        <w:ind w:left="697" w:right="340" w:hanging="357"/>
        <w:contextualSpacing w:val="0"/>
        <w:jc w:val="both"/>
        <w:rPr>
          <w:rFonts w:eastAsiaTheme="minorEastAsia" w:cstheme="minorHAnsi"/>
          <w:noProof/>
        </w:rPr>
      </w:pPr>
      <w:r>
        <w:rPr>
          <w:rFonts w:eastAsiaTheme="minorEastAsia" w:cstheme="minorHAnsi"/>
          <w:noProof/>
        </w:rPr>
        <w:t>G</w:t>
      </w:r>
      <w:proofErr w:type="spellStart"/>
      <w:r w:rsidRPr="00785EA6">
        <w:rPr>
          <w:rFonts w:cstheme="minorHAnsi"/>
          <w:color w:val="050505"/>
          <w:shd w:val="clear" w:color="auto" w:fill="FFFFFF"/>
        </w:rPr>
        <w:t>jithësej</w:t>
      </w:r>
      <w:proofErr w:type="spellEnd"/>
      <w:r w:rsidRPr="00785EA6">
        <w:rPr>
          <w:rFonts w:cstheme="minorHAnsi"/>
          <w:color w:val="050505"/>
          <w:shd w:val="clear" w:color="auto" w:fill="FFFFFF"/>
        </w:rPr>
        <w:t xml:space="preserve"> kanë aplikuar </w:t>
      </w:r>
      <w:r>
        <w:rPr>
          <w:rFonts w:cstheme="minorHAnsi"/>
          <w:b/>
          <w:color w:val="050505"/>
          <w:shd w:val="clear" w:color="auto" w:fill="FFFFFF"/>
        </w:rPr>
        <w:t>81</w:t>
      </w:r>
      <w:r w:rsidRPr="00785EA6">
        <w:rPr>
          <w:rFonts w:cstheme="minorHAnsi"/>
          <w:b/>
          <w:color w:val="050505"/>
          <w:shd w:val="clear" w:color="auto" w:fill="FFFFFF"/>
        </w:rPr>
        <w:t xml:space="preserve"> </w:t>
      </w:r>
      <w:r w:rsidRPr="00785EA6">
        <w:rPr>
          <w:rFonts w:cstheme="minorHAnsi"/>
          <w:color w:val="050505"/>
          <w:shd w:val="clear" w:color="auto" w:fill="FFFFFF"/>
        </w:rPr>
        <w:t xml:space="preserve">blegtorë, </w:t>
      </w:r>
      <w:r>
        <w:t xml:space="preserve">74 prej tyre kanë aplikuar me </w:t>
      </w:r>
      <w:r w:rsidRPr="00785EA6">
        <w:rPr>
          <w:b/>
        </w:rPr>
        <w:t>1,</w:t>
      </w:r>
      <w:r>
        <w:rPr>
          <w:b/>
        </w:rPr>
        <w:t>814</w:t>
      </w:r>
      <w:r w:rsidRPr="00785EA6">
        <w:rPr>
          <w:b/>
        </w:rPr>
        <w:t>,</w:t>
      </w:r>
      <w:r>
        <w:rPr>
          <w:b/>
        </w:rPr>
        <w:t>352</w:t>
      </w:r>
      <w:r w:rsidRPr="00785EA6">
        <w:rPr>
          <w:b/>
        </w:rPr>
        <w:t xml:space="preserve"> </w:t>
      </w:r>
      <w:r w:rsidRPr="00785EA6">
        <w:t>litra</w:t>
      </w:r>
      <w:r>
        <w:t xml:space="preserve"> qumësht, 13 prej tyre me </w:t>
      </w:r>
      <w:r w:rsidRPr="000F2264">
        <w:rPr>
          <w:b/>
          <w:color w:val="000000" w:themeColor="text1"/>
        </w:rPr>
        <w:t>204</w:t>
      </w:r>
      <w:r>
        <w:t xml:space="preserve"> </w:t>
      </w:r>
      <w:proofErr w:type="spellStart"/>
      <w:r>
        <w:t>viqa</w:t>
      </w:r>
      <w:proofErr w:type="spellEnd"/>
      <w:r>
        <w:t>.</w:t>
      </w:r>
    </w:p>
    <w:p w:rsidR="00B25BB5" w:rsidRPr="00027045" w:rsidRDefault="00B25BB5" w:rsidP="00027045">
      <w:pPr>
        <w:jc w:val="both"/>
        <w:rPr>
          <w:rFonts w:cstheme="minorHAnsi"/>
          <w:color w:val="050505"/>
          <w:shd w:val="clear" w:color="auto" w:fill="FFFFFF"/>
        </w:rPr>
      </w:pPr>
    </w:p>
    <w:p w:rsidR="00192E11" w:rsidRPr="00192E11" w:rsidRDefault="00192E11" w:rsidP="00192E11">
      <w:pPr>
        <w:pStyle w:val="Heading3"/>
        <w:rPr>
          <w:shd w:val="clear" w:color="auto" w:fill="FFFFFF"/>
        </w:rPr>
      </w:pPr>
      <w:bookmarkStart w:id="11" w:name="_Toc202532489"/>
      <w:r>
        <w:rPr>
          <w:shd w:val="clear" w:color="auto" w:fill="FFFFFF"/>
        </w:rPr>
        <w:t>Aktivitetet në muajin mars</w:t>
      </w:r>
      <w:bookmarkEnd w:id="11"/>
    </w:p>
    <w:p w:rsidR="00722615" w:rsidRPr="00722615" w:rsidRDefault="00722615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val="en-US"/>
        </w:rPr>
        <w:drawing>
          <wp:anchor distT="0" distB="0" distL="114300" distR="114300" simplePos="0" relativeHeight="251693056" behindDoc="0" locked="0" layoutInCell="1" allowOverlap="1" wp14:anchorId="3B82965D" wp14:editId="1BCF4B13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203450" cy="1317879"/>
            <wp:effectExtent l="152400" t="152400" r="368300" b="358775"/>
            <wp:wrapThrough wrapText="bothSides">
              <wp:wrapPolygon edited="0">
                <wp:start x="747" y="-2498"/>
                <wp:lineTo x="-1494" y="-1874"/>
                <wp:lineTo x="-1307" y="23422"/>
                <wp:lineTo x="1681" y="26545"/>
                <wp:lineTo x="1867" y="27169"/>
                <wp:lineTo x="21662" y="27169"/>
                <wp:lineTo x="21849" y="26545"/>
                <wp:lineTo x="24650" y="23422"/>
                <wp:lineTo x="25024" y="18113"/>
                <wp:lineTo x="25024" y="3123"/>
                <wp:lineTo x="22783" y="-1561"/>
                <wp:lineTo x="22596" y="-2498"/>
                <wp:lineTo x="747" y="-249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1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615">
        <w:rPr>
          <w:rFonts w:ascii="Calibri" w:hAnsi="Calibri" w:cs="Calibri"/>
          <w:sz w:val="24"/>
          <w:szCs w:val="24"/>
        </w:rPr>
        <w:t xml:space="preserve">Kemi hapur thirrje për aplikim për fermer vreshtar </w:t>
      </w:r>
      <w:r w:rsidRPr="00B470D8">
        <w:t>Përkrahja e Fermerëve Vreshtarë me preparate për luftimin e insektit ‘’CIKADIA’’ e hardhisë së rrushit</w:t>
      </w:r>
      <w:r>
        <w:t>. Thirrja ka qen</w:t>
      </w:r>
      <w:r w:rsidR="00A44010">
        <w:t>ë</w:t>
      </w:r>
      <w:r>
        <w:t xml:space="preserve"> e hapur </w:t>
      </w:r>
      <w:r w:rsidR="00EF7EE2">
        <w:t xml:space="preserve">Nga </w:t>
      </w:r>
      <w:r w:rsidRPr="005709D7">
        <w:rPr>
          <w:b/>
        </w:rPr>
        <w:t>5</w:t>
      </w:r>
      <w:r w:rsidR="00EF7EE2">
        <w:t xml:space="preserve"> </w:t>
      </w:r>
      <w:r w:rsidR="00EF7EE2" w:rsidRPr="005709D7">
        <w:rPr>
          <w:b/>
        </w:rPr>
        <w:t>mars</w:t>
      </w:r>
      <w:r w:rsidR="00EF7EE2">
        <w:t xml:space="preserve"> deri më </w:t>
      </w:r>
      <w:r w:rsidRPr="005709D7">
        <w:rPr>
          <w:b/>
        </w:rPr>
        <w:t>19</w:t>
      </w:r>
      <w:r w:rsidR="00EF7EE2" w:rsidRPr="005709D7">
        <w:rPr>
          <w:b/>
        </w:rPr>
        <w:t xml:space="preserve"> mars</w:t>
      </w:r>
      <w:r>
        <w:t>.</w:t>
      </w:r>
    </w:p>
    <w:p w:rsidR="00EF7EE2" w:rsidRDefault="00EF7EE2" w:rsidP="00CA5BAF">
      <w:pPr>
        <w:pStyle w:val="ListParagraph"/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t>Gjithsej kanë aplikuar</w:t>
      </w:r>
      <w:r w:rsidRPr="00722615">
        <w:rPr>
          <w:color w:val="FF0000"/>
        </w:rPr>
        <w:t xml:space="preserve"> </w:t>
      </w:r>
      <w:r w:rsidR="00CA5BAF" w:rsidRPr="00CA5BAF">
        <w:rPr>
          <w:b/>
          <w:color w:val="000000" w:themeColor="text1"/>
        </w:rPr>
        <w:t>324</w:t>
      </w:r>
      <w:r w:rsidRPr="00722615">
        <w:rPr>
          <w:color w:val="FF0000"/>
        </w:rPr>
        <w:t xml:space="preserve"> </w:t>
      </w:r>
      <w:r>
        <w:t>fermerë Vreshtarë.</w:t>
      </w:r>
      <w:r w:rsidR="004D0BE4" w:rsidRPr="00722615">
        <w:rPr>
          <w:rFonts w:cstheme="minorHAnsi"/>
          <w:noProof/>
          <w:color w:val="050505"/>
          <w:shd w:val="clear" w:color="auto" w:fill="FFFFFF"/>
        </w:rPr>
        <w:t xml:space="preserve"> </w:t>
      </w:r>
    </w:p>
    <w:p w:rsidR="00722615" w:rsidRDefault="006218C1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t>Është formuar komisioni për verifikimin e aplikacioneve i cili i ka vlerësuar dhe e ka shpallur listën e përfitueseve të preparatit.</w:t>
      </w:r>
    </w:p>
    <w:p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722615" w:rsidRDefault="00722615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722615" w:rsidRPr="00722615" w:rsidRDefault="006218C1" w:rsidP="00722615">
      <w:pPr>
        <w:spacing w:after="0"/>
        <w:jc w:val="both"/>
        <w:rPr>
          <w:rFonts w:cstheme="minorHAnsi"/>
          <w:color w:val="050505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7A7FD0D8" wp14:editId="147BF079">
            <wp:simplePos x="0" y="0"/>
            <wp:positionH relativeFrom="column">
              <wp:posOffset>3608705</wp:posOffset>
            </wp:positionH>
            <wp:positionV relativeFrom="paragraph">
              <wp:posOffset>7620</wp:posOffset>
            </wp:positionV>
            <wp:extent cx="2203450" cy="1483995"/>
            <wp:effectExtent l="0" t="0" r="6350" b="1905"/>
            <wp:wrapThrough wrapText="bothSides">
              <wp:wrapPolygon edited="0">
                <wp:start x="0" y="0"/>
                <wp:lineTo x="0" y="21350"/>
                <wp:lineTo x="21476" y="21350"/>
                <wp:lineTo x="214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9" r="7249"/>
                    <a:stretch/>
                  </pic:blipFill>
                  <pic:spPr bwMode="auto">
                    <a:xfrm>
                      <a:off x="0" y="0"/>
                      <a:ext cx="22034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615" w:rsidRPr="003C75FF" w:rsidRDefault="00722615" w:rsidP="00C1538E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  <w:b/>
          <w:color w:val="050505"/>
          <w:shd w:val="clear" w:color="auto" w:fill="FFFFFF"/>
        </w:rPr>
      </w:pPr>
      <w:r>
        <w:t xml:space="preserve">Gjate këtij muaji është hapur edhe thirrja për përkrahjen e bletarëve me ushqim për bletë. Thirrja është hapur </w:t>
      </w:r>
      <w:r w:rsidRPr="00722615">
        <w:t xml:space="preserve">nga data: </w:t>
      </w:r>
      <w:r w:rsidRPr="003C75FF">
        <w:rPr>
          <w:b/>
        </w:rPr>
        <w:t>24.03.2025 deri 07.04.2025</w:t>
      </w:r>
    </w:p>
    <w:p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5709D7" w:rsidRDefault="005709D7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C6507B" w:rsidRDefault="00C6507B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6218C1" w:rsidRPr="006218C1" w:rsidRDefault="006218C1" w:rsidP="006218C1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:rsidR="00CA5BAF" w:rsidRDefault="00CA5BAF" w:rsidP="00CA5BAF">
      <w:pPr>
        <w:pStyle w:val="ListParagraph"/>
        <w:spacing w:after="0"/>
        <w:jc w:val="both"/>
        <w:rPr>
          <w:rFonts w:ascii="Calibri" w:hAnsi="Calibri" w:cs="Calibri"/>
          <w:sz w:val="24"/>
          <w:szCs w:val="24"/>
        </w:rPr>
      </w:pPr>
    </w:p>
    <w:p w:rsidR="00CA5BAF" w:rsidRPr="00CA5BAF" w:rsidRDefault="00CA5BAF" w:rsidP="00CA5BAF">
      <w:pPr>
        <w:pStyle w:val="ListParagraph"/>
        <w:spacing w:after="0"/>
        <w:jc w:val="both"/>
        <w:rPr>
          <w:rFonts w:ascii="Calibri" w:hAnsi="Calibri" w:cs="Calibri"/>
          <w:b/>
          <w:sz w:val="24"/>
          <w:szCs w:val="24"/>
        </w:rPr>
      </w:pPr>
      <w:r w:rsidRPr="00CA5BAF">
        <w:rPr>
          <w:rFonts w:ascii="Calibri" w:hAnsi="Calibri" w:cs="Calibri"/>
          <w:b/>
          <w:sz w:val="24"/>
          <w:szCs w:val="24"/>
        </w:rPr>
        <w:lastRenderedPageBreak/>
        <w:t>Rezultatet e projekteve ne MBPZHR</w:t>
      </w:r>
    </w:p>
    <w:p w:rsidR="000F2264" w:rsidRDefault="00CA5BAF" w:rsidP="00B57FA5">
      <w:pPr>
        <w:pStyle w:val="ListParagraph"/>
        <w:numPr>
          <w:ilvl w:val="0"/>
          <w:numId w:val="43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CA5BAF">
        <w:rPr>
          <w:rFonts w:ascii="Calibri" w:hAnsi="Calibri" w:cs="Calibri"/>
          <w:sz w:val="24"/>
          <w:szCs w:val="24"/>
        </w:rPr>
        <w:t>Është publikuar lista e përfitueseve për sektorin e vreshtarisë</w:t>
      </w:r>
      <w:r w:rsidR="00A44010">
        <w:rPr>
          <w:rFonts w:ascii="Calibri" w:hAnsi="Calibri" w:cs="Calibri"/>
          <w:sz w:val="24"/>
          <w:szCs w:val="24"/>
        </w:rPr>
        <w:t xml:space="preserve"> për projektet të cilët janë hartuar nga </w:t>
      </w:r>
      <w:proofErr w:type="spellStart"/>
      <w:r w:rsidR="00A44010">
        <w:rPr>
          <w:rFonts w:ascii="Calibri" w:hAnsi="Calibri" w:cs="Calibri"/>
          <w:sz w:val="24"/>
          <w:szCs w:val="24"/>
        </w:rPr>
        <w:t>konsulenca</w:t>
      </w:r>
      <w:proofErr w:type="spellEnd"/>
      <w:r w:rsidR="00A44010">
        <w:rPr>
          <w:rFonts w:ascii="Calibri" w:hAnsi="Calibri" w:cs="Calibri"/>
          <w:sz w:val="24"/>
          <w:szCs w:val="24"/>
        </w:rPr>
        <w:t xml:space="preserve"> e angazhuar nga komuna</w:t>
      </w:r>
      <w:r w:rsidRPr="00CA5BAF">
        <w:rPr>
          <w:rFonts w:ascii="Calibri" w:hAnsi="Calibri" w:cs="Calibri"/>
          <w:sz w:val="24"/>
          <w:szCs w:val="24"/>
        </w:rPr>
        <w:t>,</w:t>
      </w:r>
      <w:r w:rsidR="00A44010">
        <w:rPr>
          <w:rFonts w:ascii="Calibri" w:hAnsi="Calibri" w:cs="Calibri"/>
          <w:sz w:val="24"/>
          <w:szCs w:val="24"/>
        </w:rPr>
        <w:t xml:space="preserve"> ku</w:t>
      </w:r>
      <w:r w:rsidRPr="00CA5BAF">
        <w:rPr>
          <w:rFonts w:ascii="Calibri" w:hAnsi="Calibri" w:cs="Calibri"/>
          <w:sz w:val="24"/>
          <w:szCs w:val="24"/>
        </w:rPr>
        <w:t xml:space="preserve"> nga </w:t>
      </w:r>
      <w:r w:rsidRPr="006A056C">
        <w:rPr>
          <w:rFonts w:ascii="Calibri" w:hAnsi="Calibri" w:cs="Calibri"/>
          <w:b/>
          <w:sz w:val="24"/>
          <w:szCs w:val="24"/>
        </w:rPr>
        <w:t>18</w:t>
      </w:r>
      <w:r w:rsidRPr="00CA5BAF">
        <w:rPr>
          <w:rFonts w:ascii="Calibri" w:hAnsi="Calibri" w:cs="Calibri"/>
          <w:sz w:val="24"/>
          <w:szCs w:val="24"/>
        </w:rPr>
        <w:t xml:space="preserve"> aplikacione </w:t>
      </w:r>
      <w:r w:rsidRPr="006A056C">
        <w:rPr>
          <w:rFonts w:ascii="Calibri" w:hAnsi="Calibri" w:cs="Calibri"/>
          <w:b/>
          <w:sz w:val="24"/>
          <w:szCs w:val="24"/>
        </w:rPr>
        <w:t>15</w:t>
      </w:r>
      <w:r w:rsidRPr="00CA5BAF">
        <w:rPr>
          <w:rFonts w:ascii="Calibri" w:hAnsi="Calibri" w:cs="Calibri"/>
          <w:sz w:val="24"/>
          <w:szCs w:val="24"/>
        </w:rPr>
        <w:t xml:space="preserve"> </w:t>
      </w:r>
      <w:r w:rsidR="00A44010">
        <w:rPr>
          <w:rFonts w:ascii="Calibri" w:hAnsi="Calibri" w:cs="Calibri"/>
          <w:sz w:val="24"/>
          <w:szCs w:val="24"/>
        </w:rPr>
        <w:t xml:space="preserve">prej tyre </w:t>
      </w:r>
      <w:r w:rsidRPr="00CA5BAF">
        <w:rPr>
          <w:rFonts w:ascii="Calibri" w:hAnsi="Calibri" w:cs="Calibri"/>
          <w:sz w:val="24"/>
          <w:szCs w:val="24"/>
        </w:rPr>
        <w:t xml:space="preserve">janë </w:t>
      </w:r>
      <w:r w:rsidR="000F2264">
        <w:rPr>
          <w:rFonts w:ascii="Calibri" w:hAnsi="Calibri" w:cs="Calibri"/>
          <w:sz w:val="24"/>
          <w:szCs w:val="24"/>
        </w:rPr>
        <w:t>përfitues</w:t>
      </w:r>
      <w:r w:rsidR="00A44010">
        <w:rPr>
          <w:rFonts w:ascii="Calibri" w:hAnsi="Calibri" w:cs="Calibri"/>
          <w:sz w:val="24"/>
          <w:szCs w:val="24"/>
        </w:rPr>
        <w:t xml:space="preserve"> në skemën e </w:t>
      </w:r>
      <w:proofErr w:type="spellStart"/>
      <w:r w:rsidR="00A44010">
        <w:rPr>
          <w:rFonts w:ascii="Calibri" w:hAnsi="Calibri" w:cs="Calibri"/>
          <w:sz w:val="24"/>
          <w:szCs w:val="24"/>
        </w:rPr>
        <w:t>granteve</w:t>
      </w:r>
      <w:proofErr w:type="spellEnd"/>
      <w:r w:rsidR="00A44010">
        <w:rPr>
          <w:rFonts w:ascii="Calibri" w:hAnsi="Calibri" w:cs="Calibri"/>
          <w:sz w:val="24"/>
          <w:szCs w:val="24"/>
        </w:rPr>
        <w:t>.</w:t>
      </w:r>
    </w:p>
    <w:p w:rsidR="000F2264" w:rsidRPr="000F2264" w:rsidRDefault="000F2264" w:rsidP="00B57FA5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71009A" w:rsidRPr="00D34ACD" w:rsidRDefault="00D34ACD" w:rsidP="00AD5A7F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>
        <w:rPr>
          <w:rFonts w:ascii="inherit" w:eastAsia="Times New Roman" w:hAnsi="inherit" w:cs="Segoe UI Historic"/>
          <w:noProof/>
          <w:color w:val="080809"/>
          <w:sz w:val="23"/>
          <w:szCs w:val="23"/>
          <w:lang w:val="en-US"/>
        </w:rPr>
        <w:drawing>
          <wp:anchor distT="0" distB="0" distL="114300" distR="114300" simplePos="0" relativeHeight="251700224" behindDoc="0" locked="0" layoutInCell="1" allowOverlap="1" wp14:anchorId="71C50B20" wp14:editId="2F48BB2B">
            <wp:simplePos x="0" y="0"/>
            <wp:positionH relativeFrom="margin">
              <wp:posOffset>3326059</wp:posOffset>
            </wp:positionH>
            <wp:positionV relativeFrom="paragraph">
              <wp:posOffset>59478</wp:posOffset>
            </wp:positionV>
            <wp:extent cx="2569210" cy="1927225"/>
            <wp:effectExtent l="0" t="0" r="2540" b="0"/>
            <wp:wrapThrough wrapText="bothSides">
              <wp:wrapPolygon edited="0">
                <wp:start x="0" y="0"/>
                <wp:lineTo x="0" y="21351"/>
                <wp:lineTo x="21461" y="21351"/>
                <wp:lineTo x="21461" y="0"/>
                <wp:lineTo x="0" y="0"/>
              </wp:wrapPolygon>
            </wp:wrapThrough>
            <wp:docPr id="33" name="Picture 33" descr="C:\Users\HalitG\AppData\Local\Microsoft\Windows\INetCache\Content.Word\503737358_4028395470725326_7653439733595218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litG\AppData\Local\Microsoft\Windows\INetCache\Content.Word\503737358_4028395470725326_765343973359521889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F2264" w:rsidRPr="00AD5A7F">
        <w:rPr>
          <w:rFonts w:ascii="Calibri" w:hAnsi="Calibri" w:cs="Calibri"/>
          <w:sz w:val="24"/>
          <w:szCs w:val="24"/>
        </w:rPr>
        <w:t>Ështe</w:t>
      </w:r>
      <w:proofErr w:type="spellEnd"/>
      <w:r w:rsidR="000F2264" w:rsidRPr="00AD5A7F">
        <w:rPr>
          <w:rFonts w:ascii="Calibri" w:hAnsi="Calibri" w:cs="Calibri"/>
          <w:sz w:val="24"/>
          <w:szCs w:val="24"/>
        </w:rPr>
        <w:t xml:space="preserve"> përgatitur dhe 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>sht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 hapur thirrja p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>r aplikim p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r </w:t>
      </w:r>
      <w:r w:rsidR="00A44010" w:rsidRPr="00AD5A7F">
        <w:rPr>
          <w:rFonts w:ascii="Calibri" w:hAnsi="Calibri" w:cs="Calibri"/>
          <w:sz w:val="24"/>
          <w:szCs w:val="24"/>
        </w:rPr>
        <w:t>kompanitë</w:t>
      </w:r>
      <w:r w:rsidR="000F2264" w:rsidRPr="00AD5A7F">
        <w:rPr>
          <w:rFonts w:ascii="Calibri" w:hAnsi="Calibri" w:cs="Calibri"/>
          <w:sz w:val="24"/>
          <w:szCs w:val="24"/>
        </w:rPr>
        <w:t xml:space="preserve">  q</w:t>
      </w:r>
      <w:r w:rsidR="00A44010" w:rsidRPr="00AD5A7F">
        <w:rPr>
          <w:rFonts w:ascii="Calibri" w:hAnsi="Calibri" w:cs="Calibri"/>
          <w:sz w:val="24"/>
          <w:szCs w:val="24"/>
        </w:rPr>
        <w:t>ë</w:t>
      </w:r>
      <w:r w:rsidR="000F2264" w:rsidRPr="00AD5A7F">
        <w:rPr>
          <w:rFonts w:ascii="Calibri" w:hAnsi="Calibri" w:cs="Calibri"/>
          <w:sz w:val="24"/>
          <w:szCs w:val="24"/>
        </w:rPr>
        <w:t xml:space="preserve"> bëjnë grumbullimin dhe përpunimin e perimeve, është formuar komisioni </w:t>
      </w:r>
      <w:r w:rsidR="00A44010" w:rsidRPr="00AD5A7F">
        <w:rPr>
          <w:rFonts w:ascii="Calibri" w:hAnsi="Calibri" w:cs="Calibri"/>
          <w:sz w:val="24"/>
          <w:szCs w:val="24"/>
        </w:rPr>
        <w:t xml:space="preserve">i cili e ka bërë vlerësimin dhe i është rekomanduar kryetarit të komunës për lidhjen e kontratës. </w:t>
      </w:r>
      <w:r w:rsidR="005709D7" w:rsidRPr="00AD5A7F">
        <w:rPr>
          <w:rFonts w:ascii="Calibri" w:hAnsi="Calibri" w:cs="Calibri"/>
          <w:sz w:val="24"/>
          <w:szCs w:val="24"/>
        </w:rPr>
        <w:t>Fe</w:t>
      </w:r>
      <w:r w:rsidR="00A44010" w:rsidRPr="00AD5A7F">
        <w:rPr>
          <w:rFonts w:ascii="Calibri" w:hAnsi="Calibri" w:cs="Calibri"/>
          <w:sz w:val="24"/>
          <w:szCs w:val="24"/>
        </w:rPr>
        <w:t xml:space="preserve">rmerët </w:t>
      </w:r>
      <w:proofErr w:type="spellStart"/>
      <w:r w:rsidR="005709D7" w:rsidRPr="00AD5A7F">
        <w:rPr>
          <w:rFonts w:ascii="Calibri" w:hAnsi="Calibri" w:cs="Calibri"/>
          <w:sz w:val="24"/>
          <w:szCs w:val="24"/>
        </w:rPr>
        <w:t>kan</w:t>
      </w:r>
      <w:proofErr w:type="spellEnd"/>
      <w:r w:rsidR="005709D7" w:rsidRPr="00AD5A7F">
        <w:rPr>
          <w:rFonts w:ascii="Calibri" w:hAnsi="Calibri" w:cs="Calibri"/>
          <w:sz w:val="24"/>
          <w:szCs w:val="24"/>
        </w:rPr>
        <w:t xml:space="preserve"> </w:t>
      </w:r>
      <w:r w:rsidR="00A44010" w:rsidRPr="00AD5A7F">
        <w:rPr>
          <w:rFonts w:ascii="Calibri" w:hAnsi="Calibri" w:cs="Calibri"/>
          <w:sz w:val="24"/>
          <w:szCs w:val="24"/>
        </w:rPr>
        <w:t xml:space="preserve">aplikuar dhe nënshkruar marrëveshje </w:t>
      </w:r>
      <w:proofErr w:type="spellStart"/>
      <w:r w:rsidR="00A44010" w:rsidRPr="00AD5A7F">
        <w:rPr>
          <w:rFonts w:ascii="Calibri" w:hAnsi="Calibri" w:cs="Calibri"/>
          <w:sz w:val="24"/>
          <w:szCs w:val="24"/>
        </w:rPr>
        <w:t>kontratktuale</w:t>
      </w:r>
      <w:proofErr w:type="spellEnd"/>
      <w:r w:rsidR="00A44010" w:rsidRPr="00AD5A7F">
        <w:rPr>
          <w:rFonts w:ascii="Calibri" w:hAnsi="Calibri" w:cs="Calibri"/>
          <w:sz w:val="24"/>
          <w:szCs w:val="24"/>
        </w:rPr>
        <w:t xml:space="preserve"> me kompaninë përfituese.</w:t>
      </w:r>
      <w:r w:rsidR="0071009A" w:rsidRPr="00D34ACD">
        <w:rPr>
          <w:rFonts w:ascii="Calibri" w:hAnsi="Calibri" w:cs="Calibri"/>
          <w:sz w:val="24"/>
          <w:szCs w:val="24"/>
        </w:rPr>
        <w:t xml:space="preserve"> Mbështetje konkrete për kultivuesit e perimeve në Rahovec!</w:t>
      </w:r>
    </w:p>
    <w:p w:rsidR="0071009A" w:rsidRPr="00F72D4C" w:rsidRDefault="00D34ACD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D34ACD">
        <w:rPr>
          <w:noProof/>
        </w:rPr>
        <w:drawing>
          <wp:anchor distT="0" distB="0" distL="114300" distR="114300" simplePos="0" relativeHeight="251701248" behindDoc="0" locked="0" layoutInCell="1" allowOverlap="1" wp14:anchorId="144133DF" wp14:editId="246F9DEC">
            <wp:simplePos x="0" y="0"/>
            <wp:positionH relativeFrom="column">
              <wp:posOffset>228600</wp:posOffset>
            </wp:positionH>
            <wp:positionV relativeFrom="paragraph">
              <wp:posOffset>10160</wp:posOffset>
            </wp:positionV>
            <wp:extent cx="2999105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403" y="21424"/>
                <wp:lineTo x="21403" y="0"/>
                <wp:lineTo x="0" y="0"/>
              </wp:wrapPolygon>
            </wp:wrapThrough>
            <wp:docPr id="34" name="Picture 34" descr="C:\Users\HalitG\AppData\Local\Microsoft\Windows\INetCache\Content.Word\504343577_4028395260725347_6351613210701499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tG\AppData\Local\Microsoft\Windows\INetCache\Content.Word\504343577_4028395260725347_635161321070149959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9A" w:rsidRPr="00F72D4C">
        <w:rPr>
          <w:rFonts w:ascii="Calibri" w:hAnsi="Calibri" w:cs="Calibri"/>
          <w:sz w:val="24"/>
          <w:szCs w:val="24"/>
        </w:rPr>
        <w:t>DBPZHR ka bërë mbështetjen e fermerëve, duke fuqizuar prodhimin vendor dhe siguruar kushte më të mira për kultivimin e perimeve.</w:t>
      </w:r>
    </w:p>
    <w:p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Me këtë </w:t>
      </w:r>
      <w:proofErr w:type="spellStart"/>
      <w:r w:rsidRPr="00F72D4C">
        <w:rPr>
          <w:rFonts w:ascii="Calibri" w:hAnsi="Calibri" w:cs="Calibri"/>
          <w:sz w:val="24"/>
          <w:szCs w:val="24"/>
        </w:rPr>
        <w:t>marrëveshje,kemi</w:t>
      </w:r>
      <w:proofErr w:type="spellEnd"/>
      <w:r w:rsidRPr="00F72D4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2D4C">
        <w:rPr>
          <w:rFonts w:ascii="Calibri" w:hAnsi="Calibri" w:cs="Calibri"/>
          <w:sz w:val="24"/>
          <w:szCs w:val="24"/>
        </w:rPr>
        <w:t>mbeshtetur</w:t>
      </w:r>
      <w:proofErr w:type="spellEnd"/>
      <w:r w:rsidRPr="00F72D4C">
        <w:rPr>
          <w:rFonts w:ascii="Calibri" w:hAnsi="Calibri" w:cs="Calibri"/>
          <w:sz w:val="24"/>
          <w:szCs w:val="24"/>
        </w:rPr>
        <w:t xml:space="preserve"> kultivimin e:</w:t>
      </w:r>
    </w:p>
    <w:p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5 hektarëve me tranguj </w:t>
      </w:r>
      <w:r w:rsidRPr="00D34ACD">
        <w:rPr>
          <w:noProof/>
        </w:rPr>
        <w:drawing>
          <wp:inline distT="0" distB="0" distL="0" distR="0" wp14:anchorId="690A2B24" wp14:editId="4625FE10">
            <wp:extent cx="152400" cy="152400"/>
            <wp:effectExtent l="0" t="0" r="0" b="0"/>
            <wp:docPr id="31" name="Picture 31" descr="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🥒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9A" w:rsidRPr="00F72D4C" w:rsidRDefault="0071009A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 xml:space="preserve">5 hektarëve me speca </w:t>
      </w:r>
      <w:r w:rsidRPr="00D34ACD">
        <w:rPr>
          <w:noProof/>
        </w:rPr>
        <w:drawing>
          <wp:inline distT="0" distB="0" distL="0" distR="0" wp14:anchorId="3A907A90" wp14:editId="53BABC7B">
            <wp:extent cx="152400" cy="152400"/>
            <wp:effectExtent l="0" t="0" r="0" b="0"/>
            <wp:docPr id="29" name="Picture 29" descr="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🌶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9A" w:rsidRPr="00F72D4C" w:rsidRDefault="00D34ACD" w:rsidP="00F72D4C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F72D4C">
        <w:rPr>
          <w:rFonts w:ascii="Calibri" w:hAnsi="Calibri" w:cs="Calibri"/>
          <w:sz w:val="24"/>
          <w:szCs w:val="24"/>
        </w:rPr>
        <w:t>1 hektar</w:t>
      </w:r>
      <w:r w:rsidR="0071009A" w:rsidRPr="00F72D4C">
        <w:rPr>
          <w:rFonts w:ascii="Calibri" w:hAnsi="Calibri" w:cs="Calibri"/>
          <w:sz w:val="24"/>
          <w:szCs w:val="24"/>
        </w:rPr>
        <w:t xml:space="preserve"> me speca nga farëra hibride </w:t>
      </w:r>
      <w:r w:rsidR="0071009A" w:rsidRPr="00D34ACD">
        <w:rPr>
          <w:noProof/>
        </w:rPr>
        <w:drawing>
          <wp:inline distT="0" distB="0" distL="0" distR="0" wp14:anchorId="3DDD902D" wp14:editId="77F0F1D9">
            <wp:extent cx="152400" cy="152400"/>
            <wp:effectExtent l="0" t="0" r="0" b="0"/>
            <wp:docPr id="27" name="Picture 27" descr="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🫑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09A" w:rsidRPr="00F72D4C">
        <w:rPr>
          <w:rFonts w:ascii="Calibri" w:hAnsi="Calibri" w:cs="Calibri"/>
          <w:sz w:val="24"/>
          <w:szCs w:val="24"/>
        </w:rPr>
        <w:t>(për herë të parë)</w:t>
      </w:r>
    </w:p>
    <w:p w:rsidR="000F2264" w:rsidRPr="000F0419" w:rsidRDefault="0071009A" w:rsidP="000F0419">
      <w:pPr>
        <w:pStyle w:val="ListParagraph"/>
        <w:numPr>
          <w:ilvl w:val="0"/>
          <w:numId w:val="50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D34ACD">
        <w:rPr>
          <w:rFonts w:ascii="Calibri" w:hAnsi="Calibri" w:cs="Calibri"/>
          <w:sz w:val="24"/>
          <w:szCs w:val="24"/>
        </w:rPr>
        <w:t xml:space="preserve">Ky projekt për fermerët e përzgjedhur mbulon: </w:t>
      </w:r>
      <w:proofErr w:type="spellStart"/>
      <w:r w:rsidRPr="00D34ACD">
        <w:rPr>
          <w:rFonts w:ascii="Calibri" w:hAnsi="Calibri" w:cs="Calibri"/>
          <w:sz w:val="24"/>
          <w:szCs w:val="24"/>
        </w:rPr>
        <w:t>Fidanet</w:t>
      </w:r>
      <w:proofErr w:type="spellEnd"/>
      <w:r w:rsidRPr="00D34ACD">
        <w:rPr>
          <w:rFonts w:ascii="Calibri" w:hAnsi="Calibri" w:cs="Calibri"/>
          <w:sz w:val="24"/>
          <w:szCs w:val="24"/>
        </w:rPr>
        <w:t xml:space="preserve">, Plehun </w:t>
      </w:r>
      <w:proofErr w:type="spellStart"/>
      <w:r w:rsidRPr="00D34ACD">
        <w:rPr>
          <w:rFonts w:ascii="Calibri" w:hAnsi="Calibri" w:cs="Calibri"/>
          <w:sz w:val="24"/>
          <w:szCs w:val="24"/>
        </w:rPr>
        <w:t>akristalor</w:t>
      </w:r>
      <w:proofErr w:type="spellEnd"/>
      <w:r w:rsidRPr="00D34AC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34ACD">
        <w:rPr>
          <w:rFonts w:ascii="Calibri" w:hAnsi="Calibri" w:cs="Calibri"/>
          <w:sz w:val="24"/>
          <w:szCs w:val="24"/>
        </w:rPr>
        <w:t>Mulqerimin</w:t>
      </w:r>
      <w:proofErr w:type="spellEnd"/>
      <w:r w:rsidRPr="00D34ACD">
        <w:rPr>
          <w:rFonts w:ascii="Calibri" w:hAnsi="Calibri" w:cs="Calibri"/>
          <w:sz w:val="24"/>
          <w:szCs w:val="24"/>
        </w:rPr>
        <w:t>, Sistemin pikë-pikë për ujitje, Ambalazhimin (shportat),</w:t>
      </w:r>
      <w:r w:rsidR="00D34ACD">
        <w:rPr>
          <w:rFonts w:ascii="Calibri" w:hAnsi="Calibri" w:cs="Calibri"/>
          <w:sz w:val="24"/>
          <w:szCs w:val="24"/>
        </w:rPr>
        <w:t xml:space="preserve"> </w:t>
      </w:r>
      <w:r w:rsidRPr="00D34ACD">
        <w:rPr>
          <w:rFonts w:ascii="Calibri" w:hAnsi="Calibri" w:cs="Calibri"/>
          <w:sz w:val="24"/>
          <w:szCs w:val="24"/>
        </w:rPr>
        <w:t>Sigurimi i tregut</w:t>
      </w:r>
      <w:r w:rsidR="00D34ACD">
        <w:rPr>
          <w:rFonts w:ascii="Calibri" w:hAnsi="Calibri" w:cs="Calibri"/>
          <w:sz w:val="24"/>
          <w:szCs w:val="24"/>
        </w:rPr>
        <w:t>.</w:t>
      </w:r>
    </w:p>
    <w:p w:rsidR="00C13A27" w:rsidRPr="00192E11" w:rsidRDefault="00C13A27" w:rsidP="00C13A27">
      <w:pPr>
        <w:pStyle w:val="Heading3"/>
        <w:rPr>
          <w:shd w:val="clear" w:color="auto" w:fill="FFFFFF"/>
        </w:rPr>
      </w:pPr>
      <w:bookmarkStart w:id="12" w:name="_Toc202532490"/>
      <w:r>
        <w:rPr>
          <w:shd w:val="clear" w:color="auto" w:fill="FFFFFF"/>
        </w:rPr>
        <w:t>Aktivitetet në muajin prill</w:t>
      </w:r>
      <w:bookmarkEnd w:id="12"/>
    </w:p>
    <w:p w:rsidR="005709D7" w:rsidRDefault="005709D7" w:rsidP="00D07BE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D07BE4" w:rsidRPr="005709D7" w:rsidRDefault="00C74087" w:rsidP="005709D7">
      <w:pPr>
        <w:pStyle w:val="ListParagraph"/>
        <w:numPr>
          <w:ilvl w:val="0"/>
          <w:numId w:val="49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5709D7">
        <w:rPr>
          <w:rFonts w:ascii="Calibri" w:hAnsi="Calibri" w:cs="Calibri"/>
          <w:sz w:val="24"/>
          <w:szCs w:val="24"/>
        </w:rPr>
        <w:t>Edhe gjate këtij muaji ka vazhduar aplikimi</w:t>
      </w:r>
      <w:r w:rsidR="00D07BE4" w:rsidRPr="005709D7">
        <w:rPr>
          <w:rFonts w:ascii="Calibri" w:hAnsi="Calibri" w:cs="Calibri"/>
          <w:sz w:val="24"/>
          <w:szCs w:val="24"/>
        </w:rPr>
        <w:t xml:space="preserve"> i fermerëve bletar për projektin ‘’Furnizim me ushqim për bleta’’, numri i </w:t>
      </w:r>
      <w:proofErr w:type="spellStart"/>
      <w:r w:rsidR="00D07BE4" w:rsidRPr="005709D7">
        <w:rPr>
          <w:rFonts w:ascii="Calibri" w:hAnsi="Calibri" w:cs="Calibri"/>
          <w:sz w:val="24"/>
          <w:szCs w:val="24"/>
        </w:rPr>
        <w:t>aplikuesve</w:t>
      </w:r>
      <w:proofErr w:type="spellEnd"/>
      <w:r w:rsidR="00D07BE4"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sz w:val="24"/>
          <w:szCs w:val="24"/>
        </w:rPr>
        <w:t>n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 xml:space="preserve"> k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>t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="00CA4C97" w:rsidRPr="005709D7">
        <w:rPr>
          <w:rFonts w:ascii="Calibri" w:hAnsi="Calibri" w:cs="Calibri"/>
          <w:sz w:val="24"/>
          <w:szCs w:val="24"/>
        </w:rPr>
        <w:t xml:space="preserve"> thirrje ka qenë</w:t>
      </w:r>
      <w:r w:rsidR="00D07BE4"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b/>
          <w:sz w:val="24"/>
          <w:szCs w:val="24"/>
        </w:rPr>
        <w:t>50</w:t>
      </w:r>
      <w:r w:rsidR="00D07BE4" w:rsidRPr="005709D7">
        <w:rPr>
          <w:rFonts w:ascii="Calibri" w:hAnsi="Calibri" w:cs="Calibri"/>
          <w:b/>
          <w:sz w:val="24"/>
          <w:szCs w:val="24"/>
        </w:rPr>
        <w:t xml:space="preserve"> bletar</w:t>
      </w:r>
      <w:r w:rsidR="00CA4C97" w:rsidRPr="005709D7">
        <w:rPr>
          <w:rFonts w:ascii="Calibri" w:hAnsi="Calibri" w:cs="Calibri"/>
          <w:sz w:val="24"/>
          <w:szCs w:val="24"/>
        </w:rPr>
        <w:t xml:space="preserve"> me gjithsej </w:t>
      </w:r>
      <w:r w:rsidR="00CA4C97" w:rsidRPr="005709D7">
        <w:rPr>
          <w:rFonts w:ascii="Calibri" w:hAnsi="Calibri" w:cs="Calibri"/>
          <w:b/>
          <w:sz w:val="24"/>
          <w:szCs w:val="24"/>
        </w:rPr>
        <w:t>3</w:t>
      </w:r>
      <w:r w:rsidR="00F17F8E" w:rsidRPr="005709D7">
        <w:rPr>
          <w:rFonts w:ascii="Calibri" w:hAnsi="Calibri" w:cs="Calibri"/>
          <w:b/>
          <w:sz w:val="24"/>
          <w:szCs w:val="24"/>
        </w:rPr>
        <w:t>,</w:t>
      </w:r>
      <w:r w:rsidR="00CA4C97" w:rsidRPr="005709D7">
        <w:rPr>
          <w:rFonts w:ascii="Calibri" w:hAnsi="Calibri" w:cs="Calibri"/>
          <w:b/>
          <w:sz w:val="24"/>
          <w:szCs w:val="24"/>
        </w:rPr>
        <w:t>829 koshere</w:t>
      </w:r>
      <w:r w:rsidR="00CA4C97" w:rsidRPr="005709D7">
        <w:rPr>
          <w:rFonts w:ascii="Calibri" w:hAnsi="Calibri" w:cs="Calibri"/>
          <w:sz w:val="24"/>
          <w:szCs w:val="24"/>
        </w:rPr>
        <w:t>.</w:t>
      </w:r>
      <w:r w:rsidR="00AD5A7F" w:rsidRPr="00AD5A7F">
        <w:rPr>
          <w:rFonts w:eastAsiaTheme="minorEastAsia" w:cstheme="minorHAnsi"/>
          <w:noProof/>
        </w:rPr>
        <w:t xml:space="preserve"> </w:t>
      </w:r>
    </w:p>
    <w:p w:rsidR="00D07BE4" w:rsidRPr="005709D7" w:rsidRDefault="00D07BE4" w:rsidP="005709D7">
      <w:pPr>
        <w:pStyle w:val="ListParagraph"/>
        <w:numPr>
          <w:ilvl w:val="0"/>
          <w:numId w:val="49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5709D7">
        <w:rPr>
          <w:rFonts w:ascii="Calibri" w:hAnsi="Calibri" w:cs="Calibri"/>
          <w:sz w:val="24"/>
          <w:szCs w:val="24"/>
        </w:rPr>
        <w:t>Jemi furnizuar me vaksina sipas kontratës q</w:t>
      </w:r>
      <w:r w:rsidR="00F17F8E" w:rsidRPr="005709D7">
        <w:rPr>
          <w:rFonts w:ascii="Calibri" w:hAnsi="Calibri" w:cs="Calibri"/>
          <w:sz w:val="24"/>
          <w:szCs w:val="24"/>
        </w:rPr>
        <w:t>ë</w:t>
      </w:r>
      <w:r w:rsidRPr="005709D7">
        <w:rPr>
          <w:rFonts w:ascii="Calibri" w:hAnsi="Calibri" w:cs="Calibri"/>
          <w:sz w:val="24"/>
          <w:szCs w:val="24"/>
        </w:rPr>
        <w:t xml:space="preserve"> kemi lidhur me OE dhe </w:t>
      </w:r>
      <w:r w:rsidR="00CA4C97" w:rsidRPr="005709D7">
        <w:rPr>
          <w:rFonts w:ascii="Calibri" w:hAnsi="Calibri" w:cs="Calibri"/>
          <w:sz w:val="24"/>
          <w:szCs w:val="24"/>
        </w:rPr>
        <w:t>ka filluar</w:t>
      </w:r>
      <w:r w:rsidRPr="005709D7">
        <w:rPr>
          <w:rFonts w:ascii="Calibri" w:hAnsi="Calibri" w:cs="Calibri"/>
          <w:sz w:val="24"/>
          <w:szCs w:val="24"/>
        </w:rPr>
        <w:t xml:space="preserve"> </w:t>
      </w:r>
      <w:r w:rsidR="00CA4C97" w:rsidRPr="005709D7">
        <w:rPr>
          <w:rFonts w:ascii="Calibri" w:hAnsi="Calibri" w:cs="Calibri"/>
          <w:sz w:val="24"/>
          <w:szCs w:val="24"/>
        </w:rPr>
        <w:t>v</w:t>
      </w:r>
      <w:r w:rsidRPr="005709D7">
        <w:rPr>
          <w:rFonts w:ascii="Calibri" w:hAnsi="Calibri" w:cs="Calibri"/>
          <w:sz w:val="24"/>
          <w:szCs w:val="24"/>
        </w:rPr>
        <w:t xml:space="preserve">aksinimi dhe </w:t>
      </w:r>
      <w:proofErr w:type="spellStart"/>
      <w:r w:rsidRPr="005709D7">
        <w:rPr>
          <w:rFonts w:ascii="Calibri" w:hAnsi="Calibri" w:cs="Calibri"/>
          <w:sz w:val="24"/>
          <w:szCs w:val="24"/>
        </w:rPr>
        <w:t>kontrolla</w:t>
      </w:r>
      <w:proofErr w:type="spellEnd"/>
      <w:r w:rsidRPr="005709D7">
        <w:rPr>
          <w:rFonts w:ascii="Calibri" w:hAnsi="Calibri" w:cs="Calibri"/>
          <w:sz w:val="24"/>
          <w:szCs w:val="24"/>
        </w:rPr>
        <w:t xml:space="preserve"> e Bagëtive n</w:t>
      </w:r>
      <w:r w:rsidR="00593A96" w:rsidRPr="005709D7">
        <w:rPr>
          <w:rFonts w:ascii="Calibri" w:hAnsi="Calibri" w:cs="Calibri"/>
          <w:sz w:val="24"/>
          <w:szCs w:val="24"/>
        </w:rPr>
        <w:t>ë</w:t>
      </w:r>
      <w:r w:rsidRPr="005709D7">
        <w:rPr>
          <w:rFonts w:ascii="Calibri" w:hAnsi="Calibri" w:cs="Calibri"/>
          <w:sz w:val="24"/>
          <w:szCs w:val="24"/>
        </w:rPr>
        <w:t xml:space="preserve"> tërë territorin e komunës sonë.</w:t>
      </w:r>
    </w:p>
    <w:p w:rsidR="00D07BE4" w:rsidRDefault="00D07BE4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</w:p>
    <w:p w:rsidR="004535AF" w:rsidRPr="004535AF" w:rsidRDefault="004535AF" w:rsidP="004535AF"/>
    <w:p w:rsidR="00D07BE4" w:rsidRPr="00593A96" w:rsidRDefault="00D07BE4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r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lastRenderedPageBreak/>
        <w:t>D</w:t>
      </w:r>
      <w:r w:rsidR="00593A96"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ë</w:t>
      </w:r>
      <w:r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met nga fatkeqësitë natyrore – Ngricat</w:t>
      </w:r>
    </w:p>
    <w:p w:rsidR="00D07BE4" w:rsidRDefault="00CA4C97" w:rsidP="00D07BE4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Rreth datave </w:t>
      </w:r>
      <w:r w:rsidRPr="00222462">
        <w:rPr>
          <w:rFonts w:ascii="Calibri" w:hAnsi="Calibri" w:cs="Calibri"/>
          <w:b/>
          <w:sz w:val="24"/>
          <w:szCs w:val="24"/>
        </w:rPr>
        <w:t>7 dhe 8 prill</w:t>
      </w:r>
      <w:r w:rsidR="00D07BE4">
        <w:rPr>
          <w:rFonts w:ascii="Calibri" w:hAnsi="Calibri" w:cs="Calibri"/>
          <w:sz w:val="24"/>
          <w:szCs w:val="24"/>
        </w:rPr>
        <w:t xml:space="preserve"> si rezultat i temperaturave </w:t>
      </w:r>
      <w:r w:rsidR="00593A96">
        <w:rPr>
          <w:rFonts w:ascii="Calibri" w:hAnsi="Calibri" w:cs="Calibri"/>
          <w:sz w:val="24"/>
          <w:szCs w:val="24"/>
        </w:rPr>
        <w:t>të</w:t>
      </w:r>
      <w:r w:rsidR="00D07BE4">
        <w:rPr>
          <w:rFonts w:ascii="Calibri" w:hAnsi="Calibri" w:cs="Calibri"/>
          <w:sz w:val="24"/>
          <w:szCs w:val="24"/>
        </w:rPr>
        <w:t xml:space="preserve"> ulëta, fermerët tanë kan</w:t>
      </w:r>
      <w:r w:rsidR="00593A96">
        <w:rPr>
          <w:rFonts w:ascii="Calibri" w:hAnsi="Calibri" w:cs="Calibri"/>
          <w:sz w:val="24"/>
          <w:szCs w:val="24"/>
        </w:rPr>
        <w:t>ë</w:t>
      </w:r>
      <w:r w:rsidR="00D07BE4">
        <w:rPr>
          <w:rFonts w:ascii="Calibri" w:hAnsi="Calibri" w:cs="Calibri"/>
          <w:sz w:val="24"/>
          <w:szCs w:val="24"/>
        </w:rPr>
        <w:t xml:space="preserve"> pësuar dëme. </w:t>
      </w:r>
      <w:r>
        <w:rPr>
          <w:rFonts w:ascii="Calibri" w:hAnsi="Calibri" w:cs="Calibri"/>
          <w:sz w:val="24"/>
          <w:szCs w:val="24"/>
        </w:rPr>
        <w:t>Në bashkëpunim</w:t>
      </w:r>
      <w:r w:rsidR="00D07BE4">
        <w:rPr>
          <w:rFonts w:ascii="Calibri" w:hAnsi="Calibri" w:cs="Calibri"/>
          <w:sz w:val="24"/>
          <w:szCs w:val="24"/>
        </w:rPr>
        <w:t xml:space="preserve"> me Departamentin e Vreshtarisë dhe </w:t>
      </w:r>
      <w:proofErr w:type="spellStart"/>
      <w:r w:rsidR="00D07BE4">
        <w:rPr>
          <w:rFonts w:ascii="Calibri" w:hAnsi="Calibri" w:cs="Calibri"/>
          <w:sz w:val="24"/>
          <w:szCs w:val="24"/>
        </w:rPr>
        <w:t>Vertaris</w:t>
      </w:r>
      <w:r w:rsidR="00593A96">
        <w:rPr>
          <w:rFonts w:ascii="Calibri" w:hAnsi="Calibri" w:cs="Calibri"/>
          <w:sz w:val="24"/>
          <w:szCs w:val="24"/>
        </w:rPr>
        <w:t>ë</w:t>
      </w:r>
      <w:proofErr w:type="spellEnd"/>
      <w:r w:rsidR="00D07BE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është formuar komision</w:t>
      </w:r>
      <w:r w:rsidR="00D07BE4">
        <w:rPr>
          <w:rFonts w:ascii="Calibri" w:hAnsi="Calibri" w:cs="Calibri"/>
          <w:sz w:val="24"/>
          <w:szCs w:val="24"/>
        </w:rPr>
        <w:t xml:space="preserve"> për vlerësim </w:t>
      </w:r>
      <w:r>
        <w:rPr>
          <w:rFonts w:ascii="Calibri" w:hAnsi="Calibri" w:cs="Calibri"/>
          <w:sz w:val="24"/>
          <w:szCs w:val="24"/>
        </w:rPr>
        <w:t>të dëmeve në sektorin e vresh</w:t>
      </w:r>
      <w:r w:rsidR="000F0419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arisë</w:t>
      </w:r>
      <w:r w:rsidR="00D07BE4">
        <w:rPr>
          <w:rFonts w:ascii="Calibri" w:hAnsi="Calibri" w:cs="Calibri"/>
          <w:sz w:val="24"/>
          <w:szCs w:val="24"/>
        </w:rPr>
        <w:t xml:space="preserve">. Ndërkohë </w:t>
      </w:r>
      <w:r>
        <w:rPr>
          <w:rFonts w:ascii="Calibri" w:hAnsi="Calibri" w:cs="Calibri"/>
          <w:sz w:val="24"/>
          <w:szCs w:val="24"/>
        </w:rPr>
        <w:t>në sekt</w:t>
      </w:r>
      <w:r w:rsidR="00222462">
        <w:rPr>
          <w:rFonts w:ascii="Calibri" w:hAnsi="Calibri" w:cs="Calibri"/>
          <w:sz w:val="24"/>
          <w:szCs w:val="24"/>
        </w:rPr>
        <w:t>or</w:t>
      </w:r>
      <w:r>
        <w:rPr>
          <w:rFonts w:ascii="Calibri" w:hAnsi="Calibri" w:cs="Calibri"/>
          <w:sz w:val="24"/>
          <w:szCs w:val="24"/>
        </w:rPr>
        <w:t xml:space="preserve">in për </w:t>
      </w:r>
      <w:r w:rsidR="00D07BE4">
        <w:rPr>
          <w:rFonts w:ascii="Calibri" w:hAnsi="Calibri" w:cs="Calibri"/>
          <w:sz w:val="24"/>
          <w:szCs w:val="24"/>
        </w:rPr>
        <w:t>Perime dhe Pem</w:t>
      </w:r>
      <w:r>
        <w:rPr>
          <w:rFonts w:ascii="Calibri" w:hAnsi="Calibri" w:cs="Calibri"/>
          <w:sz w:val="24"/>
          <w:szCs w:val="24"/>
        </w:rPr>
        <w:t>ë pas pranimit të kërkesave të fermerëve, komisioni i përhershëm komunal ka filluar punën në terren në vlerësim të dëmeve dhe përpilim të raportit final.</w:t>
      </w:r>
    </w:p>
    <w:p w:rsidR="00D07BE4" w:rsidRPr="00192E11" w:rsidRDefault="00D07BE4" w:rsidP="00D07BE4">
      <w:pPr>
        <w:pStyle w:val="Heading3"/>
        <w:rPr>
          <w:shd w:val="clear" w:color="auto" w:fill="FFFFFF"/>
        </w:rPr>
      </w:pPr>
      <w:bookmarkStart w:id="13" w:name="_Toc202532491"/>
      <w:r>
        <w:rPr>
          <w:shd w:val="clear" w:color="auto" w:fill="FFFFFF"/>
        </w:rPr>
        <w:t>Aktivitetet në muajin maj</w:t>
      </w:r>
      <w:bookmarkEnd w:id="13"/>
    </w:p>
    <w:p w:rsidR="00C61093" w:rsidRPr="005709D7" w:rsidRDefault="00C61093" w:rsidP="00593A96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</w:pPr>
      <w:r w:rsidRPr="005709D7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Subvencionet 2025</w:t>
      </w:r>
    </w:p>
    <w:p w:rsidR="00222462" w:rsidRPr="00C30B4F" w:rsidRDefault="00222462" w:rsidP="00ED72ED">
      <w:pPr>
        <w:spacing w:after="12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</w:rPr>
        <w:t xml:space="preserve">Me datë </w:t>
      </w:r>
      <w:r w:rsidRPr="00222462">
        <w:rPr>
          <w:rFonts w:ascii="Calibri" w:hAnsi="Calibri" w:cs="Calibri"/>
          <w:b/>
          <w:sz w:val="24"/>
          <w:szCs w:val="24"/>
        </w:rPr>
        <w:t>02.04.2025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është hapur aplikimi për pagesa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direkte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/subvencione për 28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nënsektorë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 dhe kultura bujqësore. Për </w:t>
      </w:r>
      <w:proofErr w:type="spellStart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sektoret</w:t>
      </w:r>
      <w:proofErr w:type="spellEnd"/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>, të cilët do të mbështeten përmes Progra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 xml:space="preserve">mit për Pagesa </w:t>
      </w:r>
      <w:proofErr w:type="spellStart"/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Direkte</w:t>
      </w:r>
      <w:proofErr w:type="spellEnd"/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, afati pë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r aplikim 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pas k</w:t>
      </w:r>
      <w:r w:rsidR="004535AF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>rkes</w:t>
      </w:r>
      <w:r w:rsidR="004535AF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150BAB">
        <w:rPr>
          <w:rFonts w:cstheme="minorHAnsi"/>
          <w:color w:val="050505"/>
          <w:sz w:val="24"/>
          <w:szCs w:val="24"/>
          <w:shd w:val="clear" w:color="auto" w:fill="FFFFFF"/>
        </w:rPr>
        <w:t xml:space="preserve">s për zgjatje </w:t>
      </w:r>
      <w:r w:rsidRPr="00C30B4F">
        <w:rPr>
          <w:rFonts w:cstheme="minorHAnsi"/>
          <w:color w:val="050505"/>
          <w:sz w:val="24"/>
          <w:szCs w:val="24"/>
          <w:shd w:val="clear" w:color="auto" w:fill="FFFFFF"/>
        </w:rPr>
        <w:t xml:space="preserve">ka qenë i hapur deri më 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19</w:t>
      </w:r>
      <w:r w:rsidRPr="00C30B4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maj</w:t>
      </w:r>
      <w:r w:rsidRPr="00C30B4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202</w:t>
      </w:r>
      <w:r>
        <w:rPr>
          <w:rFonts w:cstheme="minorHAnsi"/>
          <w:b/>
          <w:color w:val="050505"/>
          <w:sz w:val="24"/>
          <w:szCs w:val="24"/>
          <w:shd w:val="clear" w:color="auto" w:fill="FFFFFF"/>
        </w:rPr>
        <w:t>5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222462" w:rsidRPr="00C30B4F" w:rsidRDefault="00222462" w:rsidP="00ED72ED">
      <w:pPr>
        <w:spacing w:after="120"/>
        <w:jc w:val="both"/>
        <w:rPr>
          <w:color w:val="000000" w:themeColor="text1"/>
          <w:sz w:val="24"/>
          <w:szCs w:val="24"/>
        </w:rPr>
      </w:pPr>
      <w:r w:rsidRPr="00C30B4F">
        <w:rPr>
          <w:color w:val="000000" w:themeColor="text1"/>
          <w:sz w:val="24"/>
          <w:szCs w:val="24"/>
        </w:rPr>
        <w:t>Numri total i fermerëve që kanë aplikuar për vitin 202</w:t>
      </w:r>
      <w:r>
        <w:rPr>
          <w:color w:val="000000" w:themeColor="text1"/>
          <w:sz w:val="24"/>
          <w:szCs w:val="24"/>
        </w:rPr>
        <w:t>5</w:t>
      </w:r>
      <w:r w:rsidRPr="00C30B4F">
        <w:rPr>
          <w:color w:val="000000" w:themeColor="text1"/>
          <w:sz w:val="24"/>
          <w:szCs w:val="24"/>
        </w:rPr>
        <w:t xml:space="preserve"> është </w:t>
      </w:r>
      <w:r w:rsidRPr="00C30B4F">
        <w:rPr>
          <w:b/>
          <w:color w:val="000000" w:themeColor="text1"/>
          <w:sz w:val="24"/>
          <w:szCs w:val="24"/>
        </w:rPr>
        <w:t>3,0</w:t>
      </w:r>
      <w:r>
        <w:rPr>
          <w:b/>
          <w:color w:val="000000" w:themeColor="text1"/>
          <w:sz w:val="24"/>
          <w:szCs w:val="24"/>
        </w:rPr>
        <w:t>64</w:t>
      </w:r>
      <w:r w:rsidRPr="00C30B4F">
        <w:rPr>
          <w:color w:val="000000" w:themeColor="text1"/>
          <w:sz w:val="24"/>
          <w:szCs w:val="24"/>
        </w:rPr>
        <w:t xml:space="preserve"> ku krahasuar me vitin 202</w:t>
      </w:r>
      <w:r>
        <w:rPr>
          <w:color w:val="000000" w:themeColor="text1"/>
          <w:sz w:val="24"/>
          <w:szCs w:val="24"/>
        </w:rPr>
        <w:t>4</w:t>
      </w:r>
      <w:r w:rsidRPr="00C30B4F">
        <w:rPr>
          <w:color w:val="000000" w:themeColor="text1"/>
          <w:sz w:val="24"/>
          <w:szCs w:val="24"/>
        </w:rPr>
        <w:t xml:space="preserve"> kemi </w:t>
      </w:r>
      <w:r>
        <w:rPr>
          <w:b/>
          <w:color w:val="000000" w:themeColor="text1"/>
          <w:sz w:val="24"/>
          <w:szCs w:val="24"/>
        </w:rPr>
        <w:t>35</w:t>
      </w:r>
      <w:r w:rsidRPr="00C30B4F">
        <w:rPr>
          <w:color w:val="000000" w:themeColor="text1"/>
          <w:sz w:val="24"/>
          <w:szCs w:val="24"/>
        </w:rPr>
        <w:t xml:space="preserve"> aplikacione </w:t>
      </w:r>
      <w:r>
        <w:rPr>
          <w:color w:val="000000" w:themeColor="text1"/>
          <w:sz w:val="24"/>
          <w:szCs w:val="24"/>
        </w:rPr>
        <w:t>më pak.</w:t>
      </w:r>
    </w:p>
    <w:p w:rsidR="00C1538E" w:rsidRDefault="00222462" w:rsidP="00ED72ED">
      <w:pPr>
        <w:spacing w:after="120"/>
        <w:jc w:val="both"/>
        <w:rPr>
          <w:sz w:val="24"/>
          <w:szCs w:val="24"/>
        </w:rPr>
      </w:pPr>
      <w:r w:rsidRPr="00C30B4F">
        <w:rPr>
          <w:sz w:val="24"/>
          <w:szCs w:val="24"/>
        </w:rPr>
        <w:t>Sikurse në vitet e kaluara pas përfundimit të procesit dhe dorëzimit të aplikacioneve në AZHB, në kuadër të drejtorisë së Bujqësisë bëhet regjistrimi i të dhënave të fermerëve që kanë aplikuar për secilën kulturë bujqësore. Këto të dhëna më pastaj përllogariten, analizohen dhe krahasohen me vitet paraprake.</w:t>
      </w:r>
    </w:p>
    <w:p w:rsidR="00C6507B" w:rsidRPr="00222462" w:rsidRDefault="0099212E" w:rsidP="0099212E">
      <w:pPr>
        <w:spacing w:after="0"/>
        <w:jc w:val="both"/>
        <w:rPr>
          <w:sz w:val="24"/>
          <w:szCs w:val="24"/>
        </w:rPr>
      </w:pPr>
      <w:r w:rsidRPr="00C6507B">
        <w:rPr>
          <w:sz w:val="24"/>
          <w:szCs w:val="24"/>
        </w:rPr>
        <w:t xml:space="preserve">Tabela </w:t>
      </w:r>
      <w:r>
        <w:rPr>
          <w:sz w:val="24"/>
          <w:szCs w:val="24"/>
        </w:rPr>
        <w:t>1</w:t>
      </w:r>
      <w:r w:rsidRPr="00C6507B">
        <w:rPr>
          <w:sz w:val="24"/>
          <w:szCs w:val="24"/>
        </w:rPr>
        <w:t xml:space="preserve">. </w:t>
      </w:r>
      <w:r w:rsidR="00C5292A" w:rsidRPr="00C5292A">
        <w:rPr>
          <w:i/>
          <w:sz w:val="24"/>
          <w:szCs w:val="24"/>
        </w:rPr>
        <w:t xml:space="preserve">Tabela 1. Të dhënat sipas aplikacioneve të fermerëve dhe diferenca mes vitit 2025/2024 të shprehura në </w:t>
      </w:r>
      <w:proofErr w:type="spellStart"/>
      <w:r w:rsidR="00C5292A" w:rsidRPr="00C5292A">
        <w:rPr>
          <w:i/>
          <w:sz w:val="24"/>
          <w:szCs w:val="24"/>
        </w:rPr>
        <w:t>Siperfaqe</w:t>
      </w:r>
      <w:proofErr w:type="spellEnd"/>
    </w:p>
    <w:tbl>
      <w:tblPr>
        <w:tblW w:w="9493" w:type="dxa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049"/>
        <w:gridCol w:w="1380"/>
        <w:gridCol w:w="1107"/>
      </w:tblGrid>
      <w:tr w:rsidR="006F4F84" w:rsidRPr="006F4F84" w:rsidTr="00ED72ED">
        <w:trPr>
          <w:trHeight w:val="281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VITET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Diferenca</w:t>
            </w:r>
          </w:p>
        </w:tc>
      </w:tr>
      <w:tr w:rsidR="006F4F84" w:rsidRPr="006F4F84" w:rsidTr="00ED72ED">
        <w:trPr>
          <w:trHeight w:val="281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Sektorët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Sip</w:t>
            </w:r>
            <w:proofErr w:type="spellEnd"/>
            <w:r w:rsidRPr="006F4F84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. Ha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Lavërtarisë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4,768.34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4,504.61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5,086.95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BFD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582.34</w:t>
            </w:r>
          </w:p>
        </w:tc>
      </w:tr>
      <w:tr w:rsidR="006F4F84" w:rsidRPr="006F4F84" w:rsidTr="00ED72ED">
        <w:trPr>
          <w:trHeight w:val="289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Grurë - KG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                 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Rrush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2,274.57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2,216.29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2,179.90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AFD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-36.39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Fidane</w:t>
            </w:r>
            <w:proofErr w:type="spellEnd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124,000.00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127,000.00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120,000.00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-7,000.00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1,114.97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1,378.98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1,192.10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-186.88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Kungullore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423.16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719.27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630.66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-88.61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F4F84" w:rsidRPr="00ED72ED" w:rsidRDefault="006F4F84" w:rsidP="00ED72ED">
            <w:pPr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color w:val="000000"/>
              </w:rPr>
            </w:pPr>
            <w:r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</w:t>
            </w:r>
            <w:r w:rsidR="00ED72ED"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</w:t>
            </w:r>
            <w:r w:rsidRPr="00ED72ED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emëtarisë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194.31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172.47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209.11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36.64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Bletë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4,793.00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5,276.00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5,488.00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212.00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Buallicë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4.00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Lopë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1,953.00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1,966.00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2,178.00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212.00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Mëshqerra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151.00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285.00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134.00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167.00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150.00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318.00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168.00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Dele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7,396.00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5,244.00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7,256.00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8F5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2,012.00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Pula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60,260.00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52,000.00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76,560.00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24,560.00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lastRenderedPageBreak/>
              <w:t>Bimë Mjekësore dhe Aromatike - BMA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8.54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10.96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9.65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-1.31</w:t>
            </w:r>
          </w:p>
        </w:tc>
      </w:tr>
      <w:tr w:rsidR="006F4F84" w:rsidRPr="006F4F84" w:rsidTr="00ED72ED">
        <w:trPr>
          <w:trHeight w:val="28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 në Serra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27.21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28.77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60.89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:rsidR="006F4F84" w:rsidRPr="006F4F84" w:rsidRDefault="006F4F84" w:rsidP="006F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color w:val="000000"/>
                <w:lang w:eastAsia="sq-AL"/>
              </w:rPr>
              <w:t>32.12</w:t>
            </w:r>
          </w:p>
        </w:tc>
      </w:tr>
    </w:tbl>
    <w:p w:rsidR="004535AF" w:rsidRDefault="004535AF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150BAB" w:rsidRDefault="00150BA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F0419">
        <w:rPr>
          <w:rFonts w:ascii="Calibri" w:hAnsi="Calibri" w:cs="Calibri"/>
          <w:sz w:val="24"/>
          <w:szCs w:val="24"/>
        </w:rPr>
        <w:t>Nga tabela e prezantuar me lartë mund të vërejm</w:t>
      </w:r>
      <w:r w:rsidR="000B78BB" w:rsidRPr="000F0419">
        <w:rPr>
          <w:rFonts w:ascii="Calibri" w:hAnsi="Calibri" w:cs="Calibri"/>
          <w:sz w:val="24"/>
          <w:szCs w:val="24"/>
        </w:rPr>
        <w:t>ë</w:t>
      </w:r>
      <w:r w:rsidRPr="000F0419">
        <w:rPr>
          <w:rFonts w:ascii="Calibri" w:hAnsi="Calibri" w:cs="Calibri"/>
          <w:sz w:val="24"/>
          <w:szCs w:val="24"/>
        </w:rPr>
        <w:t xml:space="preserve"> se këtë vit kemi rritje në sektorin e lavërtarisë kryesisht te Gruri</w:t>
      </w:r>
      <w:r w:rsidR="00C90F1A" w:rsidRPr="000F0419">
        <w:rPr>
          <w:rFonts w:ascii="Calibri" w:hAnsi="Calibri" w:cs="Calibri"/>
          <w:sz w:val="24"/>
          <w:szCs w:val="24"/>
        </w:rPr>
        <w:t>, te s</w:t>
      </w:r>
      <w:r w:rsidR="000B78BB" w:rsidRPr="000F0419">
        <w:rPr>
          <w:rFonts w:ascii="Calibri" w:hAnsi="Calibri" w:cs="Calibri"/>
          <w:sz w:val="24"/>
          <w:szCs w:val="24"/>
        </w:rPr>
        <w:t>ektori i pem</w:t>
      </w:r>
      <w:r w:rsidR="004535AF">
        <w:rPr>
          <w:rFonts w:ascii="Calibri" w:hAnsi="Calibri" w:cs="Calibri"/>
          <w:sz w:val="24"/>
          <w:szCs w:val="24"/>
        </w:rPr>
        <w:t>ë</w:t>
      </w:r>
      <w:r w:rsidR="000B78BB" w:rsidRPr="000F0419">
        <w:rPr>
          <w:rFonts w:ascii="Calibri" w:hAnsi="Calibri" w:cs="Calibri"/>
          <w:sz w:val="24"/>
          <w:szCs w:val="24"/>
        </w:rPr>
        <w:t>tarisë</w:t>
      </w:r>
      <w:r w:rsidR="00C90F1A" w:rsidRPr="000F0419">
        <w:rPr>
          <w:rFonts w:ascii="Calibri" w:hAnsi="Calibri" w:cs="Calibri"/>
          <w:sz w:val="24"/>
          <w:szCs w:val="24"/>
        </w:rPr>
        <w:t xml:space="preserve"> si dhe te sipërfaqet me serra</w:t>
      </w:r>
      <w:r w:rsidR="000B78BB" w:rsidRPr="000F0419">
        <w:rPr>
          <w:rFonts w:ascii="Calibri" w:hAnsi="Calibri" w:cs="Calibri"/>
          <w:sz w:val="24"/>
          <w:szCs w:val="24"/>
        </w:rPr>
        <w:t xml:space="preserve">, ndërsa ulje të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sip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. </w:t>
      </w:r>
      <w:r w:rsidR="00C90F1A" w:rsidRPr="000F0419">
        <w:rPr>
          <w:rFonts w:ascii="Calibri" w:hAnsi="Calibri" w:cs="Calibri"/>
          <w:sz w:val="24"/>
          <w:szCs w:val="24"/>
        </w:rPr>
        <w:t>m</w:t>
      </w:r>
      <w:r w:rsidR="000B78BB" w:rsidRPr="000F0419">
        <w:rPr>
          <w:rFonts w:ascii="Calibri" w:hAnsi="Calibri" w:cs="Calibri"/>
          <w:sz w:val="24"/>
          <w:szCs w:val="24"/>
        </w:rPr>
        <w:t xml:space="preserve">e të mbjella kemi te sektori i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per</w:t>
      </w:r>
      <w:r w:rsidR="004535AF">
        <w:rPr>
          <w:rFonts w:ascii="Calibri" w:hAnsi="Calibri" w:cs="Calibri"/>
          <w:sz w:val="24"/>
          <w:szCs w:val="24"/>
        </w:rPr>
        <w:t>i</w:t>
      </w:r>
      <w:r w:rsidR="000B78BB" w:rsidRPr="000F0419">
        <w:rPr>
          <w:rFonts w:ascii="Calibri" w:hAnsi="Calibri" w:cs="Calibri"/>
          <w:sz w:val="24"/>
          <w:szCs w:val="24"/>
        </w:rPr>
        <w:t>mkulturës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, kryesisht te Speci, Qepa, Patatja si dhe te kungulloret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Shalqini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 xml:space="preserve"> dhe Kungulli i </w:t>
      </w:r>
      <w:proofErr w:type="spellStart"/>
      <w:r w:rsidR="000B78BB" w:rsidRPr="000F0419">
        <w:rPr>
          <w:rFonts w:ascii="Calibri" w:hAnsi="Calibri" w:cs="Calibri"/>
          <w:sz w:val="24"/>
          <w:szCs w:val="24"/>
        </w:rPr>
        <w:t>Gjelbërt</w:t>
      </w:r>
      <w:proofErr w:type="spellEnd"/>
      <w:r w:rsidR="000B78BB" w:rsidRPr="000F0419">
        <w:rPr>
          <w:rFonts w:ascii="Calibri" w:hAnsi="Calibri" w:cs="Calibri"/>
          <w:sz w:val="24"/>
          <w:szCs w:val="24"/>
        </w:rPr>
        <w:t>.</w:t>
      </w:r>
    </w:p>
    <w:p w:rsidR="00ED72ED" w:rsidRDefault="00ED72ED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C6507B" w:rsidRDefault="00C6507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C6507B">
        <w:rPr>
          <w:sz w:val="24"/>
          <w:szCs w:val="24"/>
        </w:rPr>
        <w:t xml:space="preserve">Tabela 2. </w:t>
      </w:r>
      <w:r w:rsidRPr="00C6507B">
        <w:rPr>
          <w:i/>
          <w:sz w:val="24"/>
          <w:szCs w:val="24"/>
        </w:rPr>
        <w:t>Të dhënat sipas aplikacioneve të fermerëve dhe diferenca mes vitit 2025/2024 të shprehura në EURO</w:t>
      </w:r>
    </w:p>
    <w:tbl>
      <w:tblPr>
        <w:tblW w:w="9496" w:type="dxa"/>
        <w:tblLook w:val="04A0" w:firstRow="1" w:lastRow="0" w:firstColumn="1" w:lastColumn="0" w:noHBand="0" w:noVBand="1"/>
      </w:tblPr>
      <w:tblGrid>
        <w:gridCol w:w="1684"/>
        <w:gridCol w:w="1564"/>
        <w:gridCol w:w="1565"/>
        <w:gridCol w:w="1561"/>
        <w:gridCol w:w="1559"/>
        <w:gridCol w:w="1563"/>
      </w:tblGrid>
      <w:tr w:rsidR="00C6507B" w:rsidRPr="00C6507B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VITET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2023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2025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Diferenca</w:t>
            </w:r>
          </w:p>
        </w:tc>
      </w:tr>
      <w:tr w:rsidR="00C6507B" w:rsidRPr="00C6507B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Sektorët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Vlera në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Lavërtarisë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1,490,052.36 €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1,405,488.44 €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1,586,368.55 €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180,880.11 €</w:t>
            </w:r>
          </w:p>
        </w:tc>
      </w:tr>
      <w:tr w:rsidR="00C6507B" w:rsidRPr="00C6507B" w:rsidTr="00C6507B">
        <w:trPr>
          <w:trHeight w:val="389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Grurë - KG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-  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Rrush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2,397,396.78 €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2,446,784.16 €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2,406,609.60 €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BCD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-40,174.56 €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Verë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294,518.32 €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181,955.66 €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628,512.64 €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D3A7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446,556.98 €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Fidane</w:t>
            </w:r>
            <w:proofErr w:type="spellEnd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18,600.00 €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19,050.00 €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18,000.00 €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1F4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-1,050.00 €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636,805.38 €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1,258,835.70 €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1,118,830.54 €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-140,005.16 €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Kungullore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175,984.14 €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305,176.08 €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280,043.64 €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9DC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-25,132.44 €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Sektori i Pemëtarisë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97,932.24 €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86,924.88 €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136,757.94 €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9F7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49,833.06 €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Bletë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95,860.00 €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105,520.00 €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137,200.00 €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AFB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31,680.00 €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Buallica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1,800.00 €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3F6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900.00 €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Lopë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175,770.00 €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176,940.00 €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196,020.00 €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CFE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19,080.00 €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Mëshqerra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7,550.00 €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14,250.00 €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6,700.00 €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Dhi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4,175.00 €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4,500.00 €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9,540.00 €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5,040.00 €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Dele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184,900.00 €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131,100.00 €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217,680.00 €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5F0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86,580.00 €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 xml:space="preserve">Pula </w:t>
            </w:r>
            <w:proofErr w:type="spellStart"/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27,719.60 €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26,000.00 €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38,280.00 €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12,280.00 €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BMA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4,304.16 €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5,523.84 €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4,863.60 €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2F4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-660.24 €</w:t>
            </w:r>
          </w:p>
        </w:tc>
      </w:tr>
      <w:tr w:rsidR="00C6507B" w:rsidRPr="00C6507B" w:rsidTr="00C6507B">
        <w:trPr>
          <w:trHeight w:val="23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Perime në Serra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6F4F84" w:rsidRDefault="00C6507B" w:rsidP="00C6507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q-AL"/>
              </w:rPr>
            </w:pPr>
            <w:r w:rsidRPr="006F4F84">
              <w:rPr>
                <w:rFonts w:ascii="Calibri" w:eastAsia="Times New Roman" w:hAnsi="Calibri" w:cs="Calibri"/>
                <w:bCs/>
                <w:color w:val="000000"/>
                <w:lang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24,597.84 €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26,008.08 €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55,044.56 €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BFC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29,036.48 €</w:t>
            </w:r>
          </w:p>
        </w:tc>
      </w:tr>
      <w:tr w:rsidR="00C6507B" w:rsidRPr="00C6507B" w:rsidTr="00C6507B">
        <w:trPr>
          <w:trHeight w:val="238"/>
        </w:trPr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Gjithsej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5,628,615.82 €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6,188,256.84 €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6,849,801.07 €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C6507B" w:rsidRPr="00C6507B" w:rsidRDefault="00C6507B" w:rsidP="00C650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6507B">
              <w:rPr>
                <w:rFonts w:ascii="Calibri" w:eastAsia="Times New Roman" w:hAnsi="Calibri" w:cs="Calibri"/>
                <w:color w:val="000000"/>
                <w:lang w:eastAsia="sq-AL"/>
              </w:rPr>
              <w:t>661,544.23 €</w:t>
            </w:r>
          </w:p>
        </w:tc>
      </w:tr>
    </w:tbl>
    <w:p w:rsidR="00C6507B" w:rsidRPr="000F0419" w:rsidRDefault="00C6507B" w:rsidP="000F0419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99212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Nga të dhënat e kësaj tabele mund të kuptojmë se deri në këtë faz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>,  vlera potenciale që fermerët tanë do të përfitojnë është rreth: 6.8 milion euro, q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krahasuar me vitin 2024 kemi një ndryshim pozitiv prej rreth 650 mijë euro dhe këtë ndikim e v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>rejm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te rritja e sasisë së verës së prodhuar </w:t>
      </w:r>
      <w:r w:rsidR="006F4F84">
        <w:rPr>
          <w:rFonts w:ascii="Calibri" w:hAnsi="Calibri" w:cs="Calibri"/>
          <w:sz w:val="24"/>
          <w:szCs w:val="24"/>
        </w:rPr>
        <w:t>për rreth 5 milion litra</w:t>
      </w:r>
      <w:r w:rsidR="004535AF">
        <w:rPr>
          <w:rFonts w:ascii="Calibri" w:hAnsi="Calibri" w:cs="Calibri"/>
          <w:sz w:val="24"/>
          <w:szCs w:val="24"/>
        </w:rPr>
        <w:t>.</w:t>
      </w: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5078" w:rsidRDefault="003B5078" w:rsidP="003B5078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</w:pPr>
      <w:proofErr w:type="spellStart"/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lastRenderedPageBreak/>
        <w:t>Grantet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2025</w:t>
      </w:r>
      <w:r>
        <w:rPr>
          <w:rFonts w:ascii="Calibri" w:hAnsi="Calibri" w:cs="Calibri"/>
          <w:sz w:val="24"/>
          <w:szCs w:val="24"/>
        </w:rPr>
        <w:t xml:space="preserve"> – </w:t>
      </w:r>
      <w:r w:rsidRPr="003B5078">
        <w:rPr>
          <w:rFonts w:ascii="Calibri" w:eastAsiaTheme="minorHAnsi" w:hAnsi="Calibri" w:cs="Calibri"/>
          <w:b/>
          <w:color w:val="auto"/>
          <w:spacing w:val="0"/>
          <w:kern w:val="0"/>
          <w:sz w:val="28"/>
          <w:szCs w:val="28"/>
          <w:lang w:val="sq-AL" w:eastAsia="en-US"/>
        </w:rPr>
        <w:t>MBPZHR</w:t>
      </w:r>
    </w:p>
    <w:p w:rsidR="00A81ECC" w:rsidRDefault="00884A6B" w:rsidP="00A81ECC">
      <w:pPr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Ministria e BPZHR-së në fundin e vitit 2024 ka hapur thirrjen </w:t>
      </w:r>
      <w:proofErr w:type="spellStart"/>
      <w:r>
        <w:rPr>
          <w:rFonts w:ascii="Calibri" w:hAnsi="Calibri" w:cs="Calibri"/>
          <w:sz w:val="24"/>
          <w:szCs w:val="24"/>
        </w:rPr>
        <w:t>per</w:t>
      </w:r>
      <w:proofErr w:type="spellEnd"/>
      <w:r>
        <w:rPr>
          <w:rFonts w:ascii="Calibri" w:hAnsi="Calibri" w:cs="Calibri"/>
          <w:sz w:val="24"/>
          <w:szCs w:val="24"/>
        </w:rPr>
        <w:t xml:space="preserve"> aplikim në skemën e </w:t>
      </w:r>
      <w:proofErr w:type="spellStart"/>
      <w:r>
        <w:rPr>
          <w:rFonts w:ascii="Calibri" w:hAnsi="Calibri" w:cs="Calibri"/>
          <w:sz w:val="24"/>
          <w:szCs w:val="24"/>
        </w:rPr>
        <w:t>granteve</w:t>
      </w:r>
      <w:proofErr w:type="spellEnd"/>
      <w:r>
        <w:rPr>
          <w:rFonts w:ascii="Calibri" w:hAnsi="Calibri" w:cs="Calibri"/>
          <w:sz w:val="24"/>
          <w:szCs w:val="24"/>
        </w:rPr>
        <w:t xml:space="preserve"> për fermer. Komuna jonë edhe për këtë thirrje ka angazhuar kompaninë konsulentë për hartim të projekteve dhe kompletim të dokumenteve për fermerët e komunës sonë. </w:t>
      </w:r>
    </w:p>
    <w:p w:rsidR="00884A6B" w:rsidRDefault="00884A6B" w:rsidP="00A81ECC">
      <w:pPr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Në këtë thirrje nga </w:t>
      </w:r>
      <w:proofErr w:type="spellStart"/>
      <w:r>
        <w:rPr>
          <w:rFonts w:ascii="Calibri" w:hAnsi="Calibri" w:cs="Calibri"/>
          <w:sz w:val="24"/>
          <w:szCs w:val="24"/>
        </w:rPr>
        <w:t>gjithesej</w:t>
      </w:r>
      <w:proofErr w:type="spellEnd"/>
      <w:r>
        <w:rPr>
          <w:rFonts w:ascii="Calibri" w:hAnsi="Calibri" w:cs="Calibri"/>
          <w:sz w:val="24"/>
          <w:szCs w:val="24"/>
        </w:rPr>
        <w:t xml:space="preserve"> 48 aplikacione të dorëzuara: 29</w:t>
      </w:r>
      <w:r w:rsidR="00A81ECC">
        <w:rPr>
          <w:rFonts w:ascii="Calibri" w:hAnsi="Calibri" w:cs="Calibri"/>
          <w:sz w:val="24"/>
          <w:szCs w:val="24"/>
        </w:rPr>
        <w:t xml:space="preserve"> janë</w:t>
      </w:r>
      <w:r>
        <w:rPr>
          <w:rFonts w:ascii="Calibri" w:hAnsi="Calibri" w:cs="Calibri"/>
          <w:sz w:val="24"/>
          <w:szCs w:val="24"/>
        </w:rPr>
        <w:t xml:space="preserve"> përfitues apo shprehur në përqindje 60.42% dh</w:t>
      </w:r>
      <w:r w:rsidR="00A81ECC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në vlerë </w:t>
      </w:r>
      <w:r w:rsidR="00A81ECC">
        <w:rPr>
          <w:rFonts w:ascii="Calibri" w:hAnsi="Calibri" w:cs="Calibri"/>
          <w:sz w:val="24"/>
          <w:szCs w:val="24"/>
        </w:rPr>
        <w:t>880</w:t>
      </w:r>
      <w:r>
        <w:rPr>
          <w:rFonts w:ascii="Calibri" w:hAnsi="Calibri" w:cs="Calibri"/>
          <w:sz w:val="24"/>
          <w:szCs w:val="24"/>
        </w:rPr>
        <w:t xml:space="preserve"> mijë euro, </w:t>
      </w:r>
      <w:proofErr w:type="spellStart"/>
      <w:r>
        <w:rPr>
          <w:rFonts w:ascii="Calibri" w:hAnsi="Calibri" w:cs="Calibri"/>
          <w:sz w:val="24"/>
          <w:szCs w:val="24"/>
        </w:rPr>
        <w:t>poashtu</w:t>
      </w:r>
      <w:proofErr w:type="spellEnd"/>
      <w:r>
        <w:rPr>
          <w:rFonts w:ascii="Calibri" w:hAnsi="Calibri" w:cs="Calibri"/>
          <w:sz w:val="24"/>
          <w:szCs w:val="24"/>
        </w:rPr>
        <w:t xml:space="preserve"> edhe 9 projekte të tjera janë të përzgjedhura, por për mungesë të buxhetit të Ministrisë ato janë në listën e pritjes (rezervë)</w:t>
      </w:r>
      <w:r w:rsidR="00A81ECC">
        <w:rPr>
          <w:rFonts w:ascii="Calibri" w:hAnsi="Calibri" w:cs="Calibri"/>
          <w:sz w:val="24"/>
          <w:szCs w:val="24"/>
        </w:rPr>
        <w:t xml:space="preserve">. Ndërsa 9 aplikacione janë refuzuar </w:t>
      </w:r>
      <w:proofErr w:type="spellStart"/>
      <w:r w:rsidR="00A81ECC">
        <w:rPr>
          <w:rFonts w:ascii="Calibri" w:hAnsi="Calibri" w:cs="Calibri"/>
          <w:sz w:val="24"/>
          <w:szCs w:val="24"/>
        </w:rPr>
        <w:t>pasiqë</w:t>
      </w:r>
      <w:proofErr w:type="spellEnd"/>
      <w:r w:rsidR="00A81ECC">
        <w:rPr>
          <w:rFonts w:ascii="Calibri" w:hAnsi="Calibri" w:cs="Calibri"/>
          <w:sz w:val="24"/>
          <w:szCs w:val="24"/>
        </w:rPr>
        <w:t xml:space="preserve"> nuk i kanë arritur pikët e kalueshmërisë.</w:t>
      </w:r>
    </w:p>
    <w:p w:rsidR="00884A6B" w:rsidRDefault="00884A6B" w:rsidP="00DC5DBF">
      <w:pPr>
        <w:spacing w:after="0"/>
        <w:jc w:val="both"/>
        <w:rPr>
          <w:rFonts w:ascii="Calibri" w:hAnsi="Calibri" w:cs="Calibri"/>
          <w:sz w:val="24"/>
          <w:szCs w:val="24"/>
        </w:rPr>
      </w:pPr>
    </w:p>
    <w:tbl>
      <w:tblPr>
        <w:tblW w:w="9514" w:type="dxa"/>
        <w:tblLook w:val="04A0" w:firstRow="1" w:lastRow="0" w:firstColumn="1" w:lastColumn="0" w:noHBand="0" w:noVBand="1"/>
      </w:tblPr>
      <w:tblGrid>
        <w:gridCol w:w="3256"/>
        <w:gridCol w:w="3087"/>
        <w:gridCol w:w="3171"/>
      </w:tblGrid>
      <w:tr w:rsidR="003B5078" w:rsidRPr="003B5078" w:rsidTr="00DC5DBF">
        <w:trPr>
          <w:trHeight w:val="44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078" w:rsidRPr="003B5078" w:rsidRDefault="003B5078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Rahovec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078" w:rsidRPr="003B5078" w:rsidRDefault="00DC5DBF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DC5D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Numri i Aplikacioneve</w:t>
            </w:r>
          </w:p>
        </w:tc>
        <w:tc>
          <w:tcPr>
            <w:tcW w:w="3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078" w:rsidRPr="003B5078" w:rsidRDefault="00DC5DBF" w:rsidP="00DC5D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DC5D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sq-AL"/>
              </w:rPr>
              <w:t>Vlera e projekteve</w:t>
            </w:r>
          </w:p>
        </w:tc>
      </w:tr>
      <w:tr w:rsidR="003B5078" w:rsidRPr="003B5078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B5078" w:rsidRPr="003B5078" w:rsidRDefault="00DC5DBF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Aplikacione të Aprovuara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29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880,150.00 €</w:t>
            </w:r>
          </w:p>
        </w:tc>
      </w:tr>
      <w:tr w:rsidR="003B5078" w:rsidRPr="003B5078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Në rregull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me pike (Rezerv</w:t>
            </w: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)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382,360.00 €</w:t>
            </w:r>
          </w:p>
        </w:tc>
      </w:tr>
      <w:tr w:rsidR="003B5078" w:rsidRPr="003B5078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Aplikacione të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sq-AL"/>
              </w:rPr>
              <w:t>r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efuz</w:t>
            </w: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ara</w:t>
            </w:r>
            <w:proofErr w:type="spellEnd"/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9 projekte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300,510.00 €</w:t>
            </w:r>
          </w:p>
        </w:tc>
      </w:tr>
      <w:tr w:rsidR="003B5078" w:rsidRPr="003B5078" w:rsidTr="00DC5DB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3B50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N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pritje t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ë</w:t>
            </w: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rezultatev</w:t>
            </w:r>
            <w:r w:rsidR="00DC5DBF">
              <w:rPr>
                <w:rFonts w:ascii="Calibri" w:eastAsia="Times New Roman" w:hAnsi="Calibri" w:cs="Calibri"/>
                <w:color w:val="000000"/>
                <w:lang w:eastAsia="sq-AL"/>
              </w:rPr>
              <w:t>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3B50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  <w:t>1 projekt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078" w:rsidRPr="003B5078" w:rsidRDefault="003B5078" w:rsidP="00DC5D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3B5078">
              <w:rPr>
                <w:rFonts w:ascii="Calibri" w:eastAsia="Times New Roman" w:hAnsi="Calibri" w:cs="Calibri"/>
                <w:color w:val="000000"/>
                <w:lang w:eastAsia="sq-AL"/>
              </w:rPr>
              <w:t>50,000.00 €</w:t>
            </w:r>
          </w:p>
        </w:tc>
      </w:tr>
    </w:tbl>
    <w:p w:rsidR="003B5078" w:rsidRDefault="003B5078" w:rsidP="003B5078"/>
    <w:p w:rsidR="00A81ECC" w:rsidRPr="003B5078" w:rsidRDefault="00A81ECC" w:rsidP="003B5078"/>
    <w:p w:rsidR="00C61093" w:rsidRPr="00593A96" w:rsidRDefault="00222462" w:rsidP="003C75FF">
      <w:pPr>
        <w:pStyle w:val="Title"/>
        <w:pBdr>
          <w:bottom w:val="single" w:sz="8" w:space="0" w:color="4F81BD" w:themeColor="accent1"/>
        </w:pBdr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r>
        <w:rPr>
          <w:noProof/>
          <w:shd w:val="clear" w:color="auto" w:fill="FFFFFF"/>
          <w:lang w:eastAsia="en-US"/>
        </w:rPr>
        <w:drawing>
          <wp:anchor distT="0" distB="0" distL="114300" distR="114300" simplePos="0" relativeHeight="251695104" behindDoc="0" locked="0" layoutInCell="1" allowOverlap="1" wp14:anchorId="717B1A6C" wp14:editId="1AB1A689">
            <wp:simplePos x="0" y="0"/>
            <wp:positionH relativeFrom="margin">
              <wp:posOffset>2772824</wp:posOffset>
            </wp:positionH>
            <wp:positionV relativeFrom="paragraph">
              <wp:posOffset>317583</wp:posOffset>
            </wp:positionV>
            <wp:extent cx="3027680" cy="2269490"/>
            <wp:effectExtent l="0" t="0" r="1270" b="0"/>
            <wp:wrapThrough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093" w:rsidRP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Vaksinimi i Bagëtive</w:t>
      </w:r>
    </w:p>
    <w:p w:rsidR="00C61093" w:rsidRDefault="00102B68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Gjatë muajit maj ka përfunduar procesi i vaksinimit dhe </w:t>
      </w:r>
      <w:proofErr w:type="spellStart"/>
      <w:r>
        <w:rPr>
          <w:rFonts w:ascii="Calibri" w:hAnsi="Calibri" w:cs="Calibri"/>
          <w:sz w:val="24"/>
          <w:szCs w:val="24"/>
        </w:rPr>
        <w:t>kontrollës</w:t>
      </w:r>
      <w:proofErr w:type="spellEnd"/>
      <w:r>
        <w:rPr>
          <w:rFonts w:ascii="Calibri" w:hAnsi="Calibri" w:cs="Calibri"/>
          <w:sz w:val="24"/>
          <w:szCs w:val="24"/>
        </w:rPr>
        <w:t xml:space="preserve"> së bagëtive nëpër ferma nga veterinari i angazhuar nga DBPZH</w:t>
      </w:r>
      <w:r w:rsidR="00593A96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dhe në bazë të raportit final janë </w:t>
      </w:r>
      <w:proofErr w:type="spellStart"/>
      <w:r>
        <w:rPr>
          <w:rFonts w:ascii="Calibri" w:hAnsi="Calibri" w:cs="Calibri"/>
          <w:sz w:val="24"/>
          <w:szCs w:val="24"/>
        </w:rPr>
        <w:t>vaksionuar</w:t>
      </w:r>
      <w:proofErr w:type="spellEnd"/>
      <w:r w:rsidR="00C61093">
        <w:rPr>
          <w:rFonts w:ascii="Calibri" w:hAnsi="Calibri" w:cs="Calibri"/>
          <w:sz w:val="24"/>
          <w:szCs w:val="24"/>
        </w:rPr>
        <w:t xml:space="preserve"> </w:t>
      </w:r>
      <w:r w:rsidRPr="00222462">
        <w:rPr>
          <w:rFonts w:ascii="Calibri" w:hAnsi="Calibri" w:cs="Calibri"/>
          <w:b/>
          <w:sz w:val="24"/>
          <w:szCs w:val="24"/>
        </w:rPr>
        <w:t>7,855</w:t>
      </w:r>
      <w:r w:rsidRPr="00102B68">
        <w:rPr>
          <w:rFonts w:ascii="Calibri" w:hAnsi="Calibri" w:cs="Calibri"/>
          <w:sz w:val="24"/>
          <w:szCs w:val="24"/>
        </w:rPr>
        <w:t xml:space="preserve"> dele dhe </w:t>
      </w:r>
      <w:r w:rsidRPr="00222462">
        <w:rPr>
          <w:rFonts w:ascii="Calibri" w:hAnsi="Calibri" w:cs="Calibri"/>
          <w:b/>
          <w:sz w:val="24"/>
          <w:szCs w:val="24"/>
        </w:rPr>
        <w:t>2,353</w:t>
      </w:r>
      <w:r>
        <w:rPr>
          <w:rFonts w:ascii="Calibri" w:hAnsi="Calibri" w:cs="Calibri"/>
          <w:sz w:val="24"/>
          <w:szCs w:val="24"/>
        </w:rPr>
        <w:t xml:space="preserve"> lopë.</w:t>
      </w:r>
      <w:r w:rsidR="00C61093">
        <w:rPr>
          <w:rFonts w:ascii="Calibri" w:hAnsi="Calibri" w:cs="Calibri"/>
          <w:sz w:val="24"/>
          <w:szCs w:val="24"/>
        </w:rPr>
        <w:t xml:space="preserve"> </w:t>
      </w:r>
    </w:p>
    <w:p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22462" w:rsidRDefault="00222462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A81ECC" w:rsidRDefault="00A81ECC" w:rsidP="003C75FF">
      <w:pPr>
        <w:pStyle w:val="Title"/>
        <w:rPr>
          <w:b/>
          <w:color w:val="000000" w:themeColor="text1"/>
          <w:sz w:val="24"/>
          <w:szCs w:val="24"/>
        </w:rPr>
      </w:pPr>
    </w:p>
    <w:p w:rsidR="00222462" w:rsidRPr="0042075E" w:rsidRDefault="003C75FF" w:rsidP="003C75FF">
      <w:pPr>
        <w:pStyle w:val="Title"/>
        <w:rPr>
          <w:b/>
          <w:color w:val="000000" w:themeColor="text1"/>
          <w:sz w:val="24"/>
          <w:szCs w:val="24"/>
        </w:rPr>
      </w:pPr>
      <w:proofErr w:type="spellStart"/>
      <w:r w:rsidRPr="0042075E">
        <w:rPr>
          <w:b/>
          <w:color w:val="000000" w:themeColor="text1"/>
          <w:sz w:val="24"/>
          <w:szCs w:val="24"/>
        </w:rPr>
        <w:lastRenderedPageBreak/>
        <w:t>Serrat</w:t>
      </w:r>
      <w:proofErr w:type="spellEnd"/>
      <w:r w:rsidRPr="0042075E">
        <w:rPr>
          <w:b/>
          <w:color w:val="000000" w:themeColor="text1"/>
          <w:sz w:val="24"/>
          <w:szCs w:val="24"/>
        </w:rPr>
        <w:t xml:space="preserve"> 1 </w:t>
      </w:r>
      <w:proofErr w:type="spellStart"/>
      <w:r w:rsidRPr="0042075E">
        <w:rPr>
          <w:b/>
          <w:color w:val="000000" w:themeColor="text1"/>
          <w:sz w:val="24"/>
          <w:szCs w:val="24"/>
        </w:rPr>
        <w:t>ari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– </w:t>
      </w:r>
      <w:proofErr w:type="spellStart"/>
      <w:r w:rsidR="00C6507B">
        <w:rPr>
          <w:b/>
          <w:color w:val="000000" w:themeColor="text1"/>
          <w:sz w:val="24"/>
          <w:szCs w:val="24"/>
        </w:rPr>
        <w:t>bashk</w:t>
      </w:r>
      <w:r w:rsidR="004535AF">
        <w:rPr>
          <w:b/>
          <w:color w:val="000000" w:themeColor="text1"/>
          <w:sz w:val="24"/>
          <w:szCs w:val="24"/>
        </w:rPr>
        <w:t>ë</w:t>
      </w:r>
      <w:r w:rsidR="00C6507B">
        <w:rPr>
          <w:b/>
          <w:color w:val="000000" w:themeColor="text1"/>
          <w:sz w:val="24"/>
          <w:szCs w:val="24"/>
        </w:rPr>
        <w:t>financim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me </w:t>
      </w:r>
      <w:proofErr w:type="spellStart"/>
      <w:proofErr w:type="gramStart"/>
      <w:r w:rsidR="00C6507B">
        <w:rPr>
          <w:b/>
          <w:color w:val="000000" w:themeColor="text1"/>
          <w:sz w:val="24"/>
          <w:szCs w:val="24"/>
        </w:rPr>
        <w:t>Organizatën</w:t>
      </w:r>
      <w:proofErr w:type="spellEnd"/>
      <w:r w:rsidR="00C6507B">
        <w:rPr>
          <w:b/>
          <w:color w:val="000000" w:themeColor="text1"/>
          <w:sz w:val="24"/>
          <w:szCs w:val="24"/>
        </w:rPr>
        <w:t xml:space="preserve">  “</w:t>
      </w:r>
      <w:proofErr w:type="gramEnd"/>
      <w:r w:rsidR="00C6507B" w:rsidRPr="00C6507B">
        <w:rPr>
          <w:b/>
          <w:color w:val="000000" w:themeColor="text1"/>
          <w:sz w:val="24"/>
          <w:szCs w:val="24"/>
        </w:rPr>
        <w:t>Qatar Charity</w:t>
      </w:r>
      <w:r w:rsidR="00C6507B">
        <w:rPr>
          <w:b/>
          <w:color w:val="000000" w:themeColor="text1"/>
          <w:sz w:val="24"/>
          <w:szCs w:val="24"/>
        </w:rPr>
        <w:t>”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Më 22 maj, u nënshkruan kontratat me 31 fermerë përfitues të projektit për ndarjen e serrave prej 1 ari (100m²), në kuadër të bashkëpunimit me organizatën humanitare </w:t>
      </w:r>
      <w:proofErr w:type="spellStart"/>
      <w:r w:rsidRPr="003C75FF">
        <w:rPr>
          <w:rFonts w:ascii="Calibri" w:hAnsi="Calibri" w:cs="Calibri"/>
          <w:sz w:val="24"/>
          <w:szCs w:val="24"/>
        </w:rPr>
        <w:t>Qatar</w:t>
      </w:r>
      <w:proofErr w:type="spellEnd"/>
      <w:r w:rsidRPr="003C75F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C75FF">
        <w:rPr>
          <w:rFonts w:ascii="Calibri" w:hAnsi="Calibri" w:cs="Calibri"/>
          <w:sz w:val="24"/>
          <w:szCs w:val="24"/>
        </w:rPr>
        <w:t>Charity</w:t>
      </w:r>
      <w:proofErr w:type="spellEnd"/>
      <w:r w:rsidRPr="003C75FF">
        <w:rPr>
          <w:rFonts w:ascii="Calibri" w:hAnsi="Calibri" w:cs="Calibri"/>
          <w:sz w:val="24"/>
          <w:szCs w:val="24"/>
        </w:rPr>
        <w:t>.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 wp14:anchorId="2C4E8EA4" wp14:editId="5CC2FE3F">
            <wp:simplePos x="0" y="0"/>
            <wp:positionH relativeFrom="margin">
              <wp:align>right</wp:align>
            </wp:positionH>
            <wp:positionV relativeFrom="paragraph">
              <wp:posOffset>5936</wp:posOffset>
            </wp:positionV>
            <wp:extent cx="298005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2" y="21367"/>
                <wp:lineTo x="2140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5FF">
        <w:rPr>
          <w:rFonts w:ascii="Calibri" w:hAnsi="Calibri" w:cs="Calibri"/>
          <w:sz w:val="24"/>
          <w:szCs w:val="24"/>
        </w:rPr>
        <w:t>Ky projekt synon mbështetjen konkrete të fermerëve tanë në rritjen e prodhimit bujqësor dhe krijimin e kushteve më të mira për kultivim gjatë gjithë vitit, ku Komuna e Rahovecit ka kontribuar me 25% të kësaj vlere.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3FA09A77" wp14:editId="0F52B06F">
                <wp:extent cx="151130" cy="151130"/>
                <wp:effectExtent l="0" t="0" r="0" b="0"/>
                <wp:docPr id="9" name="Rectangle 9" descr="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62A8C" id="Rectangle 9" o:spid="_x0000_s1026" alt="📦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h6wgIAAMQFAAAOAAAAZHJzL2Uyb0RvYy54bWysVF1u1DAQfkfiDpbf08Rp9idRs1W72SCk&#10;AhWFA3gTZ2OR2MH2brYgTsEBeON8HIGxs7/tCwLyENkz9jcz33yeq+tt26ANU5pLkWJyEWDERCFL&#10;LlYp/vgh96YYaUNFSRspWIofmcbXs5cvrvouYaGsZVMyhQBE6KTvUlwb0yW+r4uatVRfyI4JcFZS&#10;tdTAVq38UtEe0NvGD4Ng7PdSlZ2SBdMarNngxDOHX1WsMO+qSjODmhRDbsb9lfsv7d+fXdFkpWhX&#10;82KXBv2LLFrKBQQ9QGXUULRW/BlUywsltazMRSFbX1YVL5irAaohwZNqHmraMVcLkKO7A036/8EW&#10;bzf3CvEyxTFGgrbQovdAGhWrhiEwlUwXQNevH99/Wq76Tidw5aG7V7Za3d3J4pNGQs5ruMJudAeX&#10;QQeAtTcpJfua0RKSJhbCP8OwGw1oaNm/kSVEp2sjHZPbSrU2BnCEtq5hj4eGsa1BBRjJiJBLaGsB&#10;rt3aRqDJ/nKntHnFZIvsIsUKsnPgdHOnzXB0f8TGEjLnTQN2mjTizACYgwVCw1Xrs0m4Fn+Ng3gx&#10;XUwjLwrHCy8Kssy7yeeRN87JZJRdZvN5Rr7ZuCRKal6WTNgwe7mR6M/auRP+IJSD4LRseGnhbEpa&#10;rZbzRqENBbnn7nOUg+d4zD9Pw/EFtTwpiYRRcBvGXj6eTrwoj0ZePAmmXkDi23gcRHGU5ecl3XHB&#10;/r0k1IMSR+HIdekk6Se1Be57XhtNWm5goDS8TfH0cIgmVoELUbrWGsqbYX1ChU3/SAW0e99op1cr&#10;0UH9S1k+glyVBDmB8mD0waKW6gtGPYyRFOvPa6oYRs1rAZKPSRTZueM20WgSwkadepanHioKgEqx&#10;wWhYzs0wq9ad4qsaIhFHjJA38Ewq7iRsn9CQ1e5xwahwlezGmp1Fp3t36jh8Z78B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Lh2&#10;WHr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 xml:space="preserve">Përfituesit e këtij projekti </w:t>
      </w:r>
      <w:r>
        <w:rPr>
          <w:rFonts w:ascii="Calibri" w:hAnsi="Calibri" w:cs="Calibri"/>
          <w:sz w:val="24"/>
          <w:szCs w:val="24"/>
        </w:rPr>
        <w:t>jan</w:t>
      </w:r>
      <w:r w:rsidR="004535AF">
        <w:rPr>
          <w:rFonts w:ascii="Calibri" w:hAnsi="Calibri" w:cs="Calibri"/>
          <w:sz w:val="24"/>
          <w:szCs w:val="24"/>
        </w:rPr>
        <w:t>ë</w:t>
      </w:r>
      <w:r>
        <w:rPr>
          <w:rFonts w:ascii="Calibri" w:hAnsi="Calibri" w:cs="Calibri"/>
          <w:sz w:val="24"/>
          <w:szCs w:val="24"/>
        </w:rPr>
        <w:t xml:space="preserve"> pajisur </w:t>
      </w:r>
      <w:r w:rsidRPr="003C75FF">
        <w:rPr>
          <w:rFonts w:ascii="Calibri" w:hAnsi="Calibri" w:cs="Calibri"/>
          <w:sz w:val="24"/>
          <w:szCs w:val="24"/>
        </w:rPr>
        <w:t>me: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24746B2" wp14:editId="33701998">
                <wp:extent cx="151130" cy="151130"/>
                <wp:effectExtent l="0" t="0" r="0" b="0"/>
                <wp:docPr id="7" name="Rectangle 7" descr="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E6FAB" id="Rectangle 7" o:spid="_x0000_s1026" alt="🌱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txwwIAAMQFAAAOAAAAZHJzL2Uyb0RvYy54bWysVF1u1DAQfkfiDpbf08Rp9idRs1W72SCk&#10;AhWFA3gTZ2OR2MH2brYgbsAdOAM34wiMnf1tXxCQh8iesb+Z+ebzXF1v2wZtmNJcihSTiwAjJgpZ&#10;crFK8ccPuTfFSBsqStpIwVL8yDS+nr18cdV3CQtlLZuSKQQgQid9l+LamC7xfV3UrKX6QnZMgLOS&#10;qqUGtmrll4r2gN42fhgEY7+XquyULJjWYM0GJ545/KpihXlXVZoZ1KQYcjPur9x/af/+7IomK0W7&#10;mhe7NOhfZNFSLiDoASqjhqK14s+gWl4oqWVlLgrZ+rKqeMFcDVANCZ5U81DTjrlagBzdHWjS/w+2&#10;eLu5V4iXKZ5gJGgLLXoPpFGxahgCU8l0AXT9+vH9p+Wq73QCVx66e2Wr1d2dLD5pJOS8hivsRndw&#10;GXQAWHuTUrKvGS0haWIh/DMMu9GAhpb9G1lCdLo20jG5rVRrYwBHaOsa9nhoGNsaVICRjAi5hLYW&#10;4NqtbQSa7C93SptXTLbILlKsIDsHTjd32gxH90dsLCFz3jRgp0kjzgyAOVggNFy1PpuEa/HXOIgX&#10;08U08qJwvPCiIMu8m3weeeOcTEbZZTafZ+SbjUuipOZlyYQNs5cbif6snTvhD0I5CE7LhpcWzqak&#10;1Wo5bxTaUJB77j5HOXiOx/zzNBxfUMuTkkgYBbdh7OXj6cSL8mjkxZNg6gUkvo3HQRRHWX5e0h0X&#10;7N9LQn2K41E4cl06SfpJbYH7ntdGk5YbGCgNb1M8PRyiiVXgQpSutYbyZlifUGHTP1IB7d432unV&#10;SnRQ/1KWjyBXJUFOoDwYfbCopfqCUQ9jJMX685oqhlHzWoDkYxJFdu64TTSahLBRp57lqYeKAqBS&#10;bDAalnMzzKp1p/iqhkjEESPkDTyTijsJ2yc0ZLV7XDAqXCW7sWZn0enenToO39lvAAAA//8DAFBL&#10;AwQUAAYACAAAACEAq8qVvdkAAAADAQAADwAAAGRycy9kb3ducmV2LnhtbEyPQUvDQBCF74L/YRnB&#10;i9iNFUTSbIoUxCJCMdWep9lpEszOptltEv+9ox70MsPwHm++ly0n16qB+tB4NnAzS0ARl942XBl4&#10;2z5e34MKEdli65kMfFKAZX5+lmFq/civNBSxUhLCIUUDdYxdqnUoa3IYZr4jFu3ge4dRzr7StsdR&#10;wl2r50lypx02LB9q7GhVU/lRnJyBsdwMu+3Lk95c7daej+vjqnh/NubyYnpYgIo0xT8zfOMLOuTC&#10;tPcntkG1BqRI/JmizW+lxf536zzT/9nzLwAAAP//AwBQSwECLQAUAAYACAAAACEAtoM4kv4AAADh&#10;AQAAEwAAAAAAAAAAAAAAAAAAAAAAW0NvbnRlbnRfVHlwZXNdLnhtbFBLAQItABQABgAIAAAAIQA4&#10;/SH/1gAAAJQBAAALAAAAAAAAAAAAAAAAAC8BAABfcmVscy8ucmVsc1BLAQItABQABgAIAAAAIQCB&#10;dztxwwIAAMQFAAAOAAAAAAAAAAAAAAAAAC4CAABkcnMvZTJvRG9jLnhtbFBLAQItABQABgAIAAAA&#10;IQCrypW9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Serrë prej 100 m²</w:t>
      </w:r>
      <w:r w:rsidR="004535AF">
        <w:rPr>
          <w:rFonts w:ascii="Calibri" w:hAnsi="Calibri" w:cs="Calibri"/>
          <w:sz w:val="24"/>
          <w:szCs w:val="24"/>
        </w:rPr>
        <w:t>,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6E92AAAB" wp14:editId="0BAA42C8">
                <wp:extent cx="151130" cy="151130"/>
                <wp:effectExtent l="0" t="0" r="0" b="0"/>
                <wp:docPr id="6" name="Rectangle 6" descr="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8E46F" id="Rectangle 6" o:spid="_x0000_s1026" alt="💧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w7wgIAAMQFAAAOAAAAZHJzL2Uyb0RvYy54bWysVF1u1DAQfkfiDpbf08Rp9idRs1W72SCk&#10;AhWFA3gTZ2OR2MH2brYgLsEFeOR6HIGxs7/tCwLyENkz9jcz33yeq+tt26ANU5pLkWJyEWDERCFL&#10;LlYp/vgh96YYaUNFSRspWIofmcbXs5cvrvouYaGsZVMyhQBE6KTvUlwb0yW+r4uatVRfyI4JcFZS&#10;tdTAVq38UtEe0NvGD4Ng7PdSlZ2SBdMarNngxDOHX1WsMO+qSjODmhRDbsb9lfsv7d+fXdFkpWhX&#10;82KXBv2LLFrKBQQ9QGXUULRW/BlUywsltazMRSFbX1YVL5irAaohwZNqHmraMVcLkKO7A036/8EW&#10;bzf3CvEyxWOMBG2hRe+BNCpWDUNgKpkugK5fP77/tFz1nU7gykN3r2y1uruTxSeNhJzXcIXd6A4u&#10;gw4Aa29SSvY1oyUkTSyEf4ZhNxrQ0LJ/I0uITtdGOia3lWptDOAIbV3DHg8NY1uDCjCSESGX0NYC&#10;XLu1jUCT/eVOafOKyRbZRYoVZOfA6eZOm+Ho/oiNJWTOmwbsNGnEmQEwBwuEhqvWZ5NwLf4aB/Fi&#10;uphGXhSOF14UZJl3k88jb5yTySi7zObzjHyzcUmU1LwsmbBh9nIj0Z+1cyf8QSgHwWnZ8NLC2ZS0&#10;Wi3njUIbCnLP3ecoB8/xmH+ehuMLanlSEgmj4DaMvXw8nXhRHo28eBJMvYDEt/E4iOIoy89LuuOC&#10;/XtJqE9xPApHrksnST+pLXDf89po0nIDA6XhbYqnh0M0sQpciNK11lDeDOsTKmz6Ryqg3ftGO71a&#10;iQ7qX8ryEeSqJMgJlAejDxa1VF8w6mGMpFh/XlPFMGpeC5B8TKLIzh23iUaTEDbq1LM89VBRAFSK&#10;DUbDcm6GWbXuFF/VEIk4YoS8gWdScSdh+4SGrHaPC0aFq2Q31uwsOt27U8fhO/sN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J3u&#10;rDv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Sistem të ujitjes</w:t>
      </w:r>
      <w:r w:rsidR="004535AF">
        <w:rPr>
          <w:rFonts w:ascii="Calibri" w:hAnsi="Calibri" w:cs="Calibri"/>
          <w:sz w:val="24"/>
          <w:szCs w:val="24"/>
        </w:rPr>
        <w:t>,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1DD0B26C" wp14:editId="6A59A2D0">
                <wp:extent cx="151130" cy="151130"/>
                <wp:effectExtent l="0" t="0" r="0" b="0"/>
                <wp:docPr id="5" name="Rectangle 5" descr="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D1658" id="Rectangle 5" o:spid="_x0000_s1026" alt="🌿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vZwwIAAMQFAAAOAAAAZHJzL2Uyb0RvYy54bWysVF1u1DAQfkfiDpbf08Rp9idRs1W72SCk&#10;AhWFA3gTZ2OR2MH2brYgbsAdOApX4giMnf1tXxCQh8iesb+Z+ebzXF1v2wZtmNJcihSTiwAjJgpZ&#10;crFK8ccPuTfFSBsqStpIwVL8yDS+nr18cdV3CQtlLZuSKQQgQid9l+LamC7xfV3UrKX6QnZMgLOS&#10;qqUGtmrll4r2gN42fhgEY7+XquyULJjWYM0GJ545/KpihXlXVZoZ1KQYcjPur9x/af/+7IomK0W7&#10;mhe7NOhfZNFSLiDoASqjhqK14s+gWl4oqWVlLgrZ+rKqeMFcDVANCZ5U81DTjrlagBzdHWjS/w+2&#10;eLu5V4iXKR5hJGgLLXoPpFGxahgCU8l0AXT9+vH9p+Wq73QCVx66e2Wr1d2dLD5pJOS8hivsRndw&#10;GXQAWHuTUrKvGS0haWIh/DMMu9GAhpb9G1lCdLo20jG5rVRrYwBHaOsa9nhoGNsaVICRjAi5hLYW&#10;4NqtbQSa7C93SptXTLbILlKsIDsHTjd32gxH90dsLCFz3jRgp0kjzgyAOVggNFy1PpuEa/HXOIgX&#10;08U08qJwvPCiIMu8m3weeeOcTEbZZTafZ+SbjUuipOZlyYQNs5cbif6snTvhD0I5CE7LhpcWzqak&#10;1Wo5bxTaUJB77j5HOXiOx/zzNBxfUMuTkkgYBbdh7OXj6cSL8mjkxZNg6gUkvo3HQRRHWX5e0h0X&#10;7N9LQn2K41E4cl06SfpJbYH7ntdGk5YbGCgNb1M8PRyiiVXgQpSutYbyZlifUGHTP1IB7d432unV&#10;SnRQ/1KWjyBXJUFOoDwYfbCopfqCUQ9jJMX685oqhlHzWoDkYxJFdu64TTSahLBRp57lqYeKAqBS&#10;bDAalnMzzKp1p/iqhkjEESPkDTyTijsJ2yc0ZLV7XDAqXCW7sWZn0enenToO39lvAAAA//8DAFBL&#10;AwQUAAYACAAAACEAq8qVvdkAAAADAQAADwAAAGRycy9kb3ducmV2LnhtbEyPQUvDQBCF74L/YRnB&#10;i9iNFUTSbIoUxCJCMdWep9lpEszOptltEv+9ox70MsPwHm++ly0n16qB+tB4NnAzS0ARl942XBl4&#10;2z5e34MKEdli65kMfFKAZX5+lmFq/civNBSxUhLCIUUDdYxdqnUoa3IYZr4jFu3ge4dRzr7StsdR&#10;wl2r50lypx02LB9q7GhVU/lRnJyBsdwMu+3Lk95c7daej+vjqnh/NubyYnpYgIo0xT8zfOMLOuTC&#10;tPcntkG1BqRI/JmizW+lxf536zzT/9nzLwAAAP//AwBQSwECLQAUAAYACAAAACEAtoM4kv4AAADh&#10;AQAAEwAAAAAAAAAAAAAAAAAAAAAAW0NvbnRlbnRfVHlwZXNdLnhtbFBLAQItABQABgAIAAAAIQA4&#10;/SH/1gAAAJQBAAALAAAAAAAAAAAAAAAAAC8BAABfcmVscy8ucmVsc1BLAQItABQABgAIAAAAIQDh&#10;DevZwwIAAMQFAAAOAAAAAAAAAAAAAAAAAC4CAABkcnMvZTJvRG9jLnhtbFBLAQItABQABgAIAAAA&#10;IQCrypW9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3C75FF">
        <w:rPr>
          <w:rFonts w:ascii="Calibri" w:hAnsi="Calibri" w:cs="Calibri"/>
          <w:sz w:val="24"/>
          <w:szCs w:val="24"/>
        </w:rPr>
        <w:t>Folie</w:t>
      </w:r>
      <w:proofErr w:type="spellEnd"/>
      <w:r w:rsidRPr="003C75FF">
        <w:rPr>
          <w:rFonts w:ascii="Calibri" w:hAnsi="Calibri" w:cs="Calibri"/>
          <w:sz w:val="24"/>
          <w:szCs w:val="24"/>
        </w:rPr>
        <w:t xml:space="preserve"> të zezë plastike për mbulimin e tokës</w:t>
      </w:r>
      <w:r w:rsidR="004535AF">
        <w:rPr>
          <w:rFonts w:ascii="Calibri" w:hAnsi="Calibri" w:cs="Calibri"/>
          <w:sz w:val="24"/>
          <w:szCs w:val="24"/>
        </w:rPr>
        <w:t>,</w:t>
      </w:r>
    </w:p>
    <w:p w:rsidR="003C75FF" w:rsidRPr="003C75FF" w:rsidRDefault="003C75FF" w:rsidP="003C75FF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3C75FF">
        <w:rPr>
          <w:rFonts w:ascii="Calibri" w:hAnsi="Calibri" w:cs="Calibri"/>
          <w:sz w:val="24"/>
          <w:szCs w:val="24"/>
        </w:rPr>
        <w:t xml:space="preserve">• </w:t>
      </w:r>
      <w:r w:rsidRPr="003C75FF">
        <w:rPr>
          <w:rFonts w:ascii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BC7EDA4" wp14:editId="0FF46B85">
                <wp:extent cx="151130" cy="151130"/>
                <wp:effectExtent l="0" t="0" r="0" b="0"/>
                <wp:docPr id="4" name="Rectangle 4" descr="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186B3" id="Rectangle 4" o:spid="_x0000_s1026" alt="🚰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iQwgIAAMQFAAAOAAAAZHJzL2Uyb0RvYy54bWysVNtu1DAQfUfiHyy/p7nUe0nUbNVuNgip&#10;QEXhA7yJs7FI7GB7N1sQP8ILv8Cn8QmMnb22LwjIQ2TP2GdmzhzP1fW2bdCGKc2lSHF4EWDERCFL&#10;LlYp/vgh96YYaUNFSRspWIofmcbXs5cvrvouYZGsZVMyhQBE6KTvUlwb0yW+r4uatVRfyI4JcFZS&#10;tdTAVq38UtEe0NvGj4Jg7PdSlZ2SBdMarNngxDOHX1WsMO+qSjODmhRDbsb9lfsv7d+fXdFkpWhX&#10;82KXBv2LLFrKBQQ9QGXUULRW/BlUywsltazMRSFbX1YVL5irAaoJgyfVPNS0Y64WIEd3B5r0/4Mt&#10;3m7uFeJliglGgrbQovdAGhWrhiEwlUwXQNevH99/Wq76Tidw5aG7V7Za3d3J4pNGQs5ruMJudAeX&#10;QQeAtTcpJfua0RKSDi2Ef4ZhNxrQ0LJ/I0uITtdGOia3lWptDOAIbV3DHg8NY1uDCjCGozC8hLYW&#10;4NqtbQSa7C93SptXTLbILlKsIDsHTjd32gxH90dsLCFz3jRgp0kjzgyAOVggNFy1PpuEa/HXOIgX&#10;08WUeCQaLzwSZJl3k8+JN87DySi7zObzLPxm44YkqXlZMmHD7OUWkj9r5074g1AOgtOy4aWFsylp&#10;tVrOG4U2FOSeu89RDp7jMf88DccX1PKkpDAiwW0Ue/l4OvFITkZePAmmXhDGt/E4IDHJ8vOS7rhg&#10;/14S6lMcj6KR69JJ0k9qC9z3vDaatNzAQGl4m+Lp4RBNrAIXonStNZQ3w/qECpv+kQpo977RTq9W&#10;ooP6l7J8BLkqCXIC5cHog0Ut1ReMehgjKdaf11QxjJrXAiQfh4TYueM2ZDSJYKNOPctTDxUFQKXY&#10;YDQs52aYVetO8VUNkUJHjJA38Ewq7iRsn9CQ1e5xwahwlezGmp1Fp3t36jh8Z78BAAD//wMAUEsD&#10;BBQABgAIAAAAIQCrypW92QAAAAMBAAAPAAAAZHJzL2Rvd25yZXYueG1sTI9BS8NAEIXvgv9hGcGL&#10;2I0VRNJsihTEIkIx1Z6n2WkSzM6m2W0S/72jHvQyw/Aeb76XLSfXqoH60Hg2cDNLQBGX3jZcGXjb&#10;Pl7fgwoR2WLrmQx8UoBlfn6WYWr9yK80FLFSEsIhRQN1jF2qdShrchhmviMW7eB7h1HOvtK2x1HC&#10;XavnSXKnHTYsH2rsaFVT+VGcnIGx3Ay77cuT3lzt1p6P6+OqeH825vJieliAijTFPzN84ws65MK0&#10;9ye2QbUGpEj8maLNb6XF/nfrPNP/2fMvAAAA//8DAFBLAQItABQABgAIAAAAIQC2gziS/gAAAOEB&#10;AAATAAAAAAAAAAAAAAAAAAAAAABbQ29udGVudF9UeXBlc10ueG1sUEsBAi0AFAAGAAgAAAAhADj9&#10;If/WAAAAlAEAAAsAAAAAAAAAAAAAAAAALwEAAF9yZWxzLy5yZWxzUEsBAi0AFAAGAAgAAAAhAPh+&#10;CJDCAgAAxAUAAA4AAAAAAAAAAAAAAAAALgIAAGRycy9lMm9Eb2MueG1sUEsBAi0AFAAGAAgAAAAh&#10;AKvKlb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3C75FF">
        <w:rPr>
          <w:rFonts w:ascii="Calibri" w:hAnsi="Calibri" w:cs="Calibri"/>
          <w:sz w:val="24"/>
          <w:szCs w:val="24"/>
        </w:rPr>
        <w:t>Rezervuar uji me kapacitet 500 litra</w:t>
      </w:r>
      <w:r w:rsidR="004535AF">
        <w:rPr>
          <w:rFonts w:ascii="Calibri" w:hAnsi="Calibri" w:cs="Calibri"/>
          <w:sz w:val="24"/>
          <w:szCs w:val="24"/>
        </w:rPr>
        <w:t>.</w:t>
      </w:r>
    </w:p>
    <w:p w:rsidR="003C75FF" w:rsidRDefault="003C75FF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42075E" w:rsidRDefault="0042075E" w:rsidP="00C61093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6930" w:rsidRPr="00192E11" w:rsidRDefault="003B6930" w:rsidP="003B6930">
      <w:pPr>
        <w:pStyle w:val="Heading3"/>
        <w:rPr>
          <w:shd w:val="clear" w:color="auto" w:fill="FFFFFF"/>
        </w:rPr>
      </w:pPr>
      <w:bookmarkStart w:id="14" w:name="_Toc202532492"/>
      <w:r>
        <w:rPr>
          <w:shd w:val="clear" w:color="auto" w:fill="FFFFFF"/>
        </w:rPr>
        <w:t xml:space="preserve">Aktivitetet në muajin </w:t>
      </w:r>
      <w:r w:rsidR="0042075E">
        <w:rPr>
          <w:shd w:val="clear" w:color="auto" w:fill="FFFFFF"/>
        </w:rPr>
        <w:t>Q</w:t>
      </w:r>
      <w:r>
        <w:rPr>
          <w:shd w:val="clear" w:color="auto" w:fill="FFFFFF"/>
        </w:rPr>
        <w:t>ershor</w:t>
      </w:r>
      <w:bookmarkEnd w:id="14"/>
    </w:p>
    <w:p w:rsidR="0042075E" w:rsidRDefault="0042075E" w:rsidP="003B693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3B6930" w:rsidRPr="003B6930" w:rsidRDefault="003B6930" w:rsidP="003B6930">
      <w:pPr>
        <w:pStyle w:val="Title"/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</w:pP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Thirrja p</w:t>
      </w:r>
      <w:r w:rsidR="00593A96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ë</w:t>
      </w: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r</w:t>
      </w:r>
      <w:r w:rsidR="00102B68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 xml:space="preserve"> fermerë</w:t>
      </w:r>
      <w:r w:rsidRPr="003B6930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 xml:space="preserve"> Blet</w:t>
      </w:r>
      <w:r w:rsidR="00102B68">
        <w:rPr>
          <w:rFonts w:ascii="Calibri" w:eastAsiaTheme="minorHAnsi" w:hAnsi="Calibri" w:cs="Calibri"/>
          <w:b/>
          <w:color w:val="auto"/>
          <w:spacing w:val="0"/>
          <w:kern w:val="0"/>
          <w:sz w:val="24"/>
          <w:szCs w:val="24"/>
          <w:lang w:val="sq-AL" w:eastAsia="en-US"/>
        </w:rPr>
        <w:t>arë</w:t>
      </w:r>
    </w:p>
    <w:p w:rsidR="0042075E" w:rsidRPr="0042075E" w:rsidRDefault="00102B68" w:rsidP="00C6507B">
      <w:pPr>
        <w:jc w:val="both"/>
        <w:rPr>
          <w:sz w:val="24"/>
          <w:szCs w:val="24"/>
        </w:rPr>
      </w:pPr>
      <w:r w:rsidRPr="0042075E">
        <w:rPr>
          <w:sz w:val="24"/>
          <w:szCs w:val="24"/>
        </w:rPr>
        <w:t>Duke u bazuar në kërkesat e disa fermerëve të cilët për arsye të ndryshme nuk e kanë shfrytëzuar të drejtën e aplikimit në afatin e paraparë, e kemi</w:t>
      </w:r>
      <w:r w:rsidR="003B6930" w:rsidRPr="0042075E">
        <w:rPr>
          <w:sz w:val="24"/>
          <w:szCs w:val="24"/>
        </w:rPr>
        <w:t xml:space="preserve"> rihapur thirrjen për aplikim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fermerëve edhe për 5 dite. </w:t>
      </w:r>
      <w:r w:rsidRPr="0042075E">
        <w:rPr>
          <w:sz w:val="24"/>
          <w:szCs w:val="24"/>
        </w:rPr>
        <w:t xml:space="preserve">Është formuar </w:t>
      </w:r>
      <w:r w:rsidR="003B6930" w:rsidRPr="0042075E">
        <w:rPr>
          <w:sz w:val="24"/>
          <w:szCs w:val="24"/>
        </w:rPr>
        <w:t xml:space="preserve">komision </w:t>
      </w:r>
      <w:r w:rsidRPr="0042075E">
        <w:rPr>
          <w:sz w:val="24"/>
          <w:szCs w:val="24"/>
        </w:rPr>
        <w:t>i</w:t>
      </w:r>
      <w:r w:rsidR="003B6930" w:rsidRPr="0042075E">
        <w:rPr>
          <w:sz w:val="24"/>
          <w:szCs w:val="24"/>
        </w:rPr>
        <w:t xml:space="preserve"> vlerësimit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aplikacioneve dhe pas nënshkrimit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kontratave do t</w:t>
      </w:r>
      <w:r w:rsidR="00593A96" w:rsidRPr="0042075E">
        <w:rPr>
          <w:sz w:val="24"/>
          <w:szCs w:val="24"/>
        </w:rPr>
        <w:t>ë</w:t>
      </w:r>
      <w:r w:rsidR="003B6930" w:rsidRPr="0042075E">
        <w:rPr>
          <w:sz w:val="24"/>
          <w:szCs w:val="24"/>
        </w:rPr>
        <w:t xml:space="preserve"> filloi shpërndarja e dyllit.</w:t>
      </w:r>
      <w:r w:rsidR="0042075E" w:rsidRPr="0042075E">
        <w:rPr>
          <w:sz w:val="24"/>
          <w:szCs w:val="24"/>
        </w:rPr>
        <w:t xml:space="preserve"> Procesi i vlerësimit 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>sht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drejt fundit, do 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publikohet lista e përfituesve, por jemi n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pritje 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lidhjes s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kontratës e cila tani 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>sht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n</w:t>
      </w:r>
      <w:r w:rsidR="004535AF">
        <w:rPr>
          <w:sz w:val="24"/>
          <w:szCs w:val="24"/>
        </w:rPr>
        <w:t>ë</w:t>
      </w:r>
      <w:r w:rsidR="0042075E" w:rsidRPr="0042075E">
        <w:rPr>
          <w:sz w:val="24"/>
          <w:szCs w:val="24"/>
        </w:rPr>
        <w:t xml:space="preserve"> OSHP.</w:t>
      </w:r>
    </w:p>
    <w:p w:rsidR="0042075E" w:rsidRDefault="0042075E" w:rsidP="003B6930"/>
    <w:p w:rsidR="00444A54" w:rsidRPr="00A42094" w:rsidRDefault="0005779A" w:rsidP="000C28FA">
      <w:pPr>
        <w:pStyle w:val="Heading2"/>
        <w:rPr>
          <w:noProof/>
        </w:rPr>
      </w:pPr>
      <w:bookmarkStart w:id="15" w:name="_Toc534909853"/>
      <w:bookmarkStart w:id="16" w:name="_Toc534915287"/>
      <w:bookmarkStart w:id="17" w:name="_Toc534990162"/>
      <w:bookmarkStart w:id="18" w:name="_Toc100934014"/>
      <w:bookmarkStart w:id="19" w:name="_Toc202532493"/>
      <w:r w:rsidRPr="00A42094">
        <w:rPr>
          <w:rFonts w:eastAsia="Times New Roman"/>
          <w:noProof/>
          <w:lang w:eastAsia="sq-AL"/>
        </w:rPr>
        <w:lastRenderedPageBreak/>
        <w:t>Projektet</w:t>
      </w:r>
      <w:r w:rsidRPr="00A42094">
        <w:rPr>
          <w:rFonts w:eastAsiaTheme="minorEastAsia"/>
          <w:noProof/>
        </w:rPr>
        <w:t xml:space="preserve"> e </w:t>
      </w:r>
      <w:r w:rsidRPr="00A42094">
        <w:rPr>
          <w:rFonts w:eastAsia="Times New Roman"/>
          <w:noProof/>
          <w:lang w:eastAsia="sq-AL"/>
        </w:rPr>
        <w:t>investimeve</w:t>
      </w:r>
      <w:r w:rsidR="005D15DE" w:rsidRPr="00A42094">
        <w:rPr>
          <w:rFonts w:eastAsia="Times New Roman"/>
          <w:noProof/>
          <w:lang w:eastAsia="sq-AL"/>
        </w:rPr>
        <w:t xml:space="preserve"> </w:t>
      </w:r>
      <w:r w:rsidRPr="00A42094">
        <w:rPr>
          <w:noProof/>
        </w:rPr>
        <w:t>kapitale</w:t>
      </w:r>
      <w:bookmarkEnd w:id="15"/>
      <w:bookmarkEnd w:id="16"/>
      <w:bookmarkEnd w:id="17"/>
      <w:bookmarkEnd w:id="18"/>
      <w:bookmarkEnd w:id="19"/>
    </w:p>
    <w:p w:rsidR="00E55AF1" w:rsidRDefault="00E55AF1" w:rsidP="00E55AF1">
      <w:pPr>
        <w:pStyle w:val="Heading3"/>
      </w:pPr>
      <w:bookmarkStart w:id="20" w:name="_Toc202532494"/>
      <w:r>
        <w:t>Kanal</w:t>
      </w:r>
      <w:r w:rsidR="00A44010">
        <w:t>i</w:t>
      </w:r>
      <w:r>
        <w:t xml:space="preserve"> </w:t>
      </w:r>
      <w:r w:rsidR="00A44010">
        <w:t>i</w:t>
      </w:r>
      <w:r>
        <w:t xml:space="preserve"> kullimit</w:t>
      </w:r>
      <w:r w:rsidR="00A44010">
        <w:t xml:space="preserve"> të tokave bujqësore Fortesë-</w:t>
      </w:r>
      <w:proofErr w:type="spellStart"/>
      <w:r w:rsidR="00A44010">
        <w:t>Celinë</w:t>
      </w:r>
      <w:proofErr w:type="spellEnd"/>
      <w:r w:rsidR="00A44010">
        <w:t xml:space="preserve">  -  Faza e dytë</w:t>
      </w:r>
      <w:bookmarkEnd w:id="20"/>
    </w:p>
    <w:p w:rsidR="00E55AF1" w:rsidRPr="00564775" w:rsidRDefault="003C75FF" w:rsidP="00564775">
      <w:pPr>
        <w:rPr>
          <w:sz w:val="24"/>
          <w:szCs w:val="24"/>
        </w:rPr>
      </w:pPr>
      <w:r w:rsidRPr="00564775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ECD96F9" wp14:editId="20259724">
            <wp:simplePos x="0" y="0"/>
            <wp:positionH relativeFrom="column">
              <wp:posOffset>2765922</wp:posOffset>
            </wp:positionH>
            <wp:positionV relativeFrom="paragraph">
              <wp:posOffset>9525</wp:posOffset>
            </wp:positionV>
            <wp:extent cx="3252470" cy="1828800"/>
            <wp:effectExtent l="0" t="0" r="5080" b="0"/>
            <wp:wrapThrough wrapText="bothSides">
              <wp:wrapPolygon edited="0">
                <wp:start x="0" y="0"/>
                <wp:lineTo x="0" y="21375"/>
                <wp:lineTo x="21507" y="21375"/>
                <wp:lineTo x="2150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020" w:rsidRPr="00564775">
        <w:rPr>
          <w:sz w:val="24"/>
          <w:szCs w:val="24"/>
        </w:rPr>
        <w:t xml:space="preserve">Kanali i Kullimit </w:t>
      </w:r>
      <w:r w:rsidR="00957D02" w:rsidRPr="00564775">
        <w:rPr>
          <w:sz w:val="24"/>
          <w:szCs w:val="24"/>
        </w:rPr>
        <w:t>Fortesë-</w:t>
      </w:r>
      <w:proofErr w:type="spellStart"/>
      <w:r w:rsidR="00957D02" w:rsidRPr="00564775">
        <w:rPr>
          <w:sz w:val="24"/>
          <w:szCs w:val="24"/>
        </w:rPr>
        <w:t>Celin</w:t>
      </w:r>
      <w:r w:rsidR="00A418E0" w:rsidRPr="00564775">
        <w:rPr>
          <w:sz w:val="24"/>
          <w:szCs w:val="24"/>
        </w:rPr>
        <w:t>ë</w:t>
      </w:r>
      <w:proofErr w:type="spellEnd"/>
      <w:r w:rsidR="00A418E0" w:rsidRPr="00564775">
        <w:rPr>
          <w:sz w:val="24"/>
          <w:szCs w:val="24"/>
        </w:rPr>
        <w:t>:</w:t>
      </w:r>
      <w:r w:rsidR="00A44010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 xml:space="preserve">me përmirësimin e kushteve atmosferike kanë vazhduar punimet në ndërtim të kanalit të kullimit të tokave në segmentin kryesor i cili e bënë shkarkimin e </w:t>
      </w:r>
      <w:proofErr w:type="spellStart"/>
      <w:r w:rsidR="00102B68" w:rsidRPr="00564775">
        <w:rPr>
          <w:sz w:val="24"/>
          <w:szCs w:val="24"/>
        </w:rPr>
        <w:t>ujrave</w:t>
      </w:r>
      <w:proofErr w:type="spellEnd"/>
      <w:r w:rsidR="00102B68" w:rsidRPr="00564775">
        <w:rPr>
          <w:sz w:val="24"/>
          <w:szCs w:val="24"/>
        </w:rPr>
        <w:t xml:space="preserve"> në </w:t>
      </w:r>
      <w:proofErr w:type="spellStart"/>
      <w:r w:rsidR="00102B68" w:rsidRPr="00564775">
        <w:rPr>
          <w:sz w:val="24"/>
          <w:szCs w:val="24"/>
        </w:rPr>
        <w:t>përoin</w:t>
      </w:r>
      <w:proofErr w:type="spellEnd"/>
      <w:r w:rsidR="00102B68" w:rsidRPr="00564775">
        <w:rPr>
          <w:sz w:val="24"/>
          <w:szCs w:val="24"/>
        </w:rPr>
        <w:t xml:space="preserve"> e fshatit </w:t>
      </w:r>
      <w:proofErr w:type="spellStart"/>
      <w:r w:rsidR="00102B68" w:rsidRPr="00564775">
        <w:rPr>
          <w:sz w:val="24"/>
          <w:szCs w:val="24"/>
        </w:rPr>
        <w:t>Celinë</w:t>
      </w:r>
      <w:proofErr w:type="spellEnd"/>
      <w:r w:rsidR="00102B68" w:rsidRPr="00564775">
        <w:rPr>
          <w:sz w:val="24"/>
          <w:szCs w:val="24"/>
        </w:rPr>
        <w:t xml:space="preserve">. Ky projekt pritet të </w:t>
      </w:r>
      <w:proofErr w:type="spellStart"/>
      <w:r w:rsidR="00102B68" w:rsidRPr="00564775">
        <w:rPr>
          <w:sz w:val="24"/>
          <w:szCs w:val="24"/>
        </w:rPr>
        <w:t>përundojë</w:t>
      </w:r>
      <w:proofErr w:type="spellEnd"/>
      <w:r w:rsidR="00102B68" w:rsidRPr="00564775">
        <w:rPr>
          <w:sz w:val="24"/>
          <w:szCs w:val="24"/>
        </w:rPr>
        <w:t xml:space="preserve"> brenda këtij viti</w:t>
      </w:r>
      <w:r w:rsidR="00593A96" w:rsidRPr="00564775">
        <w:rPr>
          <w:sz w:val="24"/>
          <w:szCs w:val="24"/>
        </w:rPr>
        <w:t>.</w:t>
      </w:r>
    </w:p>
    <w:p w:rsidR="003C75FF" w:rsidRDefault="003C75FF" w:rsidP="00E55AF1">
      <w:pPr>
        <w:spacing w:before="120" w:after="0"/>
      </w:pPr>
    </w:p>
    <w:p w:rsidR="003C75FF" w:rsidRPr="00A44010" w:rsidRDefault="003C75FF" w:rsidP="00E55AF1">
      <w:pPr>
        <w:spacing w:before="120" w:after="0"/>
      </w:pPr>
    </w:p>
    <w:p w:rsidR="00E55AF1" w:rsidRDefault="00E55AF1" w:rsidP="00A44010">
      <w:pPr>
        <w:pStyle w:val="Heading3"/>
      </w:pPr>
      <w:bookmarkStart w:id="21" w:name="_Toc202532495"/>
      <w:r w:rsidRPr="00105152">
        <w:t xml:space="preserve">Kanali i Kullimit nga </w:t>
      </w:r>
      <w:proofErr w:type="spellStart"/>
      <w:r w:rsidRPr="00105152">
        <w:t>Shtavica</w:t>
      </w:r>
      <w:proofErr w:type="spellEnd"/>
      <w:r w:rsidRPr="00105152">
        <w:t xml:space="preserve"> deri n</w:t>
      </w:r>
      <w:r w:rsidR="00957D02">
        <w:t>ë</w:t>
      </w:r>
      <w:r w:rsidRPr="00105152">
        <w:t xml:space="preserve"> Fortese</w:t>
      </w:r>
      <w:r w:rsidR="00A418E0">
        <w:t>:</w:t>
      </w:r>
      <w:bookmarkEnd w:id="21"/>
    </w:p>
    <w:p w:rsidR="00102B68" w:rsidRPr="00564775" w:rsidRDefault="003C75FF" w:rsidP="00A44010">
      <w:pPr>
        <w:rPr>
          <w:sz w:val="24"/>
          <w:szCs w:val="24"/>
        </w:rPr>
      </w:pPr>
      <w:r w:rsidRPr="00564775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D23FAE5" wp14:editId="485D1395">
            <wp:simplePos x="0" y="0"/>
            <wp:positionH relativeFrom="column">
              <wp:posOffset>2455462</wp:posOffset>
            </wp:positionH>
            <wp:positionV relativeFrom="paragraph">
              <wp:posOffset>61843</wp:posOffset>
            </wp:positionV>
            <wp:extent cx="3475990" cy="1953260"/>
            <wp:effectExtent l="0" t="0" r="0" b="8890"/>
            <wp:wrapThrough wrapText="bothSides">
              <wp:wrapPolygon edited="0">
                <wp:start x="0" y="0"/>
                <wp:lineTo x="0" y="21488"/>
                <wp:lineTo x="21426" y="21488"/>
                <wp:lineTo x="2142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68" w:rsidRPr="00564775">
        <w:rPr>
          <w:sz w:val="24"/>
          <w:szCs w:val="24"/>
        </w:rPr>
        <w:t>Kanë vazhduar punimet në pastrimin e sipërfaqes përgjatë kanalit, për shkak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problemeve pronësor</w:t>
      </w:r>
      <w:r w:rsidR="00593A96" w:rsidRPr="00564775">
        <w:rPr>
          <w:sz w:val="24"/>
          <w:szCs w:val="24"/>
        </w:rPr>
        <w:t>e</w:t>
      </w:r>
      <w:r w:rsidR="00102B68" w:rsidRPr="00564775">
        <w:rPr>
          <w:sz w:val="24"/>
          <w:szCs w:val="24"/>
        </w:rPr>
        <w:t xml:space="preserve">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100 metrat e fundit është b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>r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edhe ndryshim</w:t>
      </w:r>
      <w:r w:rsidR="00593A96" w:rsidRPr="00564775">
        <w:rPr>
          <w:sz w:val="24"/>
          <w:szCs w:val="24"/>
        </w:rPr>
        <w:t>i</w:t>
      </w:r>
      <w:r w:rsidR="00102B68" w:rsidRPr="00564775">
        <w:rPr>
          <w:sz w:val="24"/>
          <w:szCs w:val="24"/>
        </w:rPr>
        <w:t xml:space="preserve"> i shtratit dhe është zvogëluar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4,5 nga 7,2 sa ishte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projekt. Ndërkohë jemi n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pritje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pastrimit dhe heqjes s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hekurave nga familja </w:t>
      </w:r>
      <w:proofErr w:type="spellStart"/>
      <w:r w:rsidR="00102B68" w:rsidRPr="00564775">
        <w:rPr>
          <w:sz w:val="24"/>
          <w:szCs w:val="24"/>
        </w:rPr>
        <w:t>Kadiri</w:t>
      </w:r>
      <w:proofErr w:type="spellEnd"/>
      <w:r w:rsidR="00102B68" w:rsidRPr="00564775">
        <w:rPr>
          <w:sz w:val="24"/>
          <w:szCs w:val="24"/>
        </w:rPr>
        <w:t xml:space="preserve"> dhe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rrënohet objekti q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është peng</w:t>
      </w:r>
      <w:r w:rsidR="00593A96" w:rsidRPr="00564775">
        <w:rPr>
          <w:sz w:val="24"/>
          <w:szCs w:val="24"/>
        </w:rPr>
        <w:t>e</w:t>
      </w:r>
      <w:r w:rsidR="00102B68" w:rsidRPr="00564775">
        <w:rPr>
          <w:sz w:val="24"/>
          <w:szCs w:val="24"/>
        </w:rPr>
        <w:t>s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për zhvillim t</w:t>
      </w:r>
      <w:r w:rsidR="00593A96" w:rsidRPr="00564775">
        <w:rPr>
          <w:sz w:val="24"/>
          <w:szCs w:val="24"/>
        </w:rPr>
        <w:t>ë</w:t>
      </w:r>
      <w:r w:rsidR="00102B68" w:rsidRPr="00564775">
        <w:rPr>
          <w:sz w:val="24"/>
          <w:szCs w:val="24"/>
        </w:rPr>
        <w:t xml:space="preserve"> projektit</w:t>
      </w:r>
      <w:r w:rsidR="00593A96" w:rsidRPr="00564775">
        <w:rPr>
          <w:sz w:val="24"/>
          <w:szCs w:val="24"/>
        </w:rPr>
        <w:t>.</w:t>
      </w:r>
      <w:r w:rsidR="00102B68" w:rsidRPr="00564775">
        <w:rPr>
          <w:sz w:val="24"/>
          <w:szCs w:val="24"/>
        </w:rPr>
        <w:t xml:space="preserve"> Ky projekt po shkon drejt përfundimit.</w:t>
      </w:r>
    </w:p>
    <w:p w:rsidR="007869C7" w:rsidRDefault="00E55AF1" w:rsidP="00A44010">
      <w:pPr>
        <w:pStyle w:val="Heading3"/>
      </w:pPr>
      <w:bookmarkStart w:id="22" w:name="_Toc202532496"/>
      <w:r w:rsidRPr="00105152">
        <w:t>Kanali i Kullimit n</w:t>
      </w:r>
      <w:r w:rsidR="00957D02">
        <w:t>ë</w:t>
      </w:r>
      <w:r w:rsidRPr="00105152">
        <w:t xml:space="preserve"> </w:t>
      </w:r>
      <w:proofErr w:type="spellStart"/>
      <w:r w:rsidR="00957D02" w:rsidRPr="004124AF">
        <w:rPr>
          <w:rFonts w:eastAsia="Calibri"/>
        </w:rPr>
        <w:t>Çifllak</w:t>
      </w:r>
      <w:proofErr w:type="spellEnd"/>
      <w:r w:rsidR="00A418E0">
        <w:t>:</w:t>
      </w:r>
      <w:bookmarkEnd w:id="22"/>
    </w:p>
    <w:p w:rsidR="00A44010" w:rsidRPr="00564775" w:rsidRDefault="00A44010" w:rsidP="005110AC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Në këtë periudhë raportuese nuk ka pasur</w:t>
      </w:r>
      <w:r w:rsidR="00593A96" w:rsidRPr="00564775">
        <w:rPr>
          <w:sz w:val="24"/>
          <w:szCs w:val="24"/>
        </w:rPr>
        <w:t xml:space="preserve"> punime,</w:t>
      </w:r>
      <w:r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pasi që OE nuk ka gatishmëri të punojë në përfundim të kontratës. Tani jemi në procedura të shkëputjes dhe do të ri</w:t>
      </w:r>
      <w:r w:rsidR="00593A96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-</w:t>
      </w:r>
      <w:r w:rsidR="00593A96" w:rsidRPr="00564775">
        <w:rPr>
          <w:sz w:val="24"/>
          <w:szCs w:val="24"/>
        </w:rPr>
        <w:t xml:space="preserve"> </w:t>
      </w:r>
      <w:r w:rsidR="00102B68" w:rsidRPr="00564775">
        <w:rPr>
          <w:sz w:val="24"/>
          <w:szCs w:val="24"/>
        </w:rPr>
        <w:t>shpallet për ta përmbyllur këtë projekt.</w:t>
      </w:r>
    </w:p>
    <w:p w:rsidR="009D1782" w:rsidRPr="009D1782" w:rsidRDefault="009D1782" w:rsidP="009D1782">
      <w:pPr>
        <w:pStyle w:val="Heading3"/>
      </w:pPr>
      <w:bookmarkStart w:id="23" w:name="_Toc202532497"/>
      <w:r w:rsidRPr="004124AF">
        <w:rPr>
          <w:rFonts w:eastAsia="Calibri"/>
        </w:rPr>
        <w:t>Rrugët Fushore</w:t>
      </w:r>
      <w:bookmarkEnd w:id="23"/>
    </w:p>
    <w:p w:rsidR="009D1782" w:rsidRPr="00564775" w:rsidRDefault="00B12D63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Ky projekt ka vazhduar në disa lokacione duke u bazuar në kërkesat e fermerëve</w:t>
      </w:r>
      <w:r w:rsidR="00A44010" w:rsidRPr="00564775">
        <w:rPr>
          <w:sz w:val="24"/>
          <w:szCs w:val="24"/>
        </w:rPr>
        <w:t xml:space="preserve">. </w:t>
      </w:r>
      <w:r w:rsidRPr="00564775">
        <w:rPr>
          <w:sz w:val="24"/>
          <w:szCs w:val="24"/>
        </w:rPr>
        <w:t>Janë për</w:t>
      </w:r>
      <w:r w:rsidR="00593A96" w:rsidRPr="00564775">
        <w:rPr>
          <w:sz w:val="24"/>
          <w:szCs w:val="24"/>
        </w:rPr>
        <w:t>f</w:t>
      </w:r>
      <w:r w:rsidRPr="00564775">
        <w:rPr>
          <w:sz w:val="24"/>
          <w:szCs w:val="24"/>
        </w:rPr>
        <w:t>unduar 4 segmente në</w:t>
      </w:r>
      <w:r w:rsidR="00A44010" w:rsidRPr="00564775">
        <w:rPr>
          <w:sz w:val="24"/>
          <w:szCs w:val="24"/>
        </w:rPr>
        <w:t xml:space="preserve"> </w:t>
      </w:r>
      <w:proofErr w:type="spellStart"/>
      <w:r w:rsidR="00A44010" w:rsidRPr="00564775">
        <w:rPr>
          <w:sz w:val="24"/>
          <w:szCs w:val="24"/>
        </w:rPr>
        <w:t>Hamoc</w:t>
      </w:r>
      <w:proofErr w:type="spellEnd"/>
      <w:r w:rsidR="00A44010" w:rsidRPr="00564775">
        <w:rPr>
          <w:sz w:val="24"/>
          <w:szCs w:val="24"/>
        </w:rPr>
        <w:t xml:space="preserve"> në Rahovec</w:t>
      </w:r>
      <w:r w:rsidRPr="00564775">
        <w:rPr>
          <w:sz w:val="24"/>
          <w:szCs w:val="24"/>
        </w:rPr>
        <w:t xml:space="preserve">, </w:t>
      </w:r>
      <w:proofErr w:type="spellStart"/>
      <w:r w:rsidRPr="00564775">
        <w:rPr>
          <w:sz w:val="24"/>
          <w:szCs w:val="24"/>
        </w:rPr>
        <w:t>poashtu</w:t>
      </w:r>
      <w:proofErr w:type="spellEnd"/>
      <w:r w:rsidRPr="00564775">
        <w:rPr>
          <w:sz w:val="24"/>
          <w:szCs w:val="24"/>
        </w:rPr>
        <w:t xml:space="preserve"> punimet janë zhvilluar në</w:t>
      </w:r>
      <w:r w:rsidR="00A44010" w:rsidRPr="00564775">
        <w:rPr>
          <w:sz w:val="24"/>
          <w:szCs w:val="24"/>
        </w:rPr>
        <w:t xml:space="preserve"> nj</w:t>
      </w:r>
      <w:r w:rsidR="00CD5404">
        <w:rPr>
          <w:sz w:val="24"/>
          <w:szCs w:val="24"/>
        </w:rPr>
        <w:t>ë</w:t>
      </w:r>
      <w:r w:rsidR="00A44010" w:rsidRPr="00564775">
        <w:rPr>
          <w:sz w:val="24"/>
          <w:szCs w:val="24"/>
        </w:rPr>
        <w:t xml:space="preserve"> segment rrugor që lidh fshatin </w:t>
      </w:r>
      <w:proofErr w:type="spellStart"/>
      <w:r w:rsidR="00A44010" w:rsidRPr="00564775">
        <w:rPr>
          <w:sz w:val="24"/>
          <w:szCs w:val="24"/>
        </w:rPr>
        <w:t>Celin</w:t>
      </w:r>
      <w:r w:rsidR="00CD5404">
        <w:rPr>
          <w:sz w:val="24"/>
          <w:szCs w:val="24"/>
        </w:rPr>
        <w:t>ë</w:t>
      </w:r>
      <w:proofErr w:type="spellEnd"/>
      <w:r w:rsidR="00593A96" w:rsidRPr="00564775">
        <w:rPr>
          <w:sz w:val="24"/>
          <w:szCs w:val="24"/>
        </w:rPr>
        <w:t xml:space="preserve"> </w:t>
      </w:r>
      <w:r w:rsidR="00A44010" w:rsidRPr="00564775">
        <w:rPr>
          <w:sz w:val="24"/>
          <w:szCs w:val="24"/>
        </w:rPr>
        <w:t>-</w:t>
      </w:r>
      <w:r w:rsidR="00593A96" w:rsidRPr="00564775">
        <w:rPr>
          <w:sz w:val="24"/>
          <w:szCs w:val="24"/>
        </w:rPr>
        <w:t xml:space="preserve"> </w:t>
      </w:r>
      <w:proofErr w:type="spellStart"/>
      <w:r w:rsidR="00A44010" w:rsidRPr="00564775">
        <w:rPr>
          <w:sz w:val="24"/>
          <w:szCs w:val="24"/>
        </w:rPr>
        <w:t>Brestoc</w:t>
      </w:r>
      <w:proofErr w:type="spellEnd"/>
      <w:r w:rsidR="00A44010" w:rsidRPr="00564775">
        <w:rPr>
          <w:sz w:val="24"/>
          <w:szCs w:val="24"/>
        </w:rPr>
        <w:t xml:space="preserve"> me qyteti</w:t>
      </w:r>
      <w:r w:rsidR="00433739" w:rsidRPr="00564775">
        <w:rPr>
          <w:sz w:val="24"/>
          <w:szCs w:val="24"/>
        </w:rPr>
        <w:t>n</w:t>
      </w:r>
      <w:r w:rsidR="00A44010" w:rsidRPr="00564775">
        <w:rPr>
          <w:sz w:val="24"/>
          <w:szCs w:val="24"/>
        </w:rPr>
        <w:t xml:space="preserve"> e Rahovecit.</w:t>
      </w:r>
      <w:r w:rsidR="00433739" w:rsidRPr="00564775">
        <w:rPr>
          <w:sz w:val="24"/>
          <w:szCs w:val="24"/>
        </w:rPr>
        <w:t xml:space="preserve"> Një segment në </w:t>
      </w:r>
      <w:proofErr w:type="spellStart"/>
      <w:r w:rsidR="00433739" w:rsidRPr="00564775">
        <w:rPr>
          <w:sz w:val="24"/>
          <w:szCs w:val="24"/>
        </w:rPr>
        <w:t>Brestoc</w:t>
      </w:r>
      <w:proofErr w:type="spellEnd"/>
      <w:r w:rsidR="00433739" w:rsidRPr="00564775">
        <w:rPr>
          <w:sz w:val="24"/>
          <w:szCs w:val="24"/>
        </w:rPr>
        <w:t xml:space="preserve">, 3 segmente në </w:t>
      </w:r>
      <w:proofErr w:type="spellStart"/>
      <w:r w:rsidR="00433739" w:rsidRPr="00564775">
        <w:rPr>
          <w:sz w:val="24"/>
          <w:szCs w:val="24"/>
        </w:rPr>
        <w:t>Nagafc</w:t>
      </w:r>
      <w:proofErr w:type="spellEnd"/>
      <w:r w:rsidR="00433739" w:rsidRPr="00564775">
        <w:rPr>
          <w:sz w:val="24"/>
          <w:szCs w:val="24"/>
        </w:rPr>
        <w:t xml:space="preserve">, ndërsa aktualisht është duke u punuar në një segment që lidh fshatrat </w:t>
      </w:r>
      <w:proofErr w:type="spellStart"/>
      <w:r w:rsidR="00433739" w:rsidRPr="00564775">
        <w:rPr>
          <w:sz w:val="24"/>
          <w:szCs w:val="24"/>
        </w:rPr>
        <w:t>Polluzh</w:t>
      </w:r>
      <w:r w:rsidR="00593A96" w:rsidRPr="00564775">
        <w:rPr>
          <w:sz w:val="24"/>
          <w:szCs w:val="24"/>
        </w:rPr>
        <w:t>ë</w:t>
      </w:r>
      <w:proofErr w:type="spellEnd"/>
      <w:r w:rsidR="00433739" w:rsidRPr="00564775">
        <w:rPr>
          <w:sz w:val="24"/>
          <w:szCs w:val="24"/>
        </w:rPr>
        <w:t xml:space="preserve"> dhe </w:t>
      </w:r>
      <w:proofErr w:type="spellStart"/>
      <w:r w:rsidR="00433739" w:rsidRPr="00564775">
        <w:rPr>
          <w:sz w:val="24"/>
          <w:szCs w:val="24"/>
        </w:rPr>
        <w:t>Kaznik</w:t>
      </w:r>
      <w:proofErr w:type="spellEnd"/>
      <w:r w:rsidR="00433739" w:rsidRPr="00564775">
        <w:rPr>
          <w:sz w:val="24"/>
          <w:szCs w:val="24"/>
        </w:rPr>
        <w:t xml:space="preserve">. Në fshatin </w:t>
      </w:r>
      <w:proofErr w:type="spellStart"/>
      <w:r w:rsidR="00433739" w:rsidRPr="00564775">
        <w:rPr>
          <w:sz w:val="24"/>
          <w:szCs w:val="24"/>
        </w:rPr>
        <w:t>Çifllak</w:t>
      </w:r>
      <w:proofErr w:type="spellEnd"/>
      <w:r w:rsidR="00433739" w:rsidRPr="00564775">
        <w:rPr>
          <w:sz w:val="24"/>
          <w:szCs w:val="24"/>
        </w:rPr>
        <w:t xml:space="preserve"> janë kryer 3 segmente</w:t>
      </w:r>
      <w:r w:rsidR="00593A96" w:rsidRPr="00564775">
        <w:rPr>
          <w:sz w:val="24"/>
          <w:szCs w:val="24"/>
        </w:rPr>
        <w:t>.</w:t>
      </w:r>
    </w:p>
    <w:p w:rsidR="009D1782" w:rsidRDefault="009D1782" w:rsidP="009D1782">
      <w:pPr>
        <w:pStyle w:val="Heading3"/>
      </w:pPr>
      <w:bookmarkStart w:id="24" w:name="_Toc202532498"/>
      <w:r>
        <w:rPr>
          <w:rFonts w:eastAsia="Calibri"/>
        </w:rPr>
        <w:lastRenderedPageBreak/>
        <w:t>Ndërtimi i Urave</w:t>
      </w:r>
      <w:bookmarkEnd w:id="24"/>
    </w:p>
    <w:p w:rsidR="00433739" w:rsidRPr="00564775" w:rsidRDefault="00433739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 xml:space="preserve">Ka vazhduar projekti i ndërtimit të Urave në komunën e Rahovecit. Ka </w:t>
      </w:r>
      <w:proofErr w:type="spellStart"/>
      <w:r w:rsidRPr="00564775">
        <w:rPr>
          <w:sz w:val="24"/>
          <w:szCs w:val="24"/>
        </w:rPr>
        <w:t>përfundunar</w:t>
      </w:r>
      <w:proofErr w:type="spellEnd"/>
      <w:r w:rsidRPr="00564775">
        <w:rPr>
          <w:sz w:val="24"/>
          <w:szCs w:val="24"/>
        </w:rPr>
        <w:t xml:space="preserve"> ndërtimi i urës që lidh fshatrat </w:t>
      </w:r>
      <w:proofErr w:type="spellStart"/>
      <w:r w:rsidRPr="00564775">
        <w:rPr>
          <w:sz w:val="24"/>
          <w:szCs w:val="24"/>
        </w:rPr>
        <w:t>Vrajakë</w:t>
      </w:r>
      <w:proofErr w:type="spellEnd"/>
      <w:r w:rsidRPr="00564775">
        <w:rPr>
          <w:sz w:val="24"/>
          <w:szCs w:val="24"/>
        </w:rPr>
        <w:t xml:space="preserve"> dhe </w:t>
      </w:r>
      <w:proofErr w:type="spellStart"/>
      <w:r w:rsidRPr="00564775">
        <w:rPr>
          <w:sz w:val="24"/>
          <w:szCs w:val="24"/>
        </w:rPr>
        <w:t>Ratkoc</w:t>
      </w:r>
      <w:proofErr w:type="spellEnd"/>
      <w:r w:rsidRPr="00564775">
        <w:rPr>
          <w:sz w:val="24"/>
          <w:szCs w:val="24"/>
        </w:rPr>
        <w:t xml:space="preserve">. Ndërkohë janë duke vazhduar punimet te Ura në </w:t>
      </w:r>
      <w:proofErr w:type="spellStart"/>
      <w:r w:rsidRPr="00564775">
        <w:rPr>
          <w:sz w:val="24"/>
          <w:szCs w:val="24"/>
        </w:rPr>
        <w:t>Rimnik</w:t>
      </w:r>
      <w:proofErr w:type="spellEnd"/>
      <w:r w:rsidRPr="00564775">
        <w:rPr>
          <w:sz w:val="24"/>
          <w:szCs w:val="24"/>
        </w:rPr>
        <w:t xml:space="preserve"> n</w:t>
      </w:r>
      <w:r w:rsidR="00593A96" w:rsidRPr="00564775">
        <w:rPr>
          <w:sz w:val="24"/>
          <w:szCs w:val="24"/>
        </w:rPr>
        <w:t xml:space="preserve">ë </w:t>
      </w:r>
      <w:r w:rsidRPr="00564775">
        <w:rPr>
          <w:sz w:val="24"/>
          <w:szCs w:val="24"/>
        </w:rPr>
        <w:t>ndërtimin e këmb</w:t>
      </w:r>
      <w:r w:rsidR="00593A96" w:rsidRPr="00564775">
        <w:rPr>
          <w:sz w:val="24"/>
          <w:szCs w:val="24"/>
        </w:rPr>
        <w:t>ë</w:t>
      </w:r>
      <w:r w:rsidRPr="00564775">
        <w:rPr>
          <w:sz w:val="24"/>
          <w:szCs w:val="24"/>
        </w:rPr>
        <w:t>ve t</w:t>
      </w:r>
      <w:r w:rsidR="00593A96" w:rsidRPr="00564775">
        <w:rPr>
          <w:sz w:val="24"/>
          <w:szCs w:val="24"/>
        </w:rPr>
        <w:t>ë</w:t>
      </w:r>
      <w:r w:rsidRPr="00564775">
        <w:rPr>
          <w:sz w:val="24"/>
          <w:szCs w:val="24"/>
        </w:rPr>
        <w:t xml:space="preserve"> urës.</w:t>
      </w:r>
    </w:p>
    <w:p w:rsidR="009D1782" w:rsidRDefault="009D1782" w:rsidP="009D1782">
      <w:pPr>
        <w:pStyle w:val="Heading3"/>
        <w:rPr>
          <w:rFonts w:eastAsia="Calibri"/>
        </w:rPr>
      </w:pPr>
      <w:bookmarkStart w:id="25" w:name="_Toc202532499"/>
      <w:r>
        <w:rPr>
          <w:rFonts w:eastAsia="Calibri"/>
        </w:rPr>
        <w:t>Ndërtimi i Serrave</w:t>
      </w:r>
      <w:bookmarkEnd w:id="25"/>
    </w:p>
    <w:p w:rsidR="003C75FF" w:rsidRPr="00564775" w:rsidRDefault="003C75FF" w:rsidP="00564775">
      <w:pPr>
        <w:spacing w:before="120" w:after="0"/>
        <w:jc w:val="both"/>
        <w:rPr>
          <w:sz w:val="24"/>
          <w:szCs w:val="24"/>
        </w:rPr>
      </w:pPr>
      <w:r>
        <w:rPr>
          <w:rFonts w:eastAsia="Calibri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5C526A7" wp14:editId="6768A13E">
            <wp:simplePos x="0" y="0"/>
            <wp:positionH relativeFrom="margin">
              <wp:align>right</wp:align>
            </wp:positionH>
            <wp:positionV relativeFrom="paragraph">
              <wp:posOffset>108806</wp:posOffset>
            </wp:positionV>
            <wp:extent cx="3140075" cy="1764030"/>
            <wp:effectExtent l="0" t="0" r="3175" b="7620"/>
            <wp:wrapThrough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739" w:rsidRPr="00564775" w:rsidRDefault="00433739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 xml:space="preserve">Qysh në fillim të vitit ka vazhduar ndërtimi i serrave për fermer. Në periudhën e dimrit aty ku është ndërtuar konstruksioni metalik dhe që ka qenë e pamundur montimi i </w:t>
      </w:r>
      <w:proofErr w:type="spellStart"/>
      <w:r w:rsidRPr="00564775">
        <w:rPr>
          <w:sz w:val="24"/>
          <w:szCs w:val="24"/>
        </w:rPr>
        <w:t>folisë</w:t>
      </w:r>
      <w:proofErr w:type="spellEnd"/>
      <w:r w:rsidRPr="00564775">
        <w:rPr>
          <w:sz w:val="24"/>
          <w:szCs w:val="24"/>
        </w:rPr>
        <w:t xml:space="preserve"> plastike, me përmirësimin e motit janë mbuluar të gjitha serat e ndërtuara.</w:t>
      </w:r>
      <w:r w:rsidR="00EA6788" w:rsidRPr="00564775">
        <w:rPr>
          <w:sz w:val="24"/>
          <w:szCs w:val="24"/>
        </w:rPr>
        <w:t xml:space="preserve"> </w:t>
      </w:r>
      <w:r w:rsidRPr="00564775">
        <w:rPr>
          <w:sz w:val="24"/>
          <w:szCs w:val="24"/>
        </w:rPr>
        <w:t>Ky projekt tani konsiderohet i përfunduar</w:t>
      </w:r>
    </w:p>
    <w:p w:rsidR="00564775" w:rsidRDefault="00564775" w:rsidP="00957D02">
      <w:pPr>
        <w:rPr>
          <w:rFonts w:eastAsia="Calibri"/>
        </w:rPr>
      </w:pPr>
    </w:p>
    <w:p w:rsidR="00A418E0" w:rsidRPr="00A418E0" w:rsidRDefault="00B930DB" w:rsidP="00A418E0">
      <w:pPr>
        <w:pStyle w:val="Heading1"/>
        <w:rPr>
          <w:b w:val="0"/>
        </w:rPr>
      </w:pPr>
      <w:bookmarkStart w:id="26" w:name="_Toc100934015"/>
      <w:bookmarkStart w:id="27" w:name="_Toc202532500"/>
      <w:r w:rsidRPr="00A42094">
        <w:rPr>
          <w:b w:val="0"/>
        </w:rPr>
        <w:t>PËRFUNDIM</w:t>
      </w:r>
      <w:bookmarkEnd w:id="26"/>
      <w:bookmarkEnd w:id="27"/>
    </w:p>
    <w:p w:rsidR="00946A18" w:rsidRPr="00564775" w:rsidRDefault="00524E10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Ky rapor</w:t>
      </w:r>
      <w:r w:rsidR="000624C4" w:rsidRPr="00564775">
        <w:rPr>
          <w:sz w:val="24"/>
          <w:szCs w:val="24"/>
        </w:rPr>
        <w:t xml:space="preserve">t përmbledhës paraqet </w:t>
      </w:r>
      <w:proofErr w:type="spellStart"/>
      <w:r w:rsidR="000624C4" w:rsidRPr="00564775">
        <w:rPr>
          <w:sz w:val="24"/>
          <w:szCs w:val="24"/>
        </w:rPr>
        <w:t>thekset</w:t>
      </w:r>
      <w:proofErr w:type="spellEnd"/>
      <w:r w:rsidR="000624C4" w:rsidRPr="00564775">
        <w:rPr>
          <w:sz w:val="24"/>
          <w:szCs w:val="24"/>
        </w:rPr>
        <w:t xml:space="preserve"> kryesore të aktivitete</w:t>
      </w:r>
      <w:r w:rsidR="00422123" w:rsidRPr="00564775">
        <w:rPr>
          <w:sz w:val="24"/>
          <w:szCs w:val="24"/>
        </w:rPr>
        <w:t>ve q</w:t>
      </w:r>
      <w:r w:rsidR="00E13E6F" w:rsidRPr="00564775">
        <w:rPr>
          <w:sz w:val="24"/>
          <w:szCs w:val="24"/>
        </w:rPr>
        <w:t>ë</w:t>
      </w:r>
      <w:r w:rsidR="00422123" w:rsidRPr="00564775">
        <w:rPr>
          <w:sz w:val="24"/>
          <w:szCs w:val="24"/>
        </w:rPr>
        <w:t xml:space="preserve"> kan</w:t>
      </w:r>
      <w:r w:rsidR="00E13E6F" w:rsidRPr="00564775">
        <w:rPr>
          <w:sz w:val="24"/>
          <w:szCs w:val="24"/>
        </w:rPr>
        <w:t>ë</w:t>
      </w:r>
      <w:r w:rsidRPr="00564775">
        <w:rPr>
          <w:sz w:val="24"/>
          <w:szCs w:val="24"/>
        </w:rPr>
        <w:t xml:space="preserve"> ndodhur gjatë</w:t>
      </w:r>
      <w:r w:rsidR="00422123" w:rsidRPr="00564775">
        <w:rPr>
          <w:sz w:val="24"/>
          <w:szCs w:val="24"/>
        </w:rPr>
        <w:t xml:space="preserve"> kësaj periudhe raportuese. </w:t>
      </w:r>
    </w:p>
    <w:p w:rsidR="00C51436" w:rsidRPr="00564775" w:rsidRDefault="000624C4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 xml:space="preserve">Kontakti me qytetarët dhe me grupet e interesit për të trajtuar dhe zgjidhur së bashku kërkesa, nevoja dhe interesa të tyre, </w:t>
      </w:r>
      <w:r w:rsidR="00D209E9" w:rsidRPr="00564775">
        <w:rPr>
          <w:sz w:val="24"/>
          <w:szCs w:val="24"/>
        </w:rPr>
        <w:t>është i vazhdueshëm.</w:t>
      </w:r>
      <w:r w:rsidR="00F6496F" w:rsidRPr="00564775">
        <w:rPr>
          <w:sz w:val="24"/>
          <w:szCs w:val="24"/>
        </w:rPr>
        <w:t xml:space="preserve"> Zyrtarët e DBPZHR-së vazhdimisht janë në terren duke takuar fermer</w:t>
      </w:r>
      <w:r w:rsidR="00896C39" w:rsidRPr="00564775">
        <w:rPr>
          <w:sz w:val="24"/>
          <w:szCs w:val="24"/>
        </w:rPr>
        <w:t>ë</w:t>
      </w:r>
      <w:r w:rsidR="00F6496F" w:rsidRPr="00564775">
        <w:rPr>
          <w:sz w:val="24"/>
          <w:szCs w:val="24"/>
        </w:rPr>
        <w:t xml:space="preserve"> në sektor të ndryshëm dhe duke iu ofruar këshilla të nevojshme rreth aktiviteteve agroteknike nëpër fermat e tyre. </w:t>
      </w:r>
    </w:p>
    <w:p w:rsidR="007012B5" w:rsidRPr="00564775" w:rsidRDefault="00C51436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Z</w:t>
      </w:r>
      <w:r w:rsidR="000C28FA" w:rsidRPr="00564775">
        <w:rPr>
          <w:sz w:val="24"/>
          <w:szCs w:val="24"/>
        </w:rPr>
        <w:t>yrtarët kanë qenë</w:t>
      </w:r>
      <w:r w:rsidR="00AF641B" w:rsidRPr="00564775">
        <w:rPr>
          <w:sz w:val="24"/>
          <w:szCs w:val="24"/>
        </w:rPr>
        <w:t xml:space="preserve"> të gatshëm për </w:t>
      </w:r>
      <w:proofErr w:type="spellStart"/>
      <w:r w:rsidR="00AF641B" w:rsidRPr="00564775">
        <w:rPr>
          <w:sz w:val="24"/>
          <w:szCs w:val="24"/>
        </w:rPr>
        <w:t>ҫ</w:t>
      </w:r>
      <w:r w:rsidRPr="00564775">
        <w:rPr>
          <w:sz w:val="24"/>
          <w:szCs w:val="24"/>
        </w:rPr>
        <w:t>do</w:t>
      </w:r>
      <w:proofErr w:type="spellEnd"/>
      <w:r w:rsidRPr="00564775">
        <w:rPr>
          <w:sz w:val="24"/>
          <w:szCs w:val="24"/>
        </w:rPr>
        <w:t xml:space="preserve"> vlerësim dëmi me të cilët fermerët e komunës sonë ballafaqohen, ata dalin në terren në </w:t>
      </w:r>
      <w:r w:rsidR="00CD5404">
        <w:rPr>
          <w:sz w:val="24"/>
          <w:szCs w:val="24"/>
        </w:rPr>
        <w:t>ç</w:t>
      </w:r>
      <w:r w:rsidRPr="00564775">
        <w:rPr>
          <w:sz w:val="24"/>
          <w:szCs w:val="24"/>
        </w:rPr>
        <w:t>do fatkeqësi natyrore që ndodh dhe dëmton kulturat bujqësore.</w:t>
      </w:r>
    </w:p>
    <w:p w:rsidR="000624C4" w:rsidRDefault="00D209E9" w:rsidP="00564775">
      <w:pPr>
        <w:spacing w:before="120" w:after="0"/>
        <w:jc w:val="both"/>
        <w:rPr>
          <w:sz w:val="24"/>
          <w:szCs w:val="24"/>
        </w:rPr>
      </w:pPr>
      <w:r w:rsidRPr="00564775">
        <w:rPr>
          <w:sz w:val="24"/>
          <w:szCs w:val="24"/>
        </w:rPr>
        <w:t>Kemi krijuar r</w:t>
      </w:r>
      <w:r w:rsidR="000624C4" w:rsidRPr="00564775">
        <w:rPr>
          <w:sz w:val="24"/>
          <w:szCs w:val="24"/>
        </w:rPr>
        <w:t xml:space="preserve">aporte </w:t>
      </w:r>
      <w:r w:rsidRPr="00564775">
        <w:rPr>
          <w:sz w:val="24"/>
          <w:szCs w:val="24"/>
        </w:rPr>
        <w:t>të</w:t>
      </w:r>
      <w:r w:rsidR="000624C4" w:rsidRPr="00564775">
        <w:rPr>
          <w:sz w:val="24"/>
          <w:szCs w:val="24"/>
        </w:rPr>
        <w:t xml:space="preserve"> mira me OJQ-të, </w:t>
      </w:r>
      <w:r w:rsidRPr="00564775">
        <w:rPr>
          <w:sz w:val="24"/>
          <w:szCs w:val="24"/>
        </w:rPr>
        <w:t>me grupe të ndryshme, profesionist</w:t>
      </w:r>
      <w:r w:rsidR="00036F98" w:rsidRPr="00564775">
        <w:rPr>
          <w:sz w:val="24"/>
          <w:szCs w:val="24"/>
        </w:rPr>
        <w:t>ë</w:t>
      </w:r>
      <w:r w:rsidR="000F4499" w:rsidRPr="00564775">
        <w:rPr>
          <w:sz w:val="24"/>
          <w:szCs w:val="24"/>
        </w:rPr>
        <w:t xml:space="preserve"> të fushave,</w:t>
      </w:r>
      <w:r w:rsidR="00752BB7" w:rsidRPr="00564775">
        <w:rPr>
          <w:sz w:val="24"/>
          <w:szCs w:val="24"/>
        </w:rPr>
        <w:t xml:space="preserve"> me theks të veçant</w:t>
      </w:r>
      <w:r w:rsidR="005E598A" w:rsidRPr="00564775">
        <w:rPr>
          <w:sz w:val="24"/>
          <w:szCs w:val="24"/>
        </w:rPr>
        <w:t>ë</w:t>
      </w:r>
      <w:r w:rsidR="00752BB7" w:rsidRPr="00564775">
        <w:rPr>
          <w:sz w:val="24"/>
          <w:szCs w:val="24"/>
        </w:rPr>
        <w:t xml:space="preserve"> </w:t>
      </w:r>
      <w:proofErr w:type="spellStart"/>
      <w:r w:rsidR="00752BB7" w:rsidRPr="00564775">
        <w:rPr>
          <w:sz w:val="24"/>
          <w:szCs w:val="24"/>
        </w:rPr>
        <w:t>inxh</w:t>
      </w:r>
      <w:r w:rsidRPr="00564775">
        <w:rPr>
          <w:sz w:val="24"/>
          <w:szCs w:val="24"/>
        </w:rPr>
        <w:t>iner</w:t>
      </w:r>
      <w:proofErr w:type="spellEnd"/>
      <w:r w:rsidRPr="00564775">
        <w:rPr>
          <w:sz w:val="24"/>
          <w:szCs w:val="24"/>
        </w:rPr>
        <w:t xml:space="preserve"> të bujqësisë ku kemi pranuar këshilla, vërejtje dhe ide në mënyrë që të përmirësohemi dhe të zhvillojmë bujqësinë përditë e më mirë.</w:t>
      </w:r>
    </w:p>
    <w:p w:rsidR="00ED72ED" w:rsidRPr="00564775" w:rsidRDefault="00ED72ED" w:rsidP="00564775">
      <w:pPr>
        <w:spacing w:before="120" w:after="0"/>
        <w:jc w:val="both"/>
        <w:rPr>
          <w:sz w:val="24"/>
          <w:szCs w:val="24"/>
        </w:rPr>
      </w:pPr>
    </w:p>
    <w:p w:rsidR="00F60B06" w:rsidRPr="00A42094" w:rsidRDefault="00564775" w:rsidP="00422123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04.07</w:t>
      </w:r>
      <w:r w:rsidR="00433739">
        <w:rPr>
          <w:rFonts w:eastAsia="Times New Roman" w:cstheme="minorHAnsi"/>
          <w:sz w:val="24"/>
          <w:szCs w:val="24"/>
        </w:rPr>
        <w:t>.2025</w:t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3D7A27" w:rsidRPr="00A42094">
        <w:rPr>
          <w:rFonts w:eastAsia="Times New Roman" w:cstheme="minorHAnsi"/>
          <w:sz w:val="24"/>
          <w:szCs w:val="24"/>
        </w:rPr>
        <w:t xml:space="preserve"> </w:t>
      </w:r>
      <w:r w:rsidR="00F60B06" w:rsidRPr="00A42094">
        <w:rPr>
          <w:rFonts w:eastAsia="Times New Roman" w:cstheme="minorHAnsi"/>
          <w:sz w:val="24"/>
          <w:szCs w:val="24"/>
        </w:rPr>
        <w:t xml:space="preserve"> </w:t>
      </w:r>
      <w:r w:rsidR="003D7A27" w:rsidRPr="00A42094">
        <w:rPr>
          <w:rFonts w:eastAsia="Times New Roman" w:cstheme="minorHAnsi"/>
          <w:sz w:val="24"/>
          <w:szCs w:val="24"/>
        </w:rPr>
        <w:t>DREJTORI I DBPZHR-së</w:t>
      </w:r>
    </w:p>
    <w:p w:rsidR="000624C4" w:rsidRPr="00A42094" w:rsidRDefault="00F60B06" w:rsidP="00422123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 w:rsidRPr="00A42094">
        <w:rPr>
          <w:rFonts w:eastAsia="Times New Roman" w:cstheme="minorHAnsi"/>
          <w:sz w:val="24"/>
          <w:szCs w:val="24"/>
        </w:rPr>
        <w:t>Rahovec</w:t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="003D7A27" w:rsidRPr="00564775">
        <w:rPr>
          <w:rFonts w:eastAsia="Times New Roman" w:cstheme="minorHAnsi"/>
          <w:b/>
          <w:sz w:val="24"/>
          <w:szCs w:val="24"/>
        </w:rPr>
        <w:t>Berat Duraku</w:t>
      </w:r>
    </w:p>
    <w:sectPr w:rsidR="000624C4" w:rsidRPr="00A42094" w:rsidSect="00B57FA5">
      <w:headerReference w:type="default" r:id="rId27"/>
      <w:footerReference w:type="default" r:id="rId28"/>
      <w:pgSz w:w="12240" w:h="15840"/>
      <w:pgMar w:top="907" w:right="1467" w:bottom="907" w:left="1267" w:header="274" w:footer="3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E92" w:rsidRDefault="00EB6E92" w:rsidP="00493C3A">
      <w:pPr>
        <w:spacing w:after="0" w:line="240" w:lineRule="auto"/>
      </w:pPr>
      <w:r>
        <w:separator/>
      </w:r>
    </w:p>
  </w:endnote>
  <w:endnote w:type="continuationSeparator" w:id="0">
    <w:p w:rsidR="00EB6E92" w:rsidRDefault="00EB6E92" w:rsidP="0049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07B" w:rsidRDefault="00C6507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38BC35" wp14:editId="37991226">
              <wp:simplePos x="0" y="0"/>
              <wp:positionH relativeFrom="rightMargin">
                <wp:posOffset>189180</wp:posOffset>
              </wp:positionH>
              <wp:positionV relativeFrom="page">
                <wp:posOffset>9521177</wp:posOffset>
              </wp:positionV>
              <wp:extent cx="193040" cy="550545"/>
              <wp:effectExtent l="0" t="0" r="16510" b="15240"/>
              <wp:wrapNone/>
              <wp:docPr id="445" name="Drejtkëndësh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3040" cy="55054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607F731C" id="Drejtkëndësh 445" o:spid="_x0000_s1026" style="position:absolute;margin-left:14.9pt;margin-top:749.7pt;width:15.2pt;height:43.35pt;z-index:251660288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GMXgIAAOIEAAAOAAAAZHJzL2Uyb0RvYy54bWysVFFuEzEQ/UfiDpb/6W5CAnTVTVW1gJAK&#10;VBQO4Hi9WVOvx4ydbNIr9Ri9GGM72baA+EDsh2V7Zt68eTPek9Ntb9hGoddgaz45KjlTVkKj7arm&#10;376+e/GGMx+EbYQBq2q+U56fLp4/OxlcpabQgWkUMgKxvhpczbsQXFUUXnaqF/4InLJkbAF7EeiI&#10;q6JBMRB6b4ppWb4qBsDGIUjlPd1eZCNfJPy2VTJ8bluvAjM1J24hrZjWZVyLxYmoVihcp+WehvgH&#10;Fr3QlpKOUBciCLZG/RtUryWChzYcSegLaFstVaqBqpmUv1Rz3QmnUi0kjnejTP7/wcpPmytkuqn5&#10;bDbnzIqemnSB6nu4ub+zzf2d71i0kE6D8xW5X7srjJV6dwnyxjML552wK3WGCEOnREPsJtG/eBIQ&#10;D55C2XL4CA0lEesASbJti30EJDHYNnVmN3ZGbQOTdDk5flnOqH+STPN5Oc+MClEdgh368F5Bz+Km&#10;5kiNT+Bic+lDJCOqg0vMZWxcI9u3tkkzEIQ2eU+u0ZzoR8a5ch92RuXQL6olxYjVNKVIs6rODbKN&#10;oCkTUiobJtnUiUbl63lJX5KFpIvTHSMSL2MJMCK32pgRew9w8HyKnQva+8dQlUZ9DC7/RiwHjxEp&#10;M9gwBvfaAv4JwFBV+8zZ/yBSliZ2eAnNjnqMkB8a/Rho0wHecjbQI6u5/7EWqDgzHyzNyfFkFrsa&#10;0mE2fz2lAz62LB9bhJUEVfPAWd6eh/yS1w71qqNMWTQLZzRbrU59f2C1Z0sPKcm+f/TxpT4+J6+H&#10;X9PiJwAAAP//AwBQSwMEFAAGAAgAAAAhAMMkSE7gAAAACwEAAA8AAABkcnMvZG93bnJldi54bWxM&#10;j01Pg0AQhu8m/ofNmHizuyWVFGRprEpMTHqwauQ4wAhEdhfZbYv/3vGkx/cj7zyTbWYziCNNvndW&#10;w3KhQJCtXdPbVsPrS3G1BuED2gYHZ0nDN3nY5OdnGaaNO9lnOu5DK3jE+hQ1dCGMqZS+7sigX7iR&#10;LGcfbjIYWE6tbCY88bgZZKRULA32li90ONJdR/Xn/mA0lOqp3D3iO1X3D4UyX2/bsvBbrS8v5tsb&#10;EIHm8FeGX3xGh5yZKnewjReDhihh8sD+KklWILgRqwhExc71Ol6CzDP5/4f8BwAA//8DAFBLAQIt&#10;ABQABgAIAAAAIQC2gziS/gAAAOEBAAATAAAAAAAAAAAAAAAAAAAAAABbQ29udGVudF9UeXBlc10u&#10;eG1sUEsBAi0AFAAGAAgAAAAhADj9If/WAAAAlAEAAAsAAAAAAAAAAAAAAAAALwEAAF9yZWxzLy5y&#10;ZWxzUEsBAi0AFAAGAAgAAAAhABQNEYxeAgAA4gQAAA4AAAAAAAAAAAAAAAAALgIAAGRycy9lMm9E&#10;b2MueG1sUEsBAi0AFAAGAAgAAAAhAMMkSE7gAAAACwEAAA8AAAAAAAAAAAAAAAAAuAQAAGRycy9k&#10;b3ducmV2LnhtbFBLBQYAAAAABAAEAPMAAADFBQAAAAA=&#10;" fillcolor="#4f81bd [3204]" strokecolor="#243f60 [1604]" strokeweight="2pt">
              <w10:wrap anchorx="margin" anchory="page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D3AE948" wp14:editId="4814421A">
              <wp:simplePos x="0" y="0"/>
              <wp:positionH relativeFrom="page">
                <wp:align>center</wp:align>
              </wp:positionH>
              <wp:positionV relativeFrom="page">
                <wp:posOffset>9486731</wp:posOffset>
              </wp:positionV>
              <wp:extent cx="7075983" cy="610701"/>
              <wp:effectExtent l="0" t="38100" r="67945" b="0"/>
              <wp:wrapNone/>
              <wp:docPr id="441" name="Grupi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075983" cy="610701"/>
                        <a:chOff x="8" y="9"/>
                        <a:chExt cx="11349" cy="1536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 flipV="1">
                          <a:off x="501" y="1513"/>
                          <a:ext cx="10856" cy="32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71B84589" id="Grupi 441" o:spid="_x0000_s1026" style="position:absolute;margin-left:0;margin-top:747pt;width:557.15pt;height:48.1pt;flip:y;z-index:251659264;mso-position-horizontal:center;mso-position-horizontal-relative:page;mso-position-vertical-relative:page;mso-height-relative:bottom-margin-area" coordorigin="8,9" coordsize="1134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PV4gMAAKkJAAAOAAAAZHJzL2Uyb0RvYy54bWy8Vttu2zgQfV+g/0DoXdHFlG0JcYrUl2CB&#10;7G7QdvedliiJqESqJB3ZXey/75CUFDtp9tIC1YNAai6aOXNmyOu3x7ZBj1QqJvjKi65CD1Gei4Lx&#10;auX9/nHnLz2kNOEFaQSnK+9Elff25s1P132X0VjUoimoROCEq6zvVl6tdZcFgcpr2hJ1JTrKQVgK&#10;2RINW1kFhSQ9eG+bIA7DedALWXRS5FQp+LpxQu/G+i9LmuvfylJRjZqVB7Fp+5b2vTfv4OaaZJUk&#10;Xc3yIQzyDVG0hHH46eRqQzRBB8leuGpZLoUSpb7KRRuIsmQ5tTlANlH4LJs7KQ6dzaXK+qqbYAJo&#10;n+H0zW7zXx8fJGLFysM48hAnLRTpTh46hswHgKfvqgy07mT3oXuQLkdY3ov8kwJx8Fxu9pVTRvv+&#10;F1GAQ3LQwsJzLGWLyoZ1fwBZ7BeAAB1tPU5TPehRoxw+LsJFki5nHspBNo/CRWgjIlleQ1WNGbAL&#10;RKkrY15vB8MomuHUmUXJbG7EAcnMz4eAhwBNdsA79QSt+j5oP9Sko7ZiyoA2QRuP0N4CElYJYQeu&#10;1Vtzh2x+5AOyiIt1TXhFrfLHUwco2uQB7zMTs1FQlv+BdAIgGtCiJJo53Ea4o3CZzB1qs/gCM5J1&#10;Uuk7KlpkFitPaUlYVeu14Bx6TEhXTPJ4r7QDezQwhGm4edeUFFtegJhkmrDGraEuTgxRDMZjUq46&#10;Sp8a6ry8pyVQFcoeW+rYIUHXjUSPBNqb5Dnl2oFknIK2MStZ00yG4b8bDvrGlNoBMhm7HP/xr5OF&#10;/bPgejJuGRfya3/XxzHk0ulbikJZXd4GjL0oTg/SNZul6w/jLfSeGwnvocpAx4bCWLC0GWg4zgTl&#10;BsJE21spRW8qDg11wVtnMJb467w14A1z4aLBR6LicAYcNkMhwjPb/FN3v2CqhMAt7K9wk4sdEMSS&#10;0jHQFh7miJ3ef6Zhul1ul9jH8Xzr43Cz8W93a+zPd9Ei2cw26/Um+sv4j3BWs6Kg3LgbT5II/7dx&#10;Mpxp7gyYzhIlGlYYdyYkJav9RPWdfYYWPVMLLsOwUw+yepZSFOPwXZz6u/ly4eMdTvx0ES79MErf&#10;pfMQp3izu0zpnnH6/SmhHiZ1EieuCV7NLbTPy9xI1jINd4WGtTD3J6XX58pUERP+ExRAlbHQdpaa&#10;8en6ybUZkgIGHNwV4FYDi1rILx7q4YYAU+/zgUjqoeZnDrROI4zNlcJucLKIYSPPJftzCeE5uFp5&#10;2kNuudbuGnLopJmkpk1MnbgwR0TJ7Bh9av5hKMBRZVf2PmBzGu4u5sJxvrdaTzesm78BAAD//wMA&#10;UEsDBBQABgAIAAAAIQA6y/d73wAAAAsBAAAPAAAAZHJzL2Rvd25yZXYueG1sTI9BT8MwDIXvSPyH&#10;yEjcWNIR0FaaThMSCCEuKwztmDWmrWicqsm28u/xTnB79rOev1esJt+LI46xC2QgmykQSHVwHTUG&#10;Pt6fbhYgYrLkbB8IDfxghFV5eVHY3IUTbfBYpUZwCMXcGmhTGnIpY92it3EWBiT2vsLobeJxbKQb&#10;7YnDfS/nSt1LbzviD60d8LHF+rs6eAPbdadRf+5e31SN+OLk7rnqtDHXV9P6AUTCKf0dwxmf0aFk&#10;pn04kIuiN8BFEm/1UrM6+1mmb0HsWd0t1RxkWcj/HcpfAAAA//8DAFBLAQItABQABgAIAAAAIQC2&#10;gziS/gAAAOEBAAATAAAAAAAAAAAAAAAAAAAAAABbQ29udGVudF9UeXBlc10ueG1sUEsBAi0AFAAG&#10;AAgAAAAhADj9If/WAAAAlAEAAAsAAAAAAAAAAAAAAAAALwEAAF9yZWxzLy5yZWxzUEsBAi0AFAAG&#10;AAgAAAAhAF/SE9XiAwAAqQkAAA4AAAAAAAAAAAAAAAAALgIAAGRycy9lMm9Eb2MueG1sUEsBAi0A&#10;FAAGAAgAAAAhADrL93vfAAAACwEAAA8AAAAAAAAAAAAAAAAAPAYAAGRycy9kb3ducmV2LnhtbFBL&#10;BQYAAAAABAAEAPMAAABIBw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501;top:1513;width:10856;height: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w5xQAAANwAAAAPAAAAZHJzL2Rvd25yZXYueG1sRI/RagIx&#10;FETfC/5DuIIvS80qImVrFBUL+lBB6wdcNtfd1c3NkqRu2q9vCoU+DjNzhlmsomnFg5xvLCuYjHMQ&#10;xKXVDVcKLh9vzy8gfEDW2FomBV/kYbUcPC2w0LbnEz3OoRIJwr5ABXUIXSGlL2sy6Me2I07e1TqD&#10;IUlXSe2wT3DTymmez6XBhtNCjR1tayrv50+j4Bgv26Z7d996d9jEQ99mt2uWKTUaxvUriEAx/If/&#10;2nutYDabwu+ZdATk8gcAAP//AwBQSwECLQAUAAYACAAAACEA2+H2y+4AAACFAQAAEwAAAAAAAAAA&#10;AAAAAAAAAAAAW0NvbnRlbnRfVHlwZXNdLnhtbFBLAQItABQABgAIAAAAIQBa9CxbvwAAABUBAAAL&#10;AAAAAAAAAAAAAAAAAB8BAABfcmVscy8ucmVsc1BLAQItABQABgAIAAAAIQDyS/w5xQAAANwAAAAP&#10;AAAAAAAAAAAAAAAAAAcCAABkcnMvZG93bnJldi54bWxQSwUGAAAAAAMAAwC3AAAA+QIAAAAA&#10;" strokecolor="#4f81bd [3204]" strokeweight="2pt">
                <v:shadow on="t" color="black" opacity="24903f" origin=",.5" offset="0,.55556mm"/>
              </v:shape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rFonts w:eastAsiaTheme="majorEastAsia" w:cstheme="minorHAnsi"/>
      </w:rPr>
      <w:t>Drejtoria e Bujqësisë, Pylltarisë dhe Zhvillimit Rural</w:t>
    </w:r>
    <w:r w:rsidRPr="00B27FDF">
      <w:rPr>
        <w:rFonts w:eastAsiaTheme="majorEastAsia" w:cstheme="minorHAnsi"/>
      </w:rPr>
      <w:ptab w:relativeTo="margin" w:alignment="right" w:leader="none"/>
    </w:r>
    <w:r w:rsidRPr="00B27FDF">
      <w:rPr>
        <w:rFonts w:eastAsiaTheme="majorEastAsia" w:cstheme="minorHAnsi"/>
      </w:rPr>
      <w:t>Faqe</w:t>
    </w:r>
    <w:r>
      <w:rPr>
        <w:rFonts w:eastAsiaTheme="majorEastAsia" w:cstheme="minorHAnsi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B82AAB">
      <w:rPr>
        <w:rFonts w:asciiTheme="majorHAnsi" w:eastAsiaTheme="majorEastAsia" w:hAnsiTheme="majorHAnsi" w:cstheme="majorBidi"/>
        <w:noProof/>
      </w:rPr>
      <w:t>12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E92" w:rsidRDefault="00EB6E92" w:rsidP="00493C3A">
      <w:pPr>
        <w:spacing w:after="0" w:line="240" w:lineRule="auto"/>
      </w:pPr>
      <w:r>
        <w:separator/>
      </w:r>
    </w:p>
  </w:footnote>
  <w:footnote w:type="continuationSeparator" w:id="0">
    <w:p w:rsidR="00EB6E92" w:rsidRDefault="00EB6E92" w:rsidP="00493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24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339"/>
      <w:gridCol w:w="3593"/>
    </w:tblGrid>
    <w:tr w:rsidR="00C6507B" w:rsidTr="00C6507B">
      <w:trPr>
        <w:trHeight w:val="377"/>
      </w:trPr>
      <w:sdt>
        <w:sdtPr>
          <w:rPr>
            <w:rFonts w:asciiTheme="majorHAnsi" w:eastAsiaTheme="majorEastAsia" w:hAnsiTheme="majorHAnsi" w:cstheme="majorBidi"/>
            <w:b/>
            <w:color w:val="000000" w:themeColor="text1"/>
            <w:sz w:val="36"/>
            <w:szCs w:val="36"/>
          </w:rPr>
          <w:alias w:val="Titulli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6339" w:type="dxa"/>
            </w:tcPr>
            <w:p w:rsidR="00C6507B" w:rsidRDefault="00C6507B" w:rsidP="00B27FDF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000000" w:themeColor="text1"/>
                  <w:sz w:val="36"/>
                  <w:szCs w:val="36"/>
                </w:rPr>
                <w:t>Raport i punës</w:t>
              </w:r>
            </w:p>
          </w:tc>
        </w:sdtContent>
      </w:sdt>
      <w:tc>
        <w:tcPr>
          <w:tcW w:w="3593" w:type="dxa"/>
        </w:tcPr>
        <w:p w:rsidR="00C6507B" w:rsidRDefault="00C6507B" w:rsidP="00D07AC4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janar-qershor 2025</w:t>
          </w:r>
        </w:p>
      </w:tc>
    </w:tr>
  </w:tbl>
  <w:p w:rsidR="00C6507B" w:rsidRDefault="00C650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D1CF7"/>
    <w:multiLevelType w:val="hybridMultilevel"/>
    <w:tmpl w:val="AD3A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199B"/>
    <w:multiLevelType w:val="hybridMultilevel"/>
    <w:tmpl w:val="29AE591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21F5"/>
    <w:multiLevelType w:val="hybridMultilevel"/>
    <w:tmpl w:val="0FCECB88"/>
    <w:lvl w:ilvl="0" w:tplc="A6D49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A03673"/>
    <w:multiLevelType w:val="hybridMultilevel"/>
    <w:tmpl w:val="2C52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A21FC"/>
    <w:multiLevelType w:val="hybridMultilevel"/>
    <w:tmpl w:val="D0D288F6"/>
    <w:lvl w:ilvl="0" w:tplc="C9E61F7A">
      <w:numFmt w:val="bullet"/>
      <w:lvlText w:val="-"/>
      <w:lvlJc w:val="left"/>
      <w:pPr>
        <w:ind w:left="90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41E2"/>
    <w:multiLevelType w:val="hybridMultilevel"/>
    <w:tmpl w:val="874C1244"/>
    <w:lvl w:ilvl="0" w:tplc="C7BAC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AA4DA2"/>
    <w:multiLevelType w:val="hybridMultilevel"/>
    <w:tmpl w:val="064E266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C6ED1"/>
    <w:multiLevelType w:val="hybridMultilevel"/>
    <w:tmpl w:val="E3E4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B38"/>
    <w:multiLevelType w:val="hybridMultilevel"/>
    <w:tmpl w:val="7468454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C5DDD"/>
    <w:multiLevelType w:val="hybridMultilevel"/>
    <w:tmpl w:val="6B005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579EF"/>
    <w:multiLevelType w:val="hybridMultilevel"/>
    <w:tmpl w:val="52784F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8B1431D"/>
    <w:multiLevelType w:val="hybridMultilevel"/>
    <w:tmpl w:val="E4541E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C04104"/>
    <w:multiLevelType w:val="hybridMultilevel"/>
    <w:tmpl w:val="0A18BAA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4042E"/>
    <w:multiLevelType w:val="hybridMultilevel"/>
    <w:tmpl w:val="F47A8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E7858"/>
    <w:multiLevelType w:val="hybridMultilevel"/>
    <w:tmpl w:val="4E30E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56262D"/>
    <w:multiLevelType w:val="hybridMultilevel"/>
    <w:tmpl w:val="9CBC690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35199"/>
    <w:multiLevelType w:val="hybridMultilevel"/>
    <w:tmpl w:val="2FA8A66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8521E"/>
    <w:multiLevelType w:val="hybridMultilevel"/>
    <w:tmpl w:val="15B2A8F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97367"/>
    <w:multiLevelType w:val="hybridMultilevel"/>
    <w:tmpl w:val="678C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668CC"/>
    <w:multiLevelType w:val="hybridMultilevel"/>
    <w:tmpl w:val="5CB29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130C"/>
    <w:multiLevelType w:val="hybridMultilevel"/>
    <w:tmpl w:val="5B52E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4363F"/>
    <w:multiLevelType w:val="hybridMultilevel"/>
    <w:tmpl w:val="809090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EE458F"/>
    <w:multiLevelType w:val="hybridMultilevel"/>
    <w:tmpl w:val="F1E0B10C"/>
    <w:lvl w:ilvl="0" w:tplc="EBF82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9458C"/>
    <w:multiLevelType w:val="hybridMultilevel"/>
    <w:tmpl w:val="8F1CD1C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26F31"/>
    <w:multiLevelType w:val="hybridMultilevel"/>
    <w:tmpl w:val="E8BC1A3E"/>
    <w:lvl w:ilvl="0" w:tplc="041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3453BE"/>
    <w:multiLevelType w:val="hybridMultilevel"/>
    <w:tmpl w:val="C7CE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31385"/>
    <w:multiLevelType w:val="hybridMultilevel"/>
    <w:tmpl w:val="BE266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D7159"/>
    <w:multiLevelType w:val="hybridMultilevel"/>
    <w:tmpl w:val="74CC44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571FB2"/>
    <w:multiLevelType w:val="hybridMultilevel"/>
    <w:tmpl w:val="8FDA3BC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41DDA"/>
    <w:multiLevelType w:val="hybridMultilevel"/>
    <w:tmpl w:val="E04C58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848F7"/>
    <w:multiLevelType w:val="hybridMultilevel"/>
    <w:tmpl w:val="2384C3A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E2F56"/>
    <w:multiLevelType w:val="hybridMultilevel"/>
    <w:tmpl w:val="069E5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B5080"/>
    <w:multiLevelType w:val="hybridMultilevel"/>
    <w:tmpl w:val="F8822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96C54"/>
    <w:multiLevelType w:val="hybridMultilevel"/>
    <w:tmpl w:val="2E9C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96AC5"/>
    <w:multiLevelType w:val="hybridMultilevel"/>
    <w:tmpl w:val="8DC68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A02A7C"/>
    <w:multiLevelType w:val="hybridMultilevel"/>
    <w:tmpl w:val="188C2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A30B0"/>
    <w:multiLevelType w:val="hybridMultilevel"/>
    <w:tmpl w:val="1E7A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73940"/>
    <w:multiLevelType w:val="hybridMultilevel"/>
    <w:tmpl w:val="F6A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DA6ABF"/>
    <w:multiLevelType w:val="hybridMultilevel"/>
    <w:tmpl w:val="E40A0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7D1F14"/>
    <w:multiLevelType w:val="hybridMultilevel"/>
    <w:tmpl w:val="EC38E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36356"/>
    <w:multiLevelType w:val="hybridMultilevel"/>
    <w:tmpl w:val="5A7A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B2E8B"/>
    <w:multiLevelType w:val="hybridMultilevel"/>
    <w:tmpl w:val="2C029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227ABB"/>
    <w:multiLevelType w:val="hybridMultilevel"/>
    <w:tmpl w:val="DC6A7AC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EBD4A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875598"/>
    <w:multiLevelType w:val="hybridMultilevel"/>
    <w:tmpl w:val="D1705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8207B7"/>
    <w:multiLevelType w:val="hybridMultilevel"/>
    <w:tmpl w:val="6084101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9D0E18"/>
    <w:multiLevelType w:val="hybridMultilevel"/>
    <w:tmpl w:val="A7D63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F54DF"/>
    <w:multiLevelType w:val="hybridMultilevel"/>
    <w:tmpl w:val="83EECBF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23664A"/>
    <w:multiLevelType w:val="hybridMultilevel"/>
    <w:tmpl w:val="C25A67F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78306B"/>
    <w:multiLevelType w:val="hybridMultilevel"/>
    <w:tmpl w:val="8158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1D5263"/>
    <w:multiLevelType w:val="hybridMultilevel"/>
    <w:tmpl w:val="B58E7BC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7"/>
  </w:num>
  <w:num w:numId="4">
    <w:abstractNumId w:val="33"/>
  </w:num>
  <w:num w:numId="5">
    <w:abstractNumId w:val="3"/>
  </w:num>
  <w:num w:numId="6">
    <w:abstractNumId w:val="22"/>
  </w:num>
  <w:num w:numId="7">
    <w:abstractNumId w:val="34"/>
  </w:num>
  <w:num w:numId="8">
    <w:abstractNumId w:val="18"/>
  </w:num>
  <w:num w:numId="9">
    <w:abstractNumId w:val="13"/>
  </w:num>
  <w:num w:numId="10">
    <w:abstractNumId w:val="45"/>
  </w:num>
  <w:num w:numId="11">
    <w:abstractNumId w:val="41"/>
  </w:num>
  <w:num w:numId="12">
    <w:abstractNumId w:val="36"/>
  </w:num>
  <w:num w:numId="13">
    <w:abstractNumId w:val="32"/>
  </w:num>
  <w:num w:numId="14">
    <w:abstractNumId w:val="47"/>
  </w:num>
  <w:num w:numId="15">
    <w:abstractNumId w:val="20"/>
  </w:num>
  <w:num w:numId="16">
    <w:abstractNumId w:val="38"/>
  </w:num>
  <w:num w:numId="17">
    <w:abstractNumId w:val="39"/>
  </w:num>
  <w:num w:numId="18">
    <w:abstractNumId w:val="37"/>
  </w:num>
  <w:num w:numId="19">
    <w:abstractNumId w:val="7"/>
  </w:num>
  <w:num w:numId="20">
    <w:abstractNumId w:val="25"/>
  </w:num>
  <w:num w:numId="21">
    <w:abstractNumId w:val="21"/>
  </w:num>
  <w:num w:numId="22">
    <w:abstractNumId w:val="40"/>
  </w:num>
  <w:num w:numId="23">
    <w:abstractNumId w:val="9"/>
  </w:num>
  <w:num w:numId="24">
    <w:abstractNumId w:val="43"/>
  </w:num>
  <w:num w:numId="25">
    <w:abstractNumId w:val="48"/>
  </w:num>
  <w:num w:numId="26">
    <w:abstractNumId w:val="0"/>
  </w:num>
  <w:num w:numId="27">
    <w:abstractNumId w:val="4"/>
  </w:num>
  <w:num w:numId="28">
    <w:abstractNumId w:val="23"/>
  </w:num>
  <w:num w:numId="29">
    <w:abstractNumId w:val="1"/>
  </w:num>
  <w:num w:numId="30">
    <w:abstractNumId w:val="44"/>
  </w:num>
  <w:num w:numId="31">
    <w:abstractNumId w:val="42"/>
  </w:num>
  <w:num w:numId="32">
    <w:abstractNumId w:val="49"/>
  </w:num>
  <w:num w:numId="33">
    <w:abstractNumId w:val="12"/>
  </w:num>
  <w:num w:numId="34">
    <w:abstractNumId w:val="8"/>
  </w:num>
  <w:num w:numId="35">
    <w:abstractNumId w:val="5"/>
  </w:num>
  <w:num w:numId="36">
    <w:abstractNumId w:val="6"/>
  </w:num>
  <w:num w:numId="37">
    <w:abstractNumId w:val="24"/>
  </w:num>
  <w:num w:numId="38">
    <w:abstractNumId w:val="10"/>
  </w:num>
  <w:num w:numId="39">
    <w:abstractNumId w:val="28"/>
  </w:num>
  <w:num w:numId="40">
    <w:abstractNumId w:val="16"/>
  </w:num>
  <w:num w:numId="41">
    <w:abstractNumId w:val="19"/>
  </w:num>
  <w:num w:numId="42">
    <w:abstractNumId w:val="46"/>
  </w:num>
  <w:num w:numId="43">
    <w:abstractNumId w:val="30"/>
  </w:num>
  <w:num w:numId="44">
    <w:abstractNumId w:val="29"/>
  </w:num>
  <w:num w:numId="45">
    <w:abstractNumId w:val="35"/>
  </w:num>
  <w:num w:numId="46">
    <w:abstractNumId w:val="17"/>
  </w:num>
  <w:num w:numId="47">
    <w:abstractNumId w:val="14"/>
  </w:num>
  <w:num w:numId="48">
    <w:abstractNumId w:val="15"/>
  </w:num>
  <w:num w:numId="49">
    <w:abstractNumId w:val="31"/>
  </w:num>
  <w:num w:numId="50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912"/>
    <w:rsid w:val="00000DAA"/>
    <w:rsid w:val="000012AB"/>
    <w:rsid w:val="000013BB"/>
    <w:rsid w:val="00021E98"/>
    <w:rsid w:val="00027045"/>
    <w:rsid w:val="00035040"/>
    <w:rsid w:val="00036EF0"/>
    <w:rsid w:val="00036F98"/>
    <w:rsid w:val="000425F9"/>
    <w:rsid w:val="00047BAC"/>
    <w:rsid w:val="00051ABF"/>
    <w:rsid w:val="0005673D"/>
    <w:rsid w:val="0005779A"/>
    <w:rsid w:val="000624C4"/>
    <w:rsid w:val="00064A09"/>
    <w:rsid w:val="000729AA"/>
    <w:rsid w:val="000754FD"/>
    <w:rsid w:val="00080B90"/>
    <w:rsid w:val="0008347C"/>
    <w:rsid w:val="00084019"/>
    <w:rsid w:val="00087C9F"/>
    <w:rsid w:val="00094513"/>
    <w:rsid w:val="000957EC"/>
    <w:rsid w:val="0009669A"/>
    <w:rsid w:val="00097CAA"/>
    <w:rsid w:val="000A760D"/>
    <w:rsid w:val="000B3991"/>
    <w:rsid w:val="000B78BB"/>
    <w:rsid w:val="000C28FA"/>
    <w:rsid w:val="000C7AC8"/>
    <w:rsid w:val="000D578F"/>
    <w:rsid w:val="000F0419"/>
    <w:rsid w:val="000F05F9"/>
    <w:rsid w:val="000F1D75"/>
    <w:rsid w:val="000F2264"/>
    <w:rsid w:val="000F4499"/>
    <w:rsid w:val="00102B68"/>
    <w:rsid w:val="00105152"/>
    <w:rsid w:val="0010583C"/>
    <w:rsid w:val="0011269F"/>
    <w:rsid w:val="001218B2"/>
    <w:rsid w:val="00123F2E"/>
    <w:rsid w:val="00127990"/>
    <w:rsid w:val="001307BE"/>
    <w:rsid w:val="001333F5"/>
    <w:rsid w:val="00135D27"/>
    <w:rsid w:val="001425C5"/>
    <w:rsid w:val="001427EF"/>
    <w:rsid w:val="00143AF4"/>
    <w:rsid w:val="00144EE2"/>
    <w:rsid w:val="00145A70"/>
    <w:rsid w:val="00145C2D"/>
    <w:rsid w:val="00150BAB"/>
    <w:rsid w:val="00155FF4"/>
    <w:rsid w:val="00175E31"/>
    <w:rsid w:val="00187B64"/>
    <w:rsid w:val="00192245"/>
    <w:rsid w:val="00192E11"/>
    <w:rsid w:val="00196651"/>
    <w:rsid w:val="001A1411"/>
    <w:rsid w:val="001A1D05"/>
    <w:rsid w:val="001B2EB4"/>
    <w:rsid w:val="001B4147"/>
    <w:rsid w:val="001C128A"/>
    <w:rsid w:val="001C6642"/>
    <w:rsid w:val="001D5757"/>
    <w:rsid w:val="001F41F0"/>
    <w:rsid w:val="00200F3A"/>
    <w:rsid w:val="00201F98"/>
    <w:rsid w:val="00210D25"/>
    <w:rsid w:val="0021513F"/>
    <w:rsid w:val="00222462"/>
    <w:rsid w:val="00230DD5"/>
    <w:rsid w:val="002453ED"/>
    <w:rsid w:val="00246911"/>
    <w:rsid w:val="00247C03"/>
    <w:rsid w:val="0025218D"/>
    <w:rsid w:val="00271A1A"/>
    <w:rsid w:val="00271D57"/>
    <w:rsid w:val="00286892"/>
    <w:rsid w:val="00286F3E"/>
    <w:rsid w:val="0029625A"/>
    <w:rsid w:val="002B5807"/>
    <w:rsid w:val="002B77B0"/>
    <w:rsid w:val="002C276A"/>
    <w:rsid w:val="002E21E2"/>
    <w:rsid w:val="002F6998"/>
    <w:rsid w:val="0030133D"/>
    <w:rsid w:val="003015EE"/>
    <w:rsid w:val="00303200"/>
    <w:rsid w:val="00303B5C"/>
    <w:rsid w:val="0030614C"/>
    <w:rsid w:val="0031175F"/>
    <w:rsid w:val="003117A9"/>
    <w:rsid w:val="00312912"/>
    <w:rsid w:val="00322A7F"/>
    <w:rsid w:val="00322C4F"/>
    <w:rsid w:val="00322FB3"/>
    <w:rsid w:val="00323F29"/>
    <w:rsid w:val="00325DA9"/>
    <w:rsid w:val="00330918"/>
    <w:rsid w:val="00332B0F"/>
    <w:rsid w:val="00345884"/>
    <w:rsid w:val="003516EB"/>
    <w:rsid w:val="00352428"/>
    <w:rsid w:val="0037126C"/>
    <w:rsid w:val="00371752"/>
    <w:rsid w:val="00381F25"/>
    <w:rsid w:val="00385D53"/>
    <w:rsid w:val="00395199"/>
    <w:rsid w:val="00396338"/>
    <w:rsid w:val="00397F35"/>
    <w:rsid w:val="003A5B70"/>
    <w:rsid w:val="003B1446"/>
    <w:rsid w:val="003B2E89"/>
    <w:rsid w:val="003B5078"/>
    <w:rsid w:val="003B6930"/>
    <w:rsid w:val="003C75FF"/>
    <w:rsid w:val="003D4F9D"/>
    <w:rsid w:val="003D7A27"/>
    <w:rsid w:val="003D7D07"/>
    <w:rsid w:val="003E5665"/>
    <w:rsid w:val="003E6DF0"/>
    <w:rsid w:val="003F5AA8"/>
    <w:rsid w:val="0041341C"/>
    <w:rsid w:val="00414DFB"/>
    <w:rsid w:val="0042075E"/>
    <w:rsid w:val="004219B9"/>
    <w:rsid w:val="00422123"/>
    <w:rsid w:val="0042376C"/>
    <w:rsid w:val="004273F2"/>
    <w:rsid w:val="00433739"/>
    <w:rsid w:val="00434C49"/>
    <w:rsid w:val="004418C1"/>
    <w:rsid w:val="004435CC"/>
    <w:rsid w:val="00444A54"/>
    <w:rsid w:val="004535AF"/>
    <w:rsid w:val="00453C6D"/>
    <w:rsid w:val="00454A73"/>
    <w:rsid w:val="00455F83"/>
    <w:rsid w:val="00460B05"/>
    <w:rsid w:val="0046463A"/>
    <w:rsid w:val="004667BD"/>
    <w:rsid w:val="004700B9"/>
    <w:rsid w:val="004747C3"/>
    <w:rsid w:val="00476706"/>
    <w:rsid w:val="0047741F"/>
    <w:rsid w:val="00483595"/>
    <w:rsid w:val="00487738"/>
    <w:rsid w:val="00490B30"/>
    <w:rsid w:val="00492778"/>
    <w:rsid w:val="00493C3A"/>
    <w:rsid w:val="004948F7"/>
    <w:rsid w:val="004A531B"/>
    <w:rsid w:val="004C07F4"/>
    <w:rsid w:val="004D0BE4"/>
    <w:rsid w:val="004D1801"/>
    <w:rsid w:val="004D315E"/>
    <w:rsid w:val="004D5B1E"/>
    <w:rsid w:val="004F61C4"/>
    <w:rsid w:val="004F635C"/>
    <w:rsid w:val="00500CC2"/>
    <w:rsid w:val="00510883"/>
    <w:rsid w:val="005110AC"/>
    <w:rsid w:val="0052176B"/>
    <w:rsid w:val="005227C4"/>
    <w:rsid w:val="00524E10"/>
    <w:rsid w:val="0053170F"/>
    <w:rsid w:val="00535469"/>
    <w:rsid w:val="00547DA8"/>
    <w:rsid w:val="0055119E"/>
    <w:rsid w:val="005532A2"/>
    <w:rsid w:val="00553CAE"/>
    <w:rsid w:val="0056370E"/>
    <w:rsid w:val="00564775"/>
    <w:rsid w:val="0056574D"/>
    <w:rsid w:val="00565753"/>
    <w:rsid w:val="00565DD2"/>
    <w:rsid w:val="00567A7F"/>
    <w:rsid w:val="005709D7"/>
    <w:rsid w:val="00571491"/>
    <w:rsid w:val="0057639D"/>
    <w:rsid w:val="0057736F"/>
    <w:rsid w:val="00582798"/>
    <w:rsid w:val="00582A75"/>
    <w:rsid w:val="00590492"/>
    <w:rsid w:val="0059258B"/>
    <w:rsid w:val="005928FA"/>
    <w:rsid w:val="00593A96"/>
    <w:rsid w:val="005A6230"/>
    <w:rsid w:val="005B2A28"/>
    <w:rsid w:val="005B3F62"/>
    <w:rsid w:val="005C4A28"/>
    <w:rsid w:val="005C56CF"/>
    <w:rsid w:val="005C5DA7"/>
    <w:rsid w:val="005C7962"/>
    <w:rsid w:val="005C7CD2"/>
    <w:rsid w:val="005D15DE"/>
    <w:rsid w:val="005D54D9"/>
    <w:rsid w:val="005E0E8F"/>
    <w:rsid w:val="005E4E2F"/>
    <w:rsid w:val="005E598A"/>
    <w:rsid w:val="006034EB"/>
    <w:rsid w:val="0060634F"/>
    <w:rsid w:val="006178EF"/>
    <w:rsid w:val="006218C1"/>
    <w:rsid w:val="0062260D"/>
    <w:rsid w:val="0063081F"/>
    <w:rsid w:val="00631556"/>
    <w:rsid w:val="006412A3"/>
    <w:rsid w:val="00661FC0"/>
    <w:rsid w:val="00664504"/>
    <w:rsid w:val="006671A3"/>
    <w:rsid w:val="00673A94"/>
    <w:rsid w:val="006765E4"/>
    <w:rsid w:val="006864C1"/>
    <w:rsid w:val="0069302D"/>
    <w:rsid w:val="006933DB"/>
    <w:rsid w:val="00696226"/>
    <w:rsid w:val="006A056C"/>
    <w:rsid w:val="006A3A5B"/>
    <w:rsid w:val="006A61B5"/>
    <w:rsid w:val="006B39DD"/>
    <w:rsid w:val="006B5FC5"/>
    <w:rsid w:val="006C177C"/>
    <w:rsid w:val="006C3BED"/>
    <w:rsid w:val="006C5FF9"/>
    <w:rsid w:val="006D1EA1"/>
    <w:rsid w:val="006E3437"/>
    <w:rsid w:val="006F0938"/>
    <w:rsid w:val="006F4F84"/>
    <w:rsid w:val="006F5812"/>
    <w:rsid w:val="007012B5"/>
    <w:rsid w:val="00705E3D"/>
    <w:rsid w:val="0071009A"/>
    <w:rsid w:val="00710BD0"/>
    <w:rsid w:val="007128E3"/>
    <w:rsid w:val="0071799E"/>
    <w:rsid w:val="00717B53"/>
    <w:rsid w:val="00722615"/>
    <w:rsid w:val="00731B51"/>
    <w:rsid w:val="00732309"/>
    <w:rsid w:val="00735804"/>
    <w:rsid w:val="00736B98"/>
    <w:rsid w:val="00740281"/>
    <w:rsid w:val="007418C0"/>
    <w:rsid w:val="0074674E"/>
    <w:rsid w:val="00750818"/>
    <w:rsid w:val="00752BB7"/>
    <w:rsid w:val="00753A2B"/>
    <w:rsid w:val="00754CC3"/>
    <w:rsid w:val="00767107"/>
    <w:rsid w:val="007675E4"/>
    <w:rsid w:val="00771AD8"/>
    <w:rsid w:val="00776020"/>
    <w:rsid w:val="0077748D"/>
    <w:rsid w:val="007803CD"/>
    <w:rsid w:val="00783C28"/>
    <w:rsid w:val="00785EA6"/>
    <w:rsid w:val="00786506"/>
    <w:rsid w:val="007869C7"/>
    <w:rsid w:val="007932A1"/>
    <w:rsid w:val="00793CF2"/>
    <w:rsid w:val="00796AC1"/>
    <w:rsid w:val="007A14E5"/>
    <w:rsid w:val="007A38AF"/>
    <w:rsid w:val="007A5C7B"/>
    <w:rsid w:val="007A6998"/>
    <w:rsid w:val="007A731C"/>
    <w:rsid w:val="007B0181"/>
    <w:rsid w:val="007B14E1"/>
    <w:rsid w:val="007B3869"/>
    <w:rsid w:val="007B457D"/>
    <w:rsid w:val="007C2DB3"/>
    <w:rsid w:val="007C39AD"/>
    <w:rsid w:val="007C5C5E"/>
    <w:rsid w:val="007E28F3"/>
    <w:rsid w:val="007E3423"/>
    <w:rsid w:val="007E61E8"/>
    <w:rsid w:val="007F44E6"/>
    <w:rsid w:val="0080007D"/>
    <w:rsid w:val="00800410"/>
    <w:rsid w:val="00802FA3"/>
    <w:rsid w:val="00812674"/>
    <w:rsid w:val="00812EC6"/>
    <w:rsid w:val="00817789"/>
    <w:rsid w:val="008262D2"/>
    <w:rsid w:val="00831F3F"/>
    <w:rsid w:val="00840689"/>
    <w:rsid w:val="0084170A"/>
    <w:rsid w:val="00842382"/>
    <w:rsid w:val="00851331"/>
    <w:rsid w:val="008516F4"/>
    <w:rsid w:val="008544D7"/>
    <w:rsid w:val="00857D84"/>
    <w:rsid w:val="00861E70"/>
    <w:rsid w:val="00883B1A"/>
    <w:rsid w:val="008845F1"/>
    <w:rsid w:val="00884A6B"/>
    <w:rsid w:val="00886D0A"/>
    <w:rsid w:val="00891B72"/>
    <w:rsid w:val="00896C39"/>
    <w:rsid w:val="008A62FB"/>
    <w:rsid w:val="008A6603"/>
    <w:rsid w:val="008B503C"/>
    <w:rsid w:val="008B7C7B"/>
    <w:rsid w:val="008C34F5"/>
    <w:rsid w:val="008C379F"/>
    <w:rsid w:val="008C5893"/>
    <w:rsid w:val="008C72DE"/>
    <w:rsid w:val="008E5065"/>
    <w:rsid w:val="008F0D91"/>
    <w:rsid w:val="008F7F50"/>
    <w:rsid w:val="00902065"/>
    <w:rsid w:val="00907381"/>
    <w:rsid w:val="00907661"/>
    <w:rsid w:val="00910163"/>
    <w:rsid w:val="00912DAD"/>
    <w:rsid w:val="009144F8"/>
    <w:rsid w:val="00916876"/>
    <w:rsid w:val="00925CF7"/>
    <w:rsid w:val="0093460E"/>
    <w:rsid w:val="009360B9"/>
    <w:rsid w:val="009416AC"/>
    <w:rsid w:val="00942426"/>
    <w:rsid w:val="00942705"/>
    <w:rsid w:val="00942DD2"/>
    <w:rsid w:val="00944B47"/>
    <w:rsid w:val="00946A18"/>
    <w:rsid w:val="009547A4"/>
    <w:rsid w:val="00957D02"/>
    <w:rsid w:val="00961773"/>
    <w:rsid w:val="0099212E"/>
    <w:rsid w:val="009A316F"/>
    <w:rsid w:val="009A3AE7"/>
    <w:rsid w:val="009A7044"/>
    <w:rsid w:val="009A76FC"/>
    <w:rsid w:val="009B3F97"/>
    <w:rsid w:val="009B4A2A"/>
    <w:rsid w:val="009D1782"/>
    <w:rsid w:val="009D24C9"/>
    <w:rsid w:val="009D3A91"/>
    <w:rsid w:val="009D5E6C"/>
    <w:rsid w:val="009D6828"/>
    <w:rsid w:val="009D7B71"/>
    <w:rsid w:val="009E174A"/>
    <w:rsid w:val="009E235A"/>
    <w:rsid w:val="009E51F5"/>
    <w:rsid w:val="009F5A6A"/>
    <w:rsid w:val="00A03CFF"/>
    <w:rsid w:val="00A055ED"/>
    <w:rsid w:val="00A10AA6"/>
    <w:rsid w:val="00A11C85"/>
    <w:rsid w:val="00A16D95"/>
    <w:rsid w:val="00A31272"/>
    <w:rsid w:val="00A325A9"/>
    <w:rsid w:val="00A363A6"/>
    <w:rsid w:val="00A418E0"/>
    <w:rsid w:val="00A42094"/>
    <w:rsid w:val="00A44010"/>
    <w:rsid w:val="00A45D37"/>
    <w:rsid w:val="00A45FFC"/>
    <w:rsid w:val="00A56D7E"/>
    <w:rsid w:val="00A6010A"/>
    <w:rsid w:val="00A60EB1"/>
    <w:rsid w:val="00A72890"/>
    <w:rsid w:val="00A74DDE"/>
    <w:rsid w:val="00A81ECC"/>
    <w:rsid w:val="00A82435"/>
    <w:rsid w:val="00A83770"/>
    <w:rsid w:val="00A8616A"/>
    <w:rsid w:val="00A9430E"/>
    <w:rsid w:val="00AA1B41"/>
    <w:rsid w:val="00AA6D3A"/>
    <w:rsid w:val="00AA6EDC"/>
    <w:rsid w:val="00AB1D40"/>
    <w:rsid w:val="00AB3F2F"/>
    <w:rsid w:val="00AC3829"/>
    <w:rsid w:val="00AC5046"/>
    <w:rsid w:val="00AC609C"/>
    <w:rsid w:val="00AD1FE2"/>
    <w:rsid w:val="00AD5A7F"/>
    <w:rsid w:val="00AF641B"/>
    <w:rsid w:val="00B0177A"/>
    <w:rsid w:val="00B12D63"/>
    <w:rsid w:val="00B2145E"/>
    <w:rsid w:val="00B21491"/>
    <w:rsid w:val="00B25BB5"/>
    <w:rsid w:val="00B26BD9"/>
    <w:rsid w:val="00B27FDF"/>
    <w:rsid w:val="00B32AA2"/>
    <w:rsid w:val="00B351EE"/>
    <w:rsid w:val="00B403E1"/>
    <w:rsid w:val="00B433E2"/>
    <w:rsid w:val="00B53B1F"/>
    <w:rsid w:val="00B57FA5"/>
    <w:rsid w:val="00B6176D"/>
    <w:rsid w:val="00B6516D"/>
    <w:rsid w:val="00B66560"/>
    <w:rsid w:val="00B754BE"/>
    <w:rsid w:val="00B77C32"/>
    <w:rsid w:val="00B80D3F"/>
    <w:rsid w:val="00B81975"/>
    <w:rsid w:val="00B82AAB"/>
    <w:rsid w:val="00B8657B"/>
    <w:rsid w:val="00B930DB"/>
    <w:rsid w:val="00B9388C"/>
    <w:rsid w:val="00B947CE"/>
    <w:rsid w:val="00BA652F"/>
    <w:rsid w:val="00BB2F02"/>
    <w:rsid w:val="00BB3F05"/>
    <w:rsid w:val="00BC4EF7"/>
    <w:rsid w:val="00BD1A79"/>
    <w:rsid w:val="00BD6802"/>
    <w:rsid w:val="00BE4289"/>
    <w:rsid w:val="00BE7934"/>
    <w:rsid w:val="00BF16C6"/>
    <w:rsid w:val="00C0301B"/>
    <w:rsid w:val="00C05133"/>
    <w:rsid w:val="00C12FDC"/>
    <w:rsid w:val="00C13A27"/>
    <w:rsid w:val="00C1421A"/>
    <w:rsid w:val="00C1538E"/>
    <w:rsid w:val="00C15CE0"/>
    <w:rsid w:val="00C1607B"/>
    <w:rsid w:val="00C30F12"/>
    <w:rsid w:val="00C46834"/>
    <w:rsid w:val="00C51436"/>
    <w:rsid w:val="00C5292A"/>
    <w:rsid w:val="00C61093"/>
    <w:rsid w:val="00C61660"/>
    <w:rsid w:val="00C6507B"/>
    <w:rsid w:val="00C71829"/>
    <w:rsid w:val="00C74087"/>
    <w:rsid w:val="00C7501C"/>
    <w:rsid w:val="00C75566"/>
    <w:rsid w:val="00C76946"/>
    <w:rsid w:val="00C83447"/>
    <w:rsid w:val="00C9097E"/>
    <w:rsid w:val="00C90F1A"/>
    <w:rsid w:val="00CA2BD1"/>
    <w:rsid w:val="00CA4C97"/>
    <w:rsid w:val="00CA4E40"/>
    <w:rsid w:val="00CA5BAF"/>
    <w:rsid w:val="00CB5AAD"/>
    <w:rsid w:val="00CC3BDF"/>
    <w:rsid w:val="00CC6235"/>
    <w:rsid w:val="00CC7E1B"/>
    <w:rsid w:val="00CD5404"/>
    <w:rsid w:val="00CE0801"/>
    <w:rsid w:val="00CE08E0"/>
    <w:rsid w:val="00CE60AC"/>
    <w:rsid w:val="00CF6CAD"/>
    <w:rsid w:val="00D014B2"/>
    <w:rsid w:val="00D03740"/>
    <w:rsid w:val="00D07AC4"/>
    <w:rsid w:val="00D07BE4"/>
    <w:rsid w:val="00D13FE2"/>
    <w:rsid w:val="00D209E9"/>
    <w:rsid w:val="00D248ED"/>
    <w:rsid w:val="00D30899"/>
    <w:rsid w:val="00D33603"/>
    <w:rsid w:val="00D3406F"/>
    <w:rsid w:val="00D34A45"/>
    <w:rsid w:val="00D34ACD"/>
    <w:rsid w:val="00D4233C"/>
    <w:rsid w:val="00D47C5C"/>
    <w:rsid w:val="00D53240"/>
    <w:rsid w:val="00D53991"/>
    <w:rsid w:val="00D54E63"/>
    <w:rsid w:val="00D55312"/>
    <w:rsid w:val="00D6223E"/>
    <w:rsid w:val="00D662F0"/>
    <w:rsid w:val="00D75788"/>
    <w:rsid w:val="00D77466"/>
    <w:rsid w:val="00D84B74"/>
    <w:rsid w:val="00D91031"/>
    <w:rsid w:val="00D91719"/>
    <w:rsid w:val="00D91A45"/>
    <w:rsid w:val="00D92B15"/>
    <w:rsid w:val="00D93A67"/>
    <w:rsid w:val="00D946A2"/>
    <w:rsid w:val="00D95942"/>
    <w:rsid w:val="00DA28D4"/>
    <w:rsid w:val="00DA5AAB"/>
    <w:rsid w:val="00DB1241"/>
    <w:rsid w:val="00DB3E5E"/>
    <w:rsid w:val="00DB4A19"/>
    <w:rsid w:val="00DB5012"/>
    <w:rsid w:val="00DB7A40"/>
    <w:rsid w:val="00DC5DBF"/>
    <w:rsid w:val="00DC5EB5"/>
    <w:rsid w:val="00DC737C"/>
    <w:rsid w:val="00DD2D35"/>
    <w:rsid w:val="00DD3503"/>
    <w:rsid w:val="00DD5252"/>
    <w:rsid w:val="00DE03E2"/>
    <w:rsid w:val="00DE3626"/>
    <w:rsid w:val="00DE4105"/>
    <w:rsid w:val="00DF42A1"/>
    <w:rsid w:val="00DF6607"/>
    <w:rsid w:val="00E06263"/>
    <w:rsid w:val="00E13E6F"/>
    <w:rsid w:val="00E155EA"/>
    <w:rsid w:val="00E169B5"/>
    <w:rsid w:val="00E174CE"/>
    <w:rsid w:val="00E22F79"/>
    <w:rsid w:val="00E35EC1"/>
    <w:rsid w:val="00E5047D"/>
    <w:rsid w:val="00E50693"/>
    <w:rsid w:val="00E54129"/>
    <w:rsid w:val="00E55AF1"/>
    <w:rsid w:val="00E6211F"/>
    <w:rsid w:val="00E66A78"/>
    <w:rsid w:val="00E7016D"/>
    <w:rsid w:val="00E72E32"/>
    <w:rsid w:val="00E73C6F"/>
    <w:rsid w:val="00E8701B"/>
    <w:rsid w:val="00E92CD0"/>
    <w:rsid w:val="00E975CA"/>
    <w:rsid w:val="00EA11A5"/>
    <w:rsid w:val="00EA2C24"/>
    <w:rsid w:val="00EA427A"/>
    <w:rsid w:val="00EA6788"/>
    <w:rsid w:val="00EA725F"/>
    <w:rsid w:val="00EB3292"/>
    <w:rsid w:val="00EB6E92"/>
    <w:rsid w:val="00ED72ED"/>
    <w:rsid w:val="00EE350F"/>
    <w:rsid w:val="00EE56A6"/>
    <w:rsid w:val="00EE79EB"/>
    <w:rsid w:val="00EF2A1B"/>
    <w:rsid w:val="00EF7EE2"/>
    <w:rsid w:val="00F04D3A"/>
    <w:rsid w:val="00F11293"/>
    <w:rsid w:val="00F17F8E"/>
    <w:rsid w:val="00F27939"/>
    <w:rsid w:val="00F27C00"/>
    <w:rsid w:val="00F34A34"/>
    <w:rsid w:val="00F37B90"/>
    <w:rsid w:val="00F40A27"/>
    <w:rsid w:val="00F41C61"/>
    <w:rsid w:val="00F45403"/>
    <w:rsid w:val="00F46E5D"/>
    <w:rsid w:val="00F51B9D"/>
    <w:rsid w:val="00F51FAD"/>
    <w:rsid w:val="00F60B06"/>
    <w:rsid w:val="00F6496F"/>
    <w:rsid w:val="00F71B68"/>
    <w:rsid w:val="00F72D4C"/>
    <w:rsid w:val="00F734EA"/>
    <w:rsid w:val="00F75D9E"/>
    <w:rsid w:val="00F9195A"/>
    <w:rsid w:val="00F93FD1"/>
    <w:rsid w:val="00FA1BA5"/>
    <w:rsid w:val="00FA38D4"/>
    <w:rsid w:val="00FA42FA"/>
    <w:rsid w:val="00FB6D80"/>
    <w:rsid w:val="00FC0028"/>
    <w:rsid w:val="00FC5075"/>
    <w:rsid w:val="00FC651F"/>
    <w:rsid w:val="00FD104F"/>
    <w:rsid w:val="00FD346F"/>
    <w:rsid w:val="00FD48DF"/>
    <w:rsid w:val="00FE5127"/>
    <w:rsid w:val="00FE6C33"/>
    <w:rsid w:val="00FF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D708E"/>
  <w15:docId w15:val="{300C20F3-B1F8-4D55-AFB8-0E28E309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496F"/>
    <w:pPr>
      <w:keepNext/>
      <w:keepLines/>
      <w:shd w:val="clear" w:color="auto" w:fill="17365D" w:themeFill="text2" w:themeFillShade="BF"/>
      <w:spacing w:before="360" w:after="240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96F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2D69B" w:themeFill="accent3" w:themeFillTint="99"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A27"/>
    <w:pPr>
      <w:keepNext/>
      <w:keepLines/>
      <w:pBdr>
        <w:bottom w:val="thickThinSmallGap" w:sz="24" w:space="1" w:color="auto"/>
      </w:pBdr>
      <w:shd w:val="clear" w:color="548DD4" w:themeColor="text2" w:themeTint="99" w:fill="FFFFFF" w:themeFill="background1"/>
      <w:spacing w:before="200" w:after="120"/>
      <w:outlineLvl w:val="2"/>
    </w:pPr>
    <w:rPr>
      <w:rFonts w:eastAsiaTheme="majorEastAsia" w:cstheme="majorBidi"/>
      <w:b/>
      <w:bCs/>
      <w:color w:val="215868" w:themeColor="accent5" w:themeShade="8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C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96F"/>
    <w:rPr>
      <w:rFonts w:eastAsiaTheme="majorEastAsia" w:cstheme="majorBidi"/>
      <w:b/>
      <w:bCs/>
      <w:color w:val="FFFFFF" w:themeColor="background1"/>
      <w:sz w:val="28"/>
      <w:szCs w:val="28"/>
      <w:shd w:val="clear" w:color="auto" w:fill="17365D" w:themeFill="text2" w:themeFillShade="BF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F6496F"/>
    <w:rPr>
      <w:rFonts w:eastAsiaTheme="majorEastAsia" w:cstheme="majorBidi"/>
      <w:b/>
      <w:bCs/>
      <w:color w:val="000000" w:themeColor="text1"/>
      <w:sz w:val="28"/>
      <w:szCs w:val="26"/>
      <w:shd w:val="clear" w:color="auto" w:fill="C2D69B" w:themeFill="accent3" w:themeFillTint="99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rsid w:val="003D7A27"/>
    <w:rPr>
      <w:rFonts w:eastAsiaTheme="majorEastAsia" w:cstheme="majorBidi"/>
      <w:b/>
      <w:bCs/>
      <w:color w:val="215868" w:themeColor="accent5" w:themeShade="80"/>
      <w:sz w:val="24"/>
      <w:shd w:val="clear" w:color="548DD4" w:themeColor="text2" w:themeTint="99" w:fill="FFFFFF" w:themeFill="background1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493C3A"/>
    <w:rPr>
      <w:rFonts w:asciiTheme="majorHAnsi" w:eastAsiaTheme="majorEastAsia" w:hAnsiTheme="majorHAnsi" w:cstheme="majorBidi"/>
      <w:b/>
      <w:bCs/>
      <w:i/>
      <w:iCs/>
      <w:color w:val="4F81BD" w:themeColor="accent1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3129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129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9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129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semiHidden/>
    <w:unhideWhenUsed/>
    <w:rsid w:val="0031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912"/>
    <w:rPr>
      <w:rFonts w:ascii="Tahoma" w:hAnsi="Tahoma" w:cs="Tahoma"/>
      <w:sz w:val="16"/>
      <w:szCs w:val="16"/>
      <w:lang w:val="sq-AL"/>
    </w:rPr>
  </w:style>
  <w:style w:type="paragraph" w:styleId="ListParagraph">
    <w:name w:val="List Paragraph"/>
    <w:basedOn w:val="Normal"/>
    <w:uiPriority w:val="34"/>
    <w:qFormat/>
    <w:rsid w:val="005C5DA7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493C3A"/>
    <w:rPr>
      <w:rFonts w:ascii="MS Mincho" w:eastAsia="MS Mincho" w:hAnsi="MS Mincho" w:cs="Times New Roman"/>
    </w:rPr>
  </w:style>
  <w:style w:type="paragraph" w:styleId="NoSpacing">
    <w:name w:val="No Spacing"/>
    <w:link w:val="NoSpacingChar"/>
    <w:uiPriority w:val="1"/>
    <w:qFormat/>
    <w:rsid w:val="00493C3A"/>
    <w:pPr>
      <w:spacing w:after="0" w:line="240" w:lineRule="auto"/>
      <w:jc w:val="both"/>
    </w:pPr>
    <w:rPr>
      <w:rFonts w:ascii="MS Mincho" w:eastAsia="MS Mincho" w:hAnsi="MS Mincho" w:cs="Times New Roman"/>
    </w:rPr>
  </w:style>
  <w:style w:type="paragraph" w:styleId="Header">
    <w:name w:val="header"/>
    <w:basedOn w:val="Normal"/>
    <w:link w:val="Head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C3A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C3A"/>
    <w:rPr>
      <w:lang w:val="sq-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2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263"/>
    <w:rPr>
      <w:b/>
      <w:bCs/>
      <w:i/>
      <w:iCs/>
      <w:color w:val="4F81BD" w:themeColor="accent1"/>
      <w:lang w:val="sq-AL"/>
    </w:rPr>
  </w:style>
  <w:style w:type="paragraph" w:customStyle="1" w:styleId="Default">
    <w:name w:val="Default"/>
    <w:rsid w:val="0063081F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03CD"/>
    <w:pPr>
      <w:spacing w:after="0" w:line="240" w:lineRule="auto"/>
    </w:pPr>
    <w:rPr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7803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803CD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ecxmsonormal">
    <w:name w:val="ecxmsonormal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803CD"/>
  </w:style>
  <w:style w:type="character" w:styleId="Hyperlink">
    <w:name w:val="Hyperlink"/>
    <w:basedOn w:val="DefaultParagraphFont"/>
    <w:uiPriority w:val="99"/>
    <w:unhideWhenUsed/>
    <w:rsid w:val="007803CD"/>
    <w:rPr>
      <w:color w:val="0000FF" w:themeColor="hyperlink"/>
      <w:u w:val="single"/>
    </w:rPr>
  </w:style>
  <w:style w:type="character" w:customStyle="1" w:styleId="short-text">
    <w:name w:val="short-text"/>
    <w:basedOn w:val="DefaultParagraphFont"/>
    <w:rsid w:val="007803CD"/>
  </w:style>
  <w:style w:type="paragraph" w:styleId="BodyText2">
    <w:name w:val="Body Text 2"/>
    <w:basedOn w:val="Normal"/>
    <w:link w:val="BodyText2Char"/>
    <w:rsid w:val="007803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803CD"/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803CD"/>
    <w:rPr>
      <w:rFonts w:cs="Times New Roman"/>
    </w:rPr>
  </w:style>
  <w:style w:type="paragraph" w:styleId="NormalWeb">
    <w:name w:val="Normal (Web)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1-Accent6">
    <w:name w:val="Medium Shading 1 Accent 6"/>
    <w:basedOn w:val="TableNormal"/>
    <w:uiPriority w:val="63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3">
    <w:name w:val="Light Grid Accent 3"/>
    <w:basedOn w:val="TableNormal"/>
    <w:uiPriority w:val="62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List2-Accent1">
    <w:name w:val="Medium List 2 Accent 1"/>
    <w:basedOn w:val="TableNormal"/>
    <w:uiPriority w:val="66"/>
    <w:rsid w:val="007803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Emphasis">
    <w:name w:val="Emphasis"/>
    <w:qFormat/>
    <w:rsid w:val="00444A54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21513F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21513F"/>
    <w:rPr>
      <w:smallCaps/>
      <w:color w:val="C0504D" w:themeColor="accent2"/>
      <w:u w:val="single"/>
    </w:rPr>
  </w:style>
  <w:style w:type="table" w:styleId="LightShading">
    <w:name w:val="Light Shading"/>
    <w:basedOn w:val="TableNormal"/>
    <w:uiPriority w:val="60"/>
    <w:rsid w:val="0039519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9519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9519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39519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930D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930D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930DB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B329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0C28FA"/>
    <w:pPr>
      <w:shd w:val="clear" w:color="auto" w:fill="auto"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2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6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40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97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8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>JANAR- DHJETOR 2018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B0E399-FD84-4F5D-A88B-462CA9552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2529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 i punës</vt:lpstr>
    </vt:vector>
  </TitlesOfParts>
  <Company/>
  <LinksUpToDate>false</LinksUpToDate>
  <CharactersWithSpaces>16912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 punës</dc:title>
  <dc:creator>JANAR - DHJETOR</dc:creator>
  <cp:lastModifiedBy>Berat Duraku</cp:lastModifiedBy>
  <cp:revision>19</cp:revision>
  <cp:lastPrinted>2025-04-07T13:01:00Z</cp:lastPrinted>
  <dcterms:created xsi:type="dcterms:W3CDTF">2025-07-04T10:59:00Z</dcterms:created>
  <dcterms:modified xsi:type="dcterms:W3CDTF">2025-07-04T13:25:00Z</dcterms:modified>
</cp:coreProperties>
</file>