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55pt">
                                    <v:imagedata r:id="rId5" o:title=""/>
                                  </v:shape>
                                  <o:OLEObject Type="Embed" ProgID="MSPhotoEd.3" ShapeID="_x0000_i1026" DrawAspect="Content" ObjectID="_1814686329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55pt">
                              <v:imagedata r:id="rId5" o:title=""/>
                            </v:shape>
                            <o:OLEObject Type="Embed" ProgID="MSPhotoEd.3" ShapeID="_x0000_i1026" DrawAspect="Content" ObjectID="_1814686329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3525DB6" w:rsidR="00333657" w:rsidRPr="00697CCA" w:rsidRDefault="005571E6" w:rsidP="003C0411">
      <w:pPr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1426EA2D" w14:textId="5F2828D9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Dëgjimi publik </w:t>
      </w:r>
      <w:r w:rsidR="00761FA3">
        <w:rPr>
          <w:rFonts w:ascii="Constantia" w:eastAsia="Calibri" w:hAnsi="Constantia" w:cs="Times New Roman"/>
          <w:b/>
          <w:noProof/>
          <w:color w:val="000000"/>
        </w:rPr>
        <w:t>me qytetarët e Rahovecit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,</w:t>
      </w:r>
      <w:r w:rsidR="00761FA3">
        <w:rPr>
          <w:rFonts w:ascii="Constantia" w:eastAsia="Calibri" w:hAnsi="Constantia" w:cs="Times New Roman"/>
          <w:b/>
          <w:noProof/>
          <w:color w:val="000000"/>
        </w:rPr>
        <w:t xml:space="preserve"> me fokus përfaqësuesit e OJQ-ve, bizneseve, fermerëve, rinisë, komuniteteve, përfaqësues të shkollave dhe grupet e interesit,</w:t>
      </w:r>
    </w:p>
    <w:p w14:paraId="33F28642" w14:textId="646A16EE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do të mbahet </w:t>
      </w:r>
      <w:r w:rsidR="00761FA3">
        <w:rPr>
          <w:rFonts w:ascii="Constantia" w:eastAsia="Calibri" w:hAnsi="Constantia" w:cs="Times New Roman"/>
          <w:b/>
          <w:noProof/>
          <w:color w:val="000000"/>
        </w:rPr>
        <w:t>në Sallën e Kuvendit Komunal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,</w:t>
      </w:r>
    </w:p>
    <w:p w14:paraId="752DD359" w14:textId="31DC8D6D" w:rsidR="002F20A9" w:rsidRPr="00697CCA" w:rsidRDefault="003C0411" w:rsidP="003C0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me datë </w:t>
      </w:r>
      <w:r w:rsidR="00761FA3">
        <w:rPr>
          <w:rFonts w:ascii="Constantia" w:eastAsia="Calibri" w:hAnsi="Constantia" w:cs="Times New Roman"/>
          <w:b/>
          <w:noProof/>
          <w:color w:val="000000"/>
        </w:rPr>
        <w:t>4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</w:t>
      </w:r>
      <w:r w:rsidR="00761FA3">
        <w:rPr>
          <w:rFonts w:ascii="Constantia" w:eastAsia="Calibri" w:hAnsi="Constantia" w:cs="Times New Roman"/>
          <w:b/>
          <w:noProof/>
          <w:color w:val="000000"/>
        </w:rPr>
        <w:t>gusht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202</w:t>
      </w:r>
      <w:r w:rsidR="001A47DE">
        <w:rPr>
          <w:rFonts w:ascii="Constantia" w:eastAsia="Calibri" w:hAnsi="Constantia" w:cs="Times New Roman"/>
          <w:b/>
          <w:noProof/>
          <w:color w:val="000000"/>
        </w:rPr>
        <w:t>5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(e </w:t>
      </w:r>
      <w:r w:rsidR="004E6FB7">
        <w:rPr>
          <w:rFonts w:ascii="Constantia" w:eastAsia="Calibri" w:hAnsi="Constantia" w:cs="Times New Roman"/>
          <w:b/>
          <w:noProof/>
          <w:color w:val="000000"/>
        </w:rPr>
        <w:t>hënë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), në orën 1</w:t>
      </w:r>
      <w:r w:rsidR="004E6FB7">
        <w:rPr>
          <w:rFonts w:ascii="Constantia" w:eastAsia="Calibri" w:hAnsi="Constantia" w:cs="Times New Roman"/>
          <w:b/>
          <w:noProof/>
          <w:color w:val="000000"/>
        </w:rPr>
        <w:t>0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:</w:t>
      </w:r>
      <w:r w:rsidR="00761FA3">
        <w:rPr>
          <w:rFonts w:ascii="Constantia" w:eastAsia="Calibri" w:hAnsi="Constantia" w:cs="Times New Roman"/>
          <w:b/>
          <w:noProof/>
          <w:color w:val="000000"/>
        </w:rPr>
        <w:t>0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0</w:t>
      </w:r>
      <w:r w:rsidR="00B64CB5">
        <w:rPr>
          <w:rFonts w:ascii="Constantia" w:eastAsia="Calibri" w:hAnsi="Constantia" w:cs="Times New Roman"/>
          <w:b/>
          <w:noProof/>
          <w:color w:val="000000"/>
        </w:rPr>
        <w:t>.</w:t>
      </w:r>
    </w:p>
    <w:p w14:paraId="1DDF520A" w14:textId="3C8FCAA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3725D2" w:rsidRPr="006A6B87">
          <w:rPr>
            <w:rStyle w:val="Hyperlink"/>
          </w:rPr>
          <w:t>https://rahovec.rks-gov.net/wp-content/uploads/2025/07/Kalendari-i-degjimeve-buxhetore-publike-me-qytetare-per-buxhetin-e-vitit-2026.pdf</w:t>
        </w:r>
      </w:hyperlink>
      <w:r w:rsidR="003725D2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3725D2">
        <w:rPr>
          <w:rFonts w:ascii="Times New Roman" w:hAnsi="Times New Roman" w:cs="Times New Roman"/>
          <w:sz w:val="24"/>
          <w:szCs w:val="24"/>
        </w:rPr>
        <w:t xml:space="preserve">për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371472D1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A47DE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3E7F09"/>
    <w:rsid w:val="004020A4"/>
    <w:rsid w:val="00426648"/>
    <w:rsid w:val="00431E72"/>
    <w:rsid w:val="004739CE"/>
    <w:rsid w:val="00482986"/>
    <w:rsid w:val="00492FFF"/>
    <w:rsid w:val="004C1FE3"/>
    <w:rsid w:val="004C5EA8"/>
    <w:rsid w:val="004E6FB7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61FA3"/>
    <w:rsid w:val="00782886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20740"/>
    <w:rsid w:val="00B35858"/>
    <w:rsid w:val="00B64CB5"/>
    <w:rsid w:val="00B80DDF"/>
    <w:rsid w:val="00C50454"/>
    <w:rsid w:val="00C547D5"/>
    <w:rsid w:val="00C77004"/>
    <w:rsid w:val="00C8534B"/>
    <w:rsid w:val="00CC542C"/>
    <w:rsid w:val="00D05970"/>
    <w:rsid w:val="00D21A1B"/>
    <w:rsid w:val="00D35234"/>
    <w:rsid w:val="00D5479E"/>
    <w:rsid w:val="00D60CC6"/>
    <w:rsid w:val="00D923C1"/>
    <w:rsid w:val="00DA1841"/>
    <w:rsid w:val="00DA7167"/>
    <w:rsid w:val="00E06EED"/>
    <w:rsid w:val="00E21CC7"/>
    <w:rsid w:val="00E33CDB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7/Kalendari-i-degjimeve-buxhetore-publike-me-qytetare-per-buxhetin-e-vitit-20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9</cp:revision>
  <cp:lastPrinted>2025-07-22T08:46:00Z</cp:lastPrinted>
  <dcterms:created xsi:type="dcterms:W3CDTF">2025-07-09T12:35:00Z</dcterms:created>
  <dcterms:modified xsi:type="dcterms:W3CDTF">2025-07-22T08:46:00Z</dcterms:modified>
</cp:coreProperties>
</file>