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44"/>
          <w:szCs w:val="44"/>
        </w:rPr>
      </w:pPr>
      <w:r w:rsidRPr="00FF68D0">
        <w:rPr>
          <w:rFonts w:asciiTheme="majorHAnsi" w:eastAsia="Times New Roman" w:hAnsiTheme="majorHAnsi" w:cs="Times New Roman"/>
          <w:b/>
          <w:sz w:val="44"/>
          <w:szCs w:val="44"/>
        </w:rPr>
        <w:t>NJOFTIM</w:t>
      </w: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44"/>
          <w:szCs w:val="44"/>
        </w:rPr>
      </w:pPr>
      <w:r w:rsidRPr="00FF68D0">
        <w:rPr>
          <w:rFonts w:asciiTheme="majorHAnsi" w:eastAsia="Times New Roman" w:hAnsiTheme="majorHAnsi" w:cs="Times New Roman"/>
          <w:b/>
          <w:sz w:val="44"/>
          <w:szCs w:val="44"/>
        </w:rPr>
        <w:t>OBAVEŠTENJE</w:t>
      </w:r>
    </w:p>
    <w:p w:rsidR="002A352F" w:rsidRPr="00FF68D0" w:rsidRDefault="002A352F" w:rsidP="002A352F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>ZYRA E AVOKATIT TË POPULLIT ORGANIZON TAKIME ME QYTETARË</w:t>
      </w: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 xml:space="preserve">KANCELARIJA OMBUDSMANA ORGANIZUJE </w:t>
      </w: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 xml:space="preserve">SASTANAK SA </w:t>
      </w:r>
      <w:r>
        <w:rPr>
          <w:rFonts w:asciiTheme="majorHAnsi" w:eastAsia="Times New Roman" w:hAnsiTheme="majorHAnsi" w:cs="Times New Roman"/>
          <w:b/>
          <w:sz w:val="28"/>
          <w:szCs w:val="28"/>
        </w:rPr>
        <w:t>G</w:t>
      </w: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RAĐANIMA</w:t>
      </w:r>
    </w:p>
    <w:p w:rsidR="002A352F" w:rsidRPr="00FF68D0" w:rsidRDefault="002A352F" w:rsidP="002A352F">
      <w:pPr>
        <w:spacing w:after="0" w:line="240" w:lineRule="auto"/>
        <w:rPr>
          <w:rFonts w:asciiTheme="majorHAnsi" w:eastAsia="Times New Roman" w:hAnsiTheme="majorHAnsi" w:cs="Times New Roman"/>
          <w:sz w:val="24"/>
          <w:szCs w:val="20"/>
        </w:rPr>
      </w:pP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AVOKATI I POPULLIT NJË HAP MË AFËR QYTETARIT</w:t>
      </w: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OMBUDSMAN JEDAN KORAK BLIŽE GRAĐANINU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</w:rPr>
      </w:pP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Avokati i Popullit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mbikëqyrë dhe mbron të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drejta</w:t>
      </w:r>
      <w:r>
        <w:rPr>
          <w:rFonts w:asciiTheme="majorHAnsi" w:eastAsia="Times New Roman" w:hAnsiTheme="majorHAnsi" w:cs="Times New Roman"/>
          <w:sz w:val="28"/>
          <w:szCs w:val="28"/>
        </w:rPr>
        <w:t>t dhe liritë</w:t>
      </w:r>
      <w:r w:rsidR="00526D92">
        <w:rPr>
          <w:rFonts w:asciiTheme="majorHAnsi" w:eastAsia="Times New Roman" w:hAnsiTheme="majorHAnsi" w:cs="Times New Roman"/>
          <w:sz w:val="28"/>
          <w:szCs w:val="28"/>
        </w:rPr>
        <w:t xml:space="preserve"> e individëve nga veprimet ose </w:t>
      </w:r>
      <w:r>
        <w:rPr>
          <w:rFonts w:asciiTheme="majorHAnsi" w:eastAsia="Times New Roman" w:hAnsiTheme="majorHAnsi" w:cs="Times New Roman"/>
          <w:sz w:val="28"/>
          <w:szCs w:val="28"/>
        </w:rPr>
        <w:t>mosveprimet e paligjshme dhe të parregullta të autoriteteve publike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në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Republikë</w:t>
      </w:r>
      <w:r>
        <w:rPr>
          <w:rFonts w:asciiTheme="majorHAnsi" w:eastAsia="Times New Roman" w:hAnsiTheme="majorHAnsi" w:cs="Times New Roman"/>
          <w:sz w:val="28"/>
          <w:szCs w:val="28"/>
        </w:rPr>
        <w:t>n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>e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Kosovës.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Çdo qytetar mund të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parashtrojë ankesë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te Institucioni i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Avokatit të Popullit.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A1CD9">
        <w:rPr>
          <w:rFonts w:asciiTheme="majorHAnsi" w:eastAsia="Times New Roman" w:hAnsiTheme="majorHAnsi" w:cs="Times New Roman"/>
          <w:sz w:val="28"/>
          <w:szCs w:val="28"/>
        </w:rPr>
        <w:t>Ombudsman nadzire i štiti prava i slobode pojedinac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a od nezakonitih i neregularnih </w:t>
      </w:r>
      <w:r w:rsidRPr="00FA1CD9">
        <w:rPr>
          <w:rFonts w:asciiTheme="majorHAnsi" w:eastAsia="Times New Roman" w:hAnsiTheme="majorHAnsi" w:cs="Times New Roman"/>
          <w:sz w:val="28"/>
          <w:szCs w:val="28"/>
        </w:rPr>
        <w:t>radnji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FA1CD9">
        <w:rPr>
          <w:rFonts w:asciiTheme="majorHAnsi" w:eastAsia="Times New Roman" w:hAnsiTheme="majorHAnsi" w:cs="Times New Roman"/>
          <w:sz w:val="28"/>
          <w:szCs w:val="28"/>
        </w:rPr>
        <w:t>javnih organa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Republike Kosova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. Svaki građanin može da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dostavi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žal</w:t>
      </w:r>
      <w:r>
        <w:rPr>
          <w:rFonts w:asciiTheme="majorHAnsi" w:eastAsia="Times New Roman" w:hAnsiTheme="majorHAnsi" w:cs="Times New Roman"/>
          <w:sz w:val="28"/>
          <w:szCs w:val="28"/>
        </w:rPr>
        <w:t>bu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>kod Institucije Ombudsmana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.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ORARI I VIZITAVE NË KOMUNËN E RAHOVECIT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RASPORED SUSRETA U OPŠTINI ORAHOVCA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tbl>
      <w:tblPr>
        <w:tblW w:w="96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1583"/>
        <w:gridCol w:w="5755"/>
      </w:tblGrid>
      <w:tr w:rsidR="002A352F" w:rsidRPr="00FF68D0" w:rsidTr="00BB33A7">
        <w:trPr>
          <w:trHeight w:val="492"/>
        </w:trPr>
        <w:tc>
          <w:tcPr>
            <w:tcW w:w="2342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Data/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1583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Ora / Čas</w:t>
            </w:r>
          </w:p>
        </w:tc>
        <w:tc>
          <w:tcPr>
            <w:tcW w:w="5755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Vendi i takimit/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Mesto susreta</w:t>
            </w:r>
          </w:p>
        </w:tc>
      </w:tr>
      <w:tr w:rsidR="002A352F" w:rsidRPr="00FF68D0" w:rsidTr="00BB33A7">
        <w:trPr>
          <w:trHeight w:val="467"/>
        </w:trPr>
        <w:tc>
          <w:tcPr>
            <w:tcW w:w="2342" w:type="dxa"/>
          </w:tcPr>
          <w:p w:rsidR="002A352F" w:rsidRPr="00FF68D0" w:rsidRDefault="00F03842" w:rsidP="00464441">
            <w:pPr>
              <w:tabs>
                <w:tab w:val="left" w:pos="4215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30 korrik</w:t>
            </w:r>
            <w:r w:rsidR="002A352F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1583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9:00 deri në ora 10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5755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Objekti i Komunës, Zyra p</w:t>
            </w: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ër të Drejtat e Njeriut, Kati I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A352F" w:rsidRPr="00FF68D0" w:rsidRDefault="002A352F" w:rsidP="002A352F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8"/>
          <w:szCs w:val="28"/>
        </w:rPr>
      </w:pPr>
    </w:p>
    <w:p w:rsidR="002A352F" w:rsidRPr="0020739E" w:rsidRDefault="002A352F" w:rsidP="002A352F">
      <w:pPr>
        <w:spacing w:after="0" w:line="360" w:lineRule="auto"/>
        <w:jc w:val="both"/>
        <w:rPr>
          <w:rFonts w:asciiTheme="majorHAnsi" w:eastAsia="Times New Roman" w:hAnsiTheme="majorHAnsi" w:cs="Arial"/>
          <w:sz w:val="28"/>
          <w:szCs w:val="28"/>
        </w:rPr>
      </w:pPr>
      <w:r w:rsidRPr="0020739E">
        <w:rPr>
          <w:rFonts w:asciiTheme="majorHAnsi" w:eastAsia="Times New Roman" w:hAnsiTheme="majorHAnsi" w:cs="Arial"/>
          <w:sz w:val="28"/>
          <w:szCs w:val="28"/>
        </w:rPr>
        <w:t>Për informata shtesë:</w:t>
      </w:r>
    </w:p>
    <w:p w:rsidR="002A352F" w:rsidRPr="00FF68D0" w:rsidRDefault="002A352F" w:rsidP="002A352F">
      <w:pPr>
        <w:spacing w:after="0" w:line="360" w:lineRule="auto"/>
        <w:jc w:val="both"/>
        <w:rPr>
          <w:rFonts w:asciiTheme="majorHAnsi" w:eastAsia="Times New Roman" w:hAnsiTheme="majorHAnsi" w:cs="Arial"/>
          <w:sz w:val="28"/>
          <w:szCs w:val="28"/>
        </w:rPr>
      </w:pPr>
      <w:r w:rsidRPr="00FF68D0">
        <w:rPr>
          <w:rFonts w:asciiTheme="majorHAnsi" w:eastAsia="Times New Roman" w:hAnsiTheme="majorHAnsi" w:cs="Arial"/>
          <w:sz w:val="28"/>
          <w:szCs w:val="28"/>
        </w:rPr>
        <w:t xml:space="preserve">Zyra Qendrore në Prishtinë : 038 223 782 </w:t>
      </w:r>
    </w:p>
    <w:p w:rsidR="002A352F" w:rsidRPr="00FF68D0" w:rsidRDefault="002A352F" w:rsidP="002A352F">
      <w:pPr>
        <w:spacing w:after="0" w:line="360" w:lineRule="auto"/>
        <w:jc w:val="both"/>
        <w:rPr>
          <w:rFonts w:asciiTheme="majorHAnsi" w:eastAsia="Times New Roman" w:hAnsiTheme="majorHAnsi" w:cs="Arial"/>
          <w:sz w:val="28"/>
          <w:szCs w:val="28"/>
        </w:rPr>
      </w:pPr>
      <w:r w:rsidRPr="00FF68D0">
        <w:rPr>
          <w:rFonts w:asciiTheme="majorHAnsi" w:eastAsia="Times New Roman" w:hAnsiTheme="majorHAnsi" w:cs="Arial"/>
          <w:sz w:val="28"/>
          <w:szCs w:val="28"/>
        </w:rPr>
        <w:t>Zyra Rajonale në Gjakovë:</w:t>
      </w:r>
      <w:r w:rsidRPr="008734AC">
        <w:rPr>
          <w:rFonts w:asciiTheme="majorHAnsi" w:eastAsia="Times New Roman" w:hAnsiTheme="majorHAnsi" w:cs="Arial"/>
          <w:sz w:val="28"/>
          <w:szCs w:val="28"/>
        </w:rPr>
        <w:t>0390/327 698</w:t>
      </w:r>
      <w:r w:rsidRPr="00FF68D0">
        <w:rPr>
          <w:rFonts w:asciiTheme="majorHAnsi" w:eastAsia="Times New Roman" w:hAnsiTheme="majorHAnsi" w:cs="Arial"/>
          <w:sz w:val="28"/>
          <w:szCs w:val="28"/>
        </w:rPr>
        <w:t>;</w:t>
      </w:r>
      <w:r w:rsidR="00F03842">
        <w:rPr>
          <w:rFonts w:asciiTheme="majorHAnsi" w:eastAsia="Times New Roman" w:hAnsiTheme="majorHAnsi" w:cs="Arial"/>
          <w:sz w:val="28"/>
          <w:szCs w:val="28"/>
        </w:rPr>
        <w:t xml:space="preserve"> </w:t>
      </w:r>
      <w:bookmarkStart w:id="0" w:name="_GoBack"/>
      <w:bookmarkEnd w:id="0"/>
      <w:r w:rsidRPr="00FF68D0">
        <w:rPr>
          <w:rFonts w:asciiTheme="majorHAnsi" w:eastAsia="Times New Roman" w:hAnsiTheme="majorHAnsi" w:cs="Arial"/>
          <w:sz w:val="28"/>
          <w:szCs w:val="28"/>
        </w:rPr>
        <w:t>Mobil: 044/122 497</w:t>
      </w:r>
    </w:p>
    <w:p w:rsidR="002A352F" w:rsidRDefault="002A352F" w:rsidP="002A3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6" w:history="1">
        <w:r w:rsidRPr="00FF6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/>
          </w:rPr>
          <w:t>www.oik-rks.org</w:t>
        </w:r>
      </w:hyperlink>
      <w:r w:rsidRPr="00FF68D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,</w:t>
      </w:r>
    </w:p>
    <w:p w:rsidR="002A352F" w:rsidRPr="007156FF" w:rsidRDefault="002A352F" w:rsidP="002A3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F68D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hyperlink r:id="rId7" w:history="1">
        <w:r w:rsidRPr="00FF68D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hr-HR"/>
          </w:rPr>
          <w:t>info.oik@oik-rks.org</w:t>
        </w:r>
      </w:hyperlink>
    </w:p>
    <w:p w:rsidR="002A352F" w:rsidRDefault="002A352F" w:rsidP="002A352F"/>
    <w:p w:rsidR="00BA109F" w:rsidRDefault="00BA109F"/>
    <w:sectPr w:rsidR="00BA109F" w:rsidSect="00567F3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34C" w:rsidRDefault="00A5734C">
      <w:pPr>
        <w:spacing w:after="0" w:line="240" w:lineRule="auto"/>
      </w:pPr>
      <w:r>
        <w:separator/>
      </w:r>
    </w:p>
  </w:endnote>
  <w:endnote w:type="continuationSeparator" w:id="0">
    <w:p w:rsidR="00A5734C" w:rsidRDefault="00A5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4A2" w:rsidRDefault="002A352F" w:rsidP="009D14A2">
    <w:pPr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>
      <w:rPr>
        <w:rFonts w:eastAsia="MS Mincho"/>
        <w:noProof/>
        <w:sz w:val="16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849B8A" wp14:editId="474FD805">
              <wp:simplePos x="0" y="0"/>
              <wp:positionH relativeFrom="column">
                <wp:posOffset>-139700</wp:posOffset>
              </wp:positionH>
              <wp:positionV relativeFrom="paragraph">
                <wp:posOffset>19050</wp:posOffset>
              </wp:positionV>
              <wp:extent cx="5749925" cy="0"/>
              <wp:effectExtent l="0" t="0" r="2222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F4B2F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1.5pt" to="44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aPGwIAADY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"/>
          </w:pict>
        </mc:Fallback>
      </mc:AlternateContent>
    </w:r>
  </w:p>
  <w:p w:rsidR="006B7860" w:rsidRPr="006B7860" w:rsidRDefault="002A352F" w:rsidP="006B786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 w:rsidRPr="006B7860">
      <w:rPr>
        <w:rFonts w:ascii="Times New Roman" w:eastAsia="Times New Roman" w:hAnsi="Times New Roman" w:cs="Times New Roman"/>
        <w:sz w:val="16"/>
        <w:szCs w:val="20"/>
        <w:lang w:val="hr-HR"/>
      </w:rPr>
      <w:t>Rr./Ul. Migjeni nr./br.21 • 10000 • Prishtinë/Priština • Kosovë/Kosovo</w:t>
    </w:r>
  </w:p>
  <w:p w:rsidR="006B7860" w:rsidRDefault="002A352F" w:rsidP="006B786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 w:rsidRPr="006B7860">
      <w:rPr>
        <w:rFonts w:ascii="Times New Roman" w:eastAsia="Times New Roman" w:hAnsi="Times New Roman" w:cs="Times New Roman"/>
        <w:sz w:val="16"/>
        <w:szCs w:val="20"/>
        <w:lang w:val="hr-HR"/>
      </w:rPr>
      <w:t>Tel: +383 (0) 38 223 782, 223 783, 223 784 • Fax: +383 (0) 38 223 790</w:t>
    </w:r>
  </w:p>
  <w:p w:rsidR="009D14A2" w:rsidRPr="009D14A2" w:rsidRDefault="002A352F" w:rsidP="006B786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 w:rsidRPr="009D14A2">
      <w:rPr>
        <w:rFonts w:ascii="Times New Roman" w:eastAsia="Times New Roman" w:hAnsi="Times New Roman" w:cs="Times New Roman"/>
        <w:sz w:val="16"/>
        <w:szCs w:val="20"/>
        <w:lang w:val="hr-HR"/>
      </w:rPr>
      <w:t xml:space="preserve">  </w:t>
    </w:r>
    <w:hyperlink r:id="rId1" w:history="1">
      <w:r w:rsidRPr="009D14A2">
        <w:rPr>
          <w:rFonts w:ascii="Times New Roman" w:eastAsia="Times New Roman" w:hAnsi="Times New Roman" w:cs="Times New Roman"/>
          <w:color w:val="0000FF"/>
          <w:sz w:val="16"/>
          <w:szCs w:val="20"/>
          <w:u w:val="single"/>
          <w:lang w:val="hr-HR"/>
        </w:rPr>
        <w:t>www.oik-rks.org</w:t>
      </w:r>
    </w:hyperlink>
    <w:r w:rsidRPr="009D14A2">
      <w:rPr>
        <w:rFonts w:ascii="Times New Roman" w:eastAsia="Times New Roman" w:hAnsi="Times New Roman" w:cs="Times New Roman"/>
        <w:sz w:val="16"/>
        <w:szCs w:val="20"/>
        <w:lang w:val="hr-HR"/>
      </w:rPr>
      <w:t xml:space="preserve"> • </w:t>
    </w:r>
    <w:hyperlink r:id="rId2" w:history="1">
      <w:r w:rsidRPr="009D14A2">
        <w:rPr>
          <w:rFonts w:ascii="Times New Roman" w:eastAsia="Times New Roman" w:hAnsi="Times New Roman" w:cs="Times New Roman"/>
          <w:color w:val="0000FF"/>
          <w:sz w:val="16"/>
          <w:szCs w:val="20"/>
          <w:u w:val="single"/>
          <w:lang w:val="hr-HR"/>
        </w:rPr>
        <w:t>info.oik@oik-rks.org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34C" w:rsidRDefault="00A5734C">
      <w:pPr>
        <w:spacing w:after="0" w:line="240" w:lineRule="auto"/>
      </w:pPr>
      <w:r>
        <w:separator/>
      </w:r>
    </w:p>
  </w:footnote>
  <w:footnote w:type="continuationSeparator" w:id="0">
    <w:p w:rsidR="00A5734C" w:rsidRDefault="00A5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32" w:rsidRDefault="00A5734C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152807" o:spid="_x0000_s2049" type="#_x0000_t75" style="position:absolute;margin-left:0;margin-top:0;width:511.2pt;height:644.75pt;z-index:-251659264;mso-position-horizontal:center;mso-position-horizontal-relative:margin;mso-position-vertical:center;mso-position-vertical-relative:margin" o:allowincell="f">
          <v:imagedata r:id="rId1" o:title="logo_png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055" w:rsidRDefault="00A5734C" w:rsidP="00123055">
    <w:pPr>
      <w:pStyle w:val="Header"/>
      <w:jc w:val="cent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152808" o:spid="_x0000_s2050" type="#_x0000_t75" style="position:absolute;left:0;text-align:left;margin-left:0;margin-top:0;width:511.2pt;height:644.75pt;z-index:-251658240;mso-position-horizontal:center;mso-position-horizontal-relative:margin;mso-position-vertical:center;mso-position-vertical-relative:margin" o:allowincell="f">
          <v:imagedata r:id="rId1" o:title="logo_png1" gain="19661f" blacklevel="22938f"/>
          <v:shadow opacity=".5" offset="-6pt,-6pt"/>
          <w10:wrap anchorx="margin" anchory="margin"/>
        </v:shape>
      </w:pict>
    </w:r>
    <w:r w:rsidR="002A352F">
      <w:rPr>
        <w:noProof/>
        <w:lang w:val="en-US"/>
      </w:rPr>
      <w:drawing>
        <wp:inline distT="0" distB="0" distL="0" distR="0" wp14:anchorId="60B80967" wp14:editId="0F4DAA22">
          <wp:extent cx="4924425" cy="1357703"/>
          <wp:effectExtent l="0" t="0" r="0" b="0"/>
          <wp:docPr id="1" name="Picture 1" descr="Untitle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8169" cy="1361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32" w:rsidRDefault="00A5734C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152806" o:spid="_x0000_s2051" type="#_x0000_t75" style="position:absolute;margin-left:0;margin-top:0;width:511.2pt;height:644.75pt;z-index:-251657216;mso-position-horizontal:center;mso-position-horizontal-relative:margin;mso-position-vertical:center;mso-position-vertical-relative:margin" o:allowincell="f">
          <v:imagedata r:id="rId1" o:title="logo_png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2F"/>
    <w:rsid w:val="00104C09"/>
    <w:rsid w:val="00115CED"/>
    <w:rsid w:val="002A352F"/>
    <w:rsid w:val="003F3ED1"/>
    <w:rsid w:val="00464441"/>
    <w:rsid w:val="00526D92"/>
    <w:rsid w:val="005421C4"/>
    <w:rsid w:val="00880CA0"/>
    <w:rsid w:val="00A5734C"/>
    <w:rsid w:val="00BA109F"/>
    <w:rsid w:val="00F0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FC0DAC"/>
  <w15:docId w15:val="{BA1048D1-865A-464D-9631-9996C578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3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52F"/>
  </w:style>
  <w:style w:type="paragraph" w:styleId="BalloonText">
    <w:name w:val="Balloon Text"/>
    <w:basedOn w:val="Normal"/>
    <w:link w:val="BalloonTextChar"/>
    <w:uiPriority w:val="99"/>
    <w:semiHidden/>
    <w:unhideWhenUsed/>
    <w:rsid w:val="002A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.oik@oik-rks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ik-rks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oik@oik-rks.org" TargetMode="External"/><Relationship Id="rId1" Type="http://schemas.openxmlformats.org/officeDocument/2006/relationships/hyperlink" Target="http://www.oik-r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Kaqinari</dc:creator>
  <cp:lastModifiedBy>Mark Kaqinari</cp:lastModifiedBy>
  <cp:revision>2</cp:revision>
  <dcterms:created xsi:type="dcterms:W3CDTF">2025-07-28T06:40:00Z</dcterms:created>
  <dcterms:modified xsi:type="dcterms:W3CDTF">2025-07-28T06:40:00Z</dcterms:modified>
</cp:coreProperties>
</file>