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F4F6" w14:textId="77777777" w:rsidR="0062634D" w:rsidRPr="005A48BC" w:rsidRDefault="0062634D" w:rsidP="0062634D">
      <w:pPr>
        <w:spacing w:before="240" w:after="120" w:line="312" w:lineRule="auto"/>
        <w:rPr>
          <w:rFonts w:ascii="Book Antiqua" w:hAnsi="Book Antiqua" w:cs="Times New Roman"/>
          <w:color w:val="000000" w:themeColor="text1"/>
        </w:rPr>
      </w:pPr>
      <w:r w:rsidRPr="005A48BC">
        <w:rPr>
          <w:rFonts w:ascii="Book Antiqua" w:eastAsia="Times New Roman" w:hAnsi="Book Antiqua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C5906A" wp14:editId="244211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5980" cy="1390393"/>
                <wp:effectExtent l="0" t="0" r="0" b="63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390393"/>
                          <a:chOff x="1513" y="1485"/>
                          <a:chExt cx="9348" cy="2243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68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192E8" w14:textId="77777777" w:rsidR="005A48BC" w:rsidRDefault="005A48BC" w:rsidP="0062634D">
                              <w:r>
                                <w:object w:dxaOrig="1290" w:dyaOrig="1335" w14:anchorId="408DADC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5pt;height:55.5pt">
                                    <v:imagedata r:id="rId8" o:title=""/>
                                  </v:shape>
                                  <o:OLEObject Type="Embed" ProgID="MSPhotoEd.3" ShapeID="_x0000_i1026" DrawAspect="Content" ObjectID="_180156659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35570" w14:textId="77777777" w:rsidR="005A48BC" w:rsidRPr="000301BC" w:rsidRDefault="005A48BC" w:rsidP="0062634D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7D01773C" w14:textId="77777777" w:rsidR="005A48BC" w:rsidRDefault="005A48BC" w:rsidP="0062634D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C4838ED" w14:textId="77777777" w:rsidR="005A48BC" w:rsidRPr="00050B25" w:rsidRDefault="005A48BC" w:rsidP="0062634D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Rahovec</w:t>
                              </w:r>
                            </w:p>
                            <w:p w14:paraId="39BCA6F4" w14:textId="77777777" w:rsidR="005A48BC" w:rsidRDefault="005A48BC" w:rsidP="0062634D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OpštinaOrahovac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Municipality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Rahovec</w:t>
                              </w:r>
                            </w:p>
                            <w:p w14:paraId="155DA3BA" w14:textId="77777777" w:rsidR="005A48BC" w:rsidRPr="00A45A1B" w:rsidRDefault="005A48BC" w:rsidP="0062634D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1A0BD" w14:textId="77777777" w:rsidR="005A48BC" w:rsidRDefault="005A48BC" w:rsidP="0062634D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1651118D" wp14:editId="3F1B08AB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1903" y="3525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5906A" id="Group 12" o:spid="_x0000_s1026" style="position:absolute;margin-left:0;margin-top:0;width:467.4pt;height:109.5pt;z-index:251659264" coordorigin="1513,1485" coordsize="9348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68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4AF192E8" w14:textId="77777777" w:rsidR="005A48BC" w:rsidRDefault="005A48BC" w:rsidP="0062634D">
                        <w:r>
                          <w:object w:dxaOrig="1290" w:dyaOrig="1335" w14:anchorId="408DADCB">
                            <v:shape id="_x0000_i1026" type="#_x0000_t75" style="width:53.5pt;height:55.5pt">
                              <v:imagedata r:id="rId8" o:title=""/>
                            </v:shape>
                            <o:OLEObject Type="Embed" ProgID="MSPhotoEd.3" ShapeID="_x0000_i1026" DrawAspect="Content" ObjectID="_180156659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9535570" w14:textId="77777777" w:rsidR="005A48BC" w:rsidRPr="000301BC" w:rsidRDefault="005A48BC" w:rsidP="0062634D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7D01773C" w14:textId="77777777" w:rsidR="005A48BC" w:rsidRDefault="005A48BC" w:rsidP="0062634D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C4838ED" w14:textId="77777777" w:rsidR="005A48BC" w:rsidRPr="00050B25" w:rsidRDefault="005A48BC" w:rsidP="0062634D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</w:rPr>
                          <w:t>Rahovec</w:t>
                        </w:r>
                      </w:p>
                      <w:p w14:paraId="39BCA6F4" w14:textId="77777777" w:rsidR="005A48BC" w:rsidRDefault="005A48BC" w:rsidP="0062634D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OpštinaOrahovac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Municipality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Rahovec</w:t>
                        </w:r>
                      </w:p>
                      <w:p w14:paraId="155DA3BA" w14:textId="77777777" w:rsidR="005A48BC" w:rsidRPr="00A45A1B" w:rsidRDefault="005A48BC" w:rsidP="0062634D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631A0BD" w14:textId="77777777" w:rsidR="005A48BC" w:rsidRDefault="005A48BC" w:rsidP="0062634D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1651118D" wp14:editId="3F1B08AB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1903,3525" to="10408,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</w:p>
    <w:p w14:paraId="751F5DAD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4F59ADA8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3E67F0F4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3493A233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1EC2450A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1DDF4130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18D49CE4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2F939120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4B33383D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07015E2C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5A866193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705A28F4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4DE20FB3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748137FE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1C4DEFAE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74F0A8F8" w14:textId="1EB456E0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color w:val="000000" w:themeColor="text1"/>
          <w:sz w:val="56"/>
          <w:szCs w:val="56"/>
        </w:rPr>
      </w:pPr>
      <w:r w:rsidRPr="005A48BC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Raporti nga procesi i organizimit të dëgjimeve buxhetore për </w:t>
      </w:r>
      <w:bookmarkStart w:id="0" w:name="_Hlk190780478"/>
      <w:r w:rsidR="00D30650">
        <w:rPr>
          <w:rFonts w:ascii="Book Antiqua" w:hAnsi="Book Antiqua" w:cs="Times New Roman"/>
          <w:b/>
          <w:color w:val="000000" w:themeColor="text1"/>
          <w:sz w:val="56"/>
          <w:szCs w:val="56"/>
        </w:rPr>
        <w:t>Kornizën Afatmesme Buxhetore</w:t>
      </w:r>
      <w:r w:rsidRPr="005A48BC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2025</w:t>
      </w:r>
      <w:r w:rsidR="00D30650">
        <w:rPr>
          <w:rFonts w:ascii="Book Antiqua" w:hAnsi="Book Antiqua" w:cs="Times New Roman"/>
          <w:b/>
          <w:color w:val="000000" w:themeColor="text1"/>
          <w:sz w:val="56"/>
          <w:szCs w:val="56"/>
        </w:rPr>
        <w:t>-2027</w:t>
      </w:r>
      <w:r w:rsidRPr="005A48BC">
        <w:rPr>
          <w:rFonts w:ascii="Book Antiqua" w:hAnsi="Book Antiqua" w:cs="Times New Roman"/>
          <w:b/>
          <w:color w:val="000000" w:themeColor="text1"/>
          <w:sz w:val="56"/>
          <w:szCs w:val="56"/>
        </w:rPr>
        <w:t xml:space="preserve"> </w:t>
      </w:r>
      <w:bookmarkEnd w:id="0"/>
    </w:p>
    <w:p w14:paraId="4F8F2C3A" w14:textId="77777777" w:rsidR="0062634D" w:rsidRPr="005A48BC" w:rsidRDefault="0062634D" w:rsidP="0062634D">
      <w:pPr>
        <w:autoSpaceDE w:val="0"/>
        <w:autoSpaceDN w:val="0"/>
        <w:adjustRightInd w:val="0"/>
        <w:jc w:val="center"/>
        <w:rPr>
          <w:rFonts w:ascii="Book Antiqua" w:hAnsi="Book Antiqua" w:cs="Times New Roman"/>
          <w:color w:val="000000" w:themeColor="text1"/>
        </w:rPr>
      </w:pPr>
    </w:p>
    <w:p w14:paraId="42A089E8" w14:textId="77777777" w:rsidR="0062634D" w:rsidRPr="005A48BC" w:rsidRDefault="0062634D" w:rsidP="0062634D">
      <w:pPr>
        <w:pStyle w:val="Title"/>
        <w:rPr>
          <w:rFonts w:ascii="Book Antiqua" w:hAnsi="Book Antiqua"/>
          <w:color w:val="000000" w:themeColor="text1"/>
        </w:rPr>
      </w:pPr>
      <w:r w:rsidRPr="005A48BC">
        <w:rPr>
          <w:rFonts w:ascii="Book Antiqua" w:hAnsi="Book Antiqua"/>
          <w:color w:val="000000" w:themeColor="text1"/>
        </w:rPr>
        <w:t xml:space="preserve"> </w:t>
      </w:r>
    </w:p>
    <w:p w14:paraId="23D76525" w14:textId="77777777" w:rsidR="0062634D" w:rsidRPr="005A48BC" w:rsidRDefault="0062634D" w:rsidP="0062634D">
      <w:pPr>
        <w:jc w:val="center"/>
        <w:rPr>
          <w:rFonts w:ascii="Book Antiqua" w:hAnsi="Book Antiqua" w:cs="Times New Roman"/>
          <w:b/>
          <w:color w:val="000000" w:themeColor="text1"/>
        </w:rPr>
      </w:pPr>
    </w:p>
    <w:p w14:paraId="19500A72" w14:textId="77777777" w:rsidR="0062634D" w:rsidRPr="005A48BC" w:rsidRDefault="0062634D" w:rsidP="0062634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2EAD6E43" w14:textId="77777777" w:rsidR="0062634D" w:rsidRPr="005A48BC" w:rsidRDefault="0062634D" w:rsidP="0062634D">
      <w:pPr>
        <w:spacing w:before="240" w:after="120" w:line="312" w:lineRule="auto"/>
        <w:rPr>
          <w:rFonts w:ascii="Book Antiqua" w:hAnsi="Book Antiqua" w:cs="Times New Roman"/>
          <w:color w:val="000000" w:themeColor="text1"/>
        </w:rPr>
      </w:pPr>
    </w:p>
    <w:p w14:paraId="4E6BD8AE" w14:textId="77777777" w:rsidR="0062634D" w:rsidRPr="005A48BC" w:rsidRDefault="0062634D" w:rsidP="0062634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1A646AF9" w14:textId="77777777" w:rsidR="0062634D" w:rsidRPr="005A48BC" w:rsidRDefault="0062634D" w:rsidP="0062634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19688B2E" w14:textId="6ED489BF" w:rsidR="0062634D" w:rsidRPr="005A48BC" w:rsidRDefault="00D30650" w:rsidP="0062634D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</w:rPr>
      </w:pPr>
      <w:r>
        <w:rPr>
          <w:rFonts w:ascii="Book Antiqua" w:hAnsi="Book Antiqua" w:cs="Times New Roman"/>
          <w:b/>
          <w:color w:val="000000" w:themeColor="text1"/>
        </w:rPr>
        <w:t>Maj</w:t>
      </w:r>
      <w:r w:rsidR="0062634D" w:rsidRPr="005A48BC">
        <w:rPr>
          <w:rFonts w:ascii="Book Antiqua" w:hAnsi="Book Antiqua" w:cs="Times New Roman"/>
          <w:b/>
          <w:color w:val="000000" w:themeColor="text1"/>
        </w:rPr>
        <w:t xml:space="preserve"> 2024</w:t>
      </w:r>
    </w:p>
    <w:p w14:paraId="5AB02A71" w14:textId="77777777" w:rsidR="0062634D" w:rsidRPr="005A48BC" w:rsidRDefault="0062634D" w:rsidP="0062634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33591CE0" w14:textId="77777777" w:rsidR="0062634D" w:rsidRPr="005A48BC" w:rsidRDefault="0062634D" w:rsidP="0062634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p w14:paraId="7CB57F75" w14:textId="77777777" w:rsidR="0062634D" w:rsidRPr="005A48BC" w:rsidRDefault="0062634D" w:rsidP="0062634D">
      <w:pPr>
        <w:spacing w:before="240" w:after="120" w:line="312" w:lineRule="auto"/>
        <w:jc w:val="center"/>
        <w:rPr>
          <w:rFonts w:ascii="Book Antiqua" w:hAnsi="Book Antiqua" w:cs="Times New Roman"/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sq-AL"/>
        </w:rPr>
        <w:id w:val="-758602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E7B3A6" w14:textId="77777777" w:rsidR="0022217C" w:rsidRPr="005A48BC" w:rsidRDefault="00A84E89">
          <w:pPr>
            <w:pStyle w:val="TOCHeading"/>
            <w:rPr>
              <w:lang w:val="sq-AL"/>
            </w:rPr>
          </w:pPr>
          <w:r w:rsidRPr="005A48BC">
            <w:rPr>
              <w:lang w:val="sq-AL"/>
            </w:rPr>
            <w:t>Përmbajtja</w:t>
          </w:r>
        </w:p>
        <w:p w14:paraId="28E3C2CB" w14:textId="7230B0EB" w:rsidR="0022217C" w:rsidRPr="005A48BC" w:rsidRDefault="0022217C">
          <w:pPr>
            <w:pStyle w:val="TOC1"/>
            <w:tabs>
              <w:tab w:val="right" w:leader="dot" w:pos="8630"/>
            </w:tabs>
          </w:pPr>
          <w:r w:rsidRPr="005A48BC">
            <w:fldChar w:fldCharType="begin"/>
          </w:r>
          <w:r w:rsidRPr="005A48BC">
            <w:instrText xml:space="preserve"> TOC \o "1-3" \h \z \u </w:instrText>
          </w:r>
          <w:r w:rsidRPr="005A48BC">
            <w:fldChar w:fldCharType="separate"/>
          </w:r>
          <w:hyperlink w:anchor="_Toc176857556" w:history="1">
            <w:r w:rsidRPr="005A48BC">
              <w:rPr>
                <w:rStyle w:val="Hyperlink"/>
                <w:rFonts w:ascii="Book Antiqua" w:hAnsi="Book Antiqua" w:cs="Times New Roman"/>
              </w:rPr>
              <w:t>Hyrje</w:t>
            </w:r>
            <w:r w:rsidRPr="005A48BC">
              <w:rPr>
                <w:webHidden/>
              </w:rPr>
              <w:tab/>
            </w:r>
            <w:r w:rsidRPr="005A48BC">
              <w:rPr>
                <w:webHidden/>
              </w:rPr>
              <w:fldChar w:fldCharType="begin"/>
            </w:r>
            <w:r w:rsidRPr="005A48BC">
              <w:rPr>
                <w:webHidden/>
              </w:rPr>
              <w:instrText xml:space="preserve"> PAGEREF _Toc176857556 \h </w:instrText>
            </w:r>
            <w:r w:rsidRPr="005A48BC">
              <w:rPr>
                <w:webHidden/>
              </w:rPr>
            </w:r>
            <w:r w:rsidRPr="005A48BC">
              <w:rPr>
                <w:webHidden/>
              </w:rPr>
              <w:fldChar w:fldCharType="separate"/>
            </w:r>
            <w:r w:rsidR="00E6758D">
              <w:rPr>
                <w:noProof/>
                <w:webHidden/>
              </w:rPr>
              <w:t>2</w:t>
            </w:r>
            <w:r w:rsidRPr="005A48BC">
              <w:rPr>
                <w:webHidden/>
              </w:rPr>
              <w:fldChar w:fldCharType="end"/>
            </w:r>
          </w:hyperlink>
        </w:p>
        <w:p w14:paraId="44B4B745" w14:textId="096638EB" w:rsidR="0022217C" w:rsidRPr="005A48BC" w:rsidRDefault="00323F80">
          <w:pPr>
            <w:pStyle w:val="TOC1"/>
            <w:tabs>
              <w:tab w:val="right" w:leader="dot" w:pos="8630"/>
            </w:tabs>
          </w:pPr>
          <w:hyperlink w:anchor="_Toc176857557" w:history="1">
            <w:r w:rsidR="0022217C" w:rsidRPr="00D30650">
              <w:rPr>
                <w:rStyle w:val="Hyperlink"/>
                <w:rFonts w:ascii="Book Antiqua" w:hAnsi="Book Antiqua" w:cs="Times New Roman"/>
              </w:rPr>
              <w:t xml:space="preserve">Ecuria e procesit të dëgjimeve buxhetore për </w:t>
            </w:r>
            <w:r w:rsidR="00D30650" w:rsidRPr="00D30650">
              <w:rPr>
                <w:rStyle w:val="Hyperlink"/>
                <w:rFonts w:ascii="Book Antiqua" w:hAnsi="Book Antiqua" w:cs="Times New Roman"/>
                <w:b/>
              </w:rPr>
              <w:t>Kornizën Afatmesme Buxhetore 2025-2027</w:t>
            </w:r>
            <w:r w:rsidR="0022217C" w:rsidRPr="00D30650">
              <w:rPr>
                <w:rStyle w:val="Hyperlink"/>
                <w:webHidden/>
              </w:rPr>
              <w:tab/>
            </w:r>
            <w:r w:rsidR="0022217C" w:rsidRPr="00D30650">
              <w:rPr>
                <w:rStyle w:val="Hyperlink"/>
                <w:webHidden/>
              </w:rPr>
              <w:fldChar w:fldCharType="begin"/>
            </w:r>
            <w:r w:rsidR="0022217C" w:rsidRPr="00D30650">
              <w:rPr>
                <w:rStyle w:val="Hyperlink"/>
                <w:webHidden/>
              </w:rPr>
              <w:instrText xml:space="preserve"> PAGEREF _Toc176857557 \h </w:instrText>
            </w:r>
            <w:r w:rsidR="0022217C" w:rsidRPr="00D30650">
              <w:rPr>
                <w:rStyle w:val="Hyperlink"/>
                <w:webHidden/>
              </w:rPr>
            </w:r>
            <w:r w:rsidR="0022217C" w:rsidRPr="00D30650">
              <w:rPr>
                <w:rStyle w:val="Hyperlink"/>
                <w:webHidden/>
              </w:rPr>
              <w:fldChar w:fldCharType="separate"/>
            </w:r>
            <w:r w:rsidR="00E6758D">
              <w:rPr>
                <w:rStyle w:val="Hyperlink"/>
                <w:noProof/>
                <w:webHidden/>
              </w:rPr>
              <w:t>4</w:t>
            </w:r>
            <w:r w:rsidR="0022217C" w:rsidRPr="00D30650">
              <w:rPr>
                <w:rStyle w:val="Hyperlink"/>
                <w:webHidden/>
              </w:rPr>
              <w:fldChar w:fldCharType="end"/>
            </w:r>
          </w:hyperlink>
        </w:p>
        <w:p w14:paraId="63E79D84" w14:textId="4835D45D" w:rsidR="0022217C" w:rsidRPr="005A48BC" w:rsidRDefault="00323F80">
          <w:pPr>
            <w:pStyle w:val="TOC1"/>
            <w:tabs>
              <w:tab w:val="right" w:leader="dot" w:pos="8630"/>
            </w:tabs>
          </w:pPr>
          <w:hyperlink w:anchor="_Toc176857558" w:history="1">
            <w:r w:rsidR="0022217C" w:rsidRPr="005A48BC">
              <w:rPr>
                <w:rStyle w:val="Hyperlink"/>
                <w:rFonts w:ascii="Book Antiqua" w:hAnsi="Book Antiqua" w:cs="Times New Roman"/>
              </w:rPr>
              <w:t>Dëgjimet publike buxhetore</w:t>
            </w:r>
            <w:r w:rsidR="0022217C" w:rsidRPr="005A48BC">
              <w:rPr>
                <w:webHidden/>
              </w:rPr>
              <w:tab/>
            </w:r>
            <w:r w:rsidR="0022217C" w:rsidRPr="005A48BC">
              <w:rPr>
                <w:webHidden/>
              </w:rPr>
              <w:fldChar w:fldCharType="begin"/>
            </w:r>
            <w:r w:rsidR="0022217C" w:rsidRPr="005A48BC">
              <w:rPr>
                <w:webHidden/>
              </w:rPr>
              <w:instrText xml:space="preserve"> PAGEREF _Toc176857558 \h </w:instrText>
            </w:r>
            <w:r w:rsidR="0022217C" w:rsidRPr="005A48BC">
              <w:rPr>
                <w:webHidden/>
              </w:rPr>
              <w:fldChar w:fldCharType="separate"/>
            </w:r>
            <w:r w:rsidR="00E6758D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22217C" w:rsidRPr="005A48BC">
              <w:rPr>
                <w:webHidden/>
              </w:rPr>
              <w:fldChar w:fldCharType="end"/>
            </w:r>
          </w:hyperlink>
        </w:p>
        <w:p w14:paraId="4792CDC9" w14:textId="77777777" w:rsidR="0022217C" w:rsidRPr="005A48BC" w:rsidRDefault="0022217C">
          <w:r w:rsidRPr="005A48BC">
            <w:rPr>
              <w:b/>
              <w:bCs/>
            </w:rPr>
            <w:fldChar w:fldCharType="end"/>
          </w:r>
        </w:p>
      </w:sdtContent>
    </w:sdt>
    <w:p w14:paraId="65ED6305" w14:textId="77777777" w:rsidR="0062634D" w:rsidRPr="005A48BC" w:rsidRDefault="0062634D" w:rsidP="0062634D">
      <w:pPr>
        <w:spacing w:before="240" w:after="120" w:line="312" w:lineRule="auto"/>
        <w:jc w:val="center"/>
        <w:rPr>
          <w:rFonts w:ascii="Book Antiqua" w:hAnsi="Book Antiqua" w:cs="Times New Roman"/>
          <w:b/>
          <w:color w:val="000000" w:themeColor="text1"/>
        </w:rPr>
      </w:pPr>
    </w:p>
    <w:p w14:paraId="5EFCB033" w14:textId="77777777" w:rsidR="0062634D" w:rsidRPr="005A48BC" w:rsidRDefault="0062634D" w:rsidP="0022217C">
      <w:pPr>
        <w:pStyle w:val="Heading1"/>
      </w:pPr>
      <w:bookmarkStart w:id="1" w:name="_Toc176857556"/>
      <w:r w:rsidRPr="005A48BC">
        <w:t>Hyrje</w:t>
      </w:r>
      <w:bookmarkEnd w:id="1"/>
    </w:p>
    <w:p w14:paraId="1F007842" w14:textId="77777777" w:rsidR="0022217C" w:rsidRPr="005A48BC" w:rsidRDefault="0022217C" w:rsidP="0022217C"/>
    <w:p w14:paraId="09173440" w14:textId="369E66F2" w:rsidR="0022217C" w:rsidRDefault="0022217C" w:rsidP="0022217C">
      <w:pPr>
        <w:spacing w:line="276" w:lineRule="auto"/>
        <w:jc w:val="both"/>
        <w:rPr>
          <w:rFonts w:ascii="Times New Roman" w:hAnsi="Times New Roman" w:cs="Times New Roman"/>
        </w:rPr>
      </w:pPr>
      <w:r w:rsidRPr="005A48BC">
        <w:rPr>
          <w:rFonts w:ascii="Times New Roman" w:hAnsi="Times New Roman" w:cs="Times New Roman"/>
        </w:rPr>
        <w:t xml:space="preserve">Bazuar në ligjin për Qeverisje Lokale, Ligjin për Menaxhimin e Financave Publike dhe Përgjegjësitë, Statutin e  Komunës së Rahovecit  </w:t>
      </w:r>
      <w:proofErr w:type="spellStart"/>
      <w:r w:rsidRPr="005A48BC">
        <w:rPr>
          <w:rFonts w:ascii="Times New Roman" w:hAnsi="Times New Roman" w:cs="Times New Roman"/>
        </w:rPr>
        <w:t>Nr</w:t>
      </w:r>
      <w:proofErr w:type="spellEnd"/>
      <w:r w:rsidR="00B84FD3" w:rsidRPr="005A48BC">
        <w:t xml:space="preserve"> Nr. 1005 të datës 29.03.2017</w:t>
      </w:r>
      <w:r w:rsidRPr="005A48BC">
        <w:rPr>
          <w:rFonts w:ascii="Times New Roman" w:hAnsi="Times New Roman" w:cs="Times New Roman"/>
        </w:rPr>
        <w:t xml:space="preserve"> si dhe Udhëzimin Administrativ për Administratë (MAPL) Nr. 04/2023 të Hapur në Komuna, komuna e  Rahovecit ka organizuar dëgjimet buxhetore. </w:t>
      </w:r>
    </w:p>
    <w:p w14:paraId="75E02A40" w14:textId="33C1DF5F" w:rsidR="00D350FC" w:rsidRDefault="00D350FC" w:rsidP="0022217C">
      <w:pPr>
        <w:spacing w:line="276" w:lineRule="auto"/>
        <w:jc w:val="both"/>
        <w:rPr>
          <w:rFonts w:ascii="Times New Roman" w:hAnsi="Times New Roman" w:cs="Times New Roman"/>
        </w:rPr>
      </w:pPr>
    </w:p>
    <w:p w14:paraId="2FA31EBF" w14:textId="702DE39B" w:rsidR="00D350FC" w:rsidRDefault="00D350FC" w:rsidP="0022217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Kalendari i dëgjimeve publike: </w:t>
      </w:r>
      <w:hyperlink r:id="rId12" w:history="1">
        <w:r w:rsidRPr="00F81F5A">
          <w:rPr>
            <w:rStyle w:val="Hyperlink"/>
            <w:rFonts w:ascii="Times New Roman" w:hAnsi="Times New Roman" w:cs="Times New Roman"/>
          </w:rPr>
          <w:t>https://kk.rks-gov.net/rahovec/wp-content/uploads/sites/23/2024/05/Kalendari-i-degjimeve-buxhetore-publike-me-qytetare-per-KAB-in-2025-2027.pdf</w:t>
        </w:r>
      </w:hyperlink>
    </w:p>
    <w:p w14:paraId="27FD17AD" w14:textId="77777777" w:rsidR="00D350FC" w:rsidRPr="005A48BC" w:rsidRDefault="00D350FC" w:rsidP="0022217C">
      <w:pPr>
        <w:spacing w:line="276" w:lineRule="auto"/>
        <w:jc w:val="both"/>
        <w:rPr>
          <w:rFonts w:ascii="Times New Roman" w:hAnsi="Times New Roman" w:cs="Times New Roman"/>
        </w:rPr>
      </w:pPr>
    </w:p>
    <w:p w14:paraId="5A3C2E46" w14:textId="4DDD2BE0" w:rsidR="0022217C" w:rsidRPr="005A48BC" w:rsidRDefault="0022217C" w:rsidP="0022217C">
      <w:pPr>
        <w:spacing w:line="276" w:lineRule="auto"/>
        <w:jc w:val="both"/>
        <w:rPr>
          <w:rFonts w:ascii="Times New Roman" w:hAnsi="Times New Roman" w:cs="Times New Roman"/>
        </w:rPr>
      </w:pPr>
      <w:r w:rsidRPr="005A48BC">
        <w:rPr>
          <w:rFonts w:ascii="Times New Roman" w:hAnsi="Times New Roman" w:cs="Times New Roman"/>
        </w:rPr>
        <w:t>Grupi punues ka mbledhur komentet dhe në takimet e mbajtura  me</w:t>
      </w:r>
      <w:r w:rsidR="00D350FC">
        <w:rPr>
          <w:rFonts w:ascii="Times New Roman" w:hAnsi="Times New Roman" w:cs="Times New Roman"/>
        </w:rPr>
        <w:t xml:space="preserve"> 30.5.2025</w:t>
      </w:r>
      <w:r w:rsidRPr="005A48BC">
        <w:rPr>
          <w:rFonts w:ascii="Times New Roman" w:hAnsi="Times New Roman" w:cs="Times New Roman"/>
          <w:color w:val="FF0000"/>
        </w:rPr>
        <w:t xml:space="preserve"> </w:t>
      </w:r>
      <w:r w:rsidRPr="005A48BC">
        <w:rPr>
          <w:rFonts w:ascii="Times New Roman" w:hAnsi="Times New Roman" w:cs="Times New Roman"/>
        </w:rPr>
        <w:t>ka diskutuar kërkesat e qytetarëve dhe ka vendosur për pranimin refuzimin a po adresimin e tyre.</w:t>
      </w:r>
    </w:p>
    <w:p w14:paraId="51C82804" w14:textId="77777777" w:rsidR="0022217C" w:rsidRPr="005A48BC" w:rsidRDefault="0022217C" w:rsidP="0022217C">
      <w:pPr>
        <w:spacing w:line="276" w:lineRule="auto"/>
        <w:jc w:val="both"/>
        <w:rPr>
          <w:rFonts w:ascii="Times New Roman" w:hAnsi="Times New Roman" w:cs="Times New Roman"/>
        </w:rPr>
      </w:pPr>
      <w:r w:rsidRPr="005A48BC">
        <w:rPr>
          <w:rFonts w:ascii="Times New Roman" w:hAnsi="Times New Roman" w:cs="Times New Roman"/>
        </w:rPr>
        <w:t xml:space="preserve">Sipas standardeve të UA </w:t>
      </w:r>
      <w:proofErr w:type="spellStart"/>
      <w:r w:rsidRPr="005A48BC">
        <w:rPr>
          <w:rFonts w:ascii="Times New Roman" w:hAnsi="Times New Roman" w:cs="Times New Roman"/>
        </w:rPr>
        <w:t>nr</w:t>
      </w:r>
      <w:proofErr w:type="spellEnd"/>
      <w:r w:rsidRPr="005A48BC">
        <w:rPr>
          <w:rFonts w:ascii="Times New Roman" w:hAnsi="Times New Roman" w:cs="Times New Roman"/>
        </w:rPr>
        <w:t xml:space="preserve"> 04/2023 grupi punues me shumicë votash ka vendosur sipas arsyetimeve që janë në këtë raport. Mbi kriteret e paracaktuara grupi punues ka vendosur të pranoj, refuzoj apo adresoj kërkesat që janë pranuar nga qytetarët gjatë dëgjimeve buxhetore.</w:t>
      </w:r>
      <w:r w:rsidR="00502F78" w:rsidRPr="005A48BC">
        <w:rPr>
          <w:rFonts w:ascii="Times New Roman" w:hAnsi="Times New Roman" w:cs="Times New Roman"/>
        </w:rPr>
        <w:t xml:space="preserve"> Sipas kritereve t</w:t>
      </w:r>
      <w:r w:rsidR="00021056" w:rsidRPr="005A48BC">
        <w:rPr>
          <w:rFonts w:ascii="Times New Roman" w:hAnsi="Times New Roman" w:cs="Times New Roman"/>
        </w:rPr>
        <w:t>ë</w:t>
      </w:r>
      <w:r w:rsidR="00502F78" w:rsidRPr="005A48BC">
        <w:rPr>
          <w:rFonts w:ascii="Times New Roman" w:hAnsi="Times New Roman" w:cs="Times New Roman"/>
        </w:rPr>
        <w:t xml:space="preserve"> paracaktuara k</w:t>
      </w:r>
      <w:r w:rsidR="00021056" w:rsidRPr="005A48BC">
        <w:rPr>
          <w:rFonts w:ascii="Times New Roman" w:hAnsi="Times New Roman" w:cs="Times New Roman"/>
        </w:rPr>
        <w:t>ë</w:t>
      </w:r>
      <w:r w:rsidR="00502F78" w:rsidRPr="005A48BC">
        <w:rPr>
          <w:rFonts w:ascii="Times New Roman" w:hAnsi="Times New Roman" w:cs="Times New Roman"/>
        </w:rPr>
        <w:t>rkesat jan</w:t>
      </w:r>
      <w:r w:rsidR="00021056" w:rsidRPr="005A48BC">
        <w:rPr>
          <w:rFonts w:ascii="Times New Roman" w:hAnsi="Times New Roman" w:cs="Times New Roman"/>
        </w:rPr>
        <w:t>ë</w:t>
      </w:r>
      <w:r w:rsidR="00502F78" w:rsidRPr="005A48BC">
        <w:rPr>
          <w:rFonts w:ascii="Times New Roman" w:hAnsi="Times New Roman" w:cs="Times New Roman"/>
        </w:rPr>
        <w:t xml:space="preserve"> trajtuar si vijon</w:t>
      </w:r>
    </w:p>
    <w:p w14:paraId="06B41393" w14:textId="38E90C9D" w:rsidR="00502F78" w:rsidRPr="005A48BC" w:rsidRDefault="00502F78" w:rsidP="0022217C">
      <w:pPr>
        <w:spacing w:line="276" w:lineRule="auto"/>
        <w:jc w:val="both"/>
        <w:rPr>
          <w:rFonts w:ascii="Times New Roman" w:hAnsi="Times New Roman" w:cs="Times New Roman"/>
        </w:rPr>
      </w:pPr>
      <w:r w:rsidRPr="005A48BC">
        <w:rPr>
          <w:rFonts w:ascii="Times New Roman" w:hAnsi="Times New Roman" w:cs="Times New Roman"/>
          <w:b/>
        </w:rPr>
        <w:t>Pranuar</w:t>
      </w:r>
      <w:r w:rsidRPr="005A48BC">
        <w:rPr>
          <w:rFonts w:ascii="Times New Roman" w:hAnsi="Times New Roman" w:cs="Times New Roman"/>
        </w:rPr>
        <w:t>:</w:t>
      </w:r>
      <w:r w:rsidR="00D350FC">
        <w:rPr>
          <w:rFonts w:ascii="Times New Roman" w:hAnsi="Times New Roman" w:cs="Times New Roman"/>
        </w:rPr>
        <w:t xml:space="preserve"> </w:t>
      </w:r>
      <w:r w:rsidRPr="005A48BC">
        <w:rPr>
          <w:rFonts w:ascii="Times New Roman" w:hAnsi="Times New Roman" w:cs="Times New Roman"/>
          <w:i/>
        </w:rPr>
        <w:t>K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rkesa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cilat grupi punues i ka </w:t>
      </w:r>
      <w:r w:rsidR="00BE226D" w:rsidRPr="005A48BC">
        <w:rPr>
          <w:rFonts w:ascii="Times New Roman" w:hAnsi="Times New Roman" w:cs="Times New Roman"/>
          <w:i/>
        </w:rPr>
        <w:t>vlerësuar</w:t>
      </w:r>
      <w:r w:rsidRPr="005A48BC">
        <w:rPr>
          <w:rFonts w:ascii="Times New Roman" w:hAnsi="Times New Roman" w:cs="Times New Roman"/>
          <w:i/>
        </w:rPr>
        <w:t xml:space="preserve"> nevoj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p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r qytetar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t dhe ka rekomanduar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futen n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buxhetin e komun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s</w:t>
      </w:r>
    </w:p>
    <w:p w14:paraId="455F9404" w14:textId="6B946D29" w:rsidR="00502F78" w:rsidRPr="005A48BC" w:rsidRDefault="00502F78" w:rsidP="0022217C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5A48BC">
        <w:rPr>
          <w:rFonts w:ascii="Times New Roman" w:hAnsi="Times New Roman" w:cs="Times New Roman"/>
          <w:b/>
        </w:rPr>
        <w:t>Pranuar pjes</w:t>
      </w:r>
      <w:r w:rsidR="00021056" w:rsidRPr="005A48BC">
        <w:rPr>
          <w:rFonts w:ascii="Times New Roman" w:hAnsi="Times New Roman" w:cs="Times New Roman"/>
          <w:b/>
        </w:rPr>
        <w:t>ë</w:t>
      </w:r>
      <w:r w:rsidRPr="005A48BC">
        <w:rPr>
          <w:rFonts w:ascii="Times New Roman" w:hAnsi="Times New Roman" w:cs="Times New Roman"/>
          <w:b/>
        </w:rPr>
        <w:t>risht</w:t>
      </w:r>
      <w:r w:rsidRPr="005A48BC">
        <w:rPr>
          <w:rFonts w:ascii="Times New Roman" w:hAnsi="Times New Roman" w:cs="Times New Roman"/>
        </w:rPr>
        <w:t>:</w:t>
      </w:r>
      <w:r w:rsidR="00D350FC">
        <w:rPr>
          <w:rFonts w:ascii="Times New Roman" w:hAnsi="Times New Roman" w:cs="Times New Roman"/>
        </w:rPr>
        <w:t xml:space="preserve"> K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rkesa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cilat grupi punues ka vler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suar se ka nevoj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dhe mund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p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rmbushen pjes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risht nga buxheti i komun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s</w:t>
      </w:r>
    </w:p>
    <w:p w14:paraId="7EBE3E55" w14:textId="77777777" w:rsidR="00502F78" w:rsidRPr="005A48BC" w:rsidRDefault="00502F78" w:rsidP="0022217C">
      <w:pPr>
        <w:spacing w:line="276" w:lineRule="auto"/>
        <w:jc w:val="both"/>
        <w:rPr>
          <w:rFonts w:ascii="Times New Roman" w:hAnsi="Times New Roman" w:cs="Times New Roman"/>
        </w:rPr>
      </w:pPr>
      <w:r w:rsidRPr="005A48BC">
        <w:rPr>
          <w:rFonts w:ascii="Times New Roman" w:hAnsi="Times New Roman" w:cs="Times New Roman"/>
          <w:b/>
        </w:rPr>
        <w:t>Refuzuar:</w:t>
      </w:r>
      <w:r w:rsidRPr="005A48BC">
        <w:rPr>
          <w:rFonts w:ascii="Times New Roman" w:hAnsi="Times New Roman" w:cs="Times New Roman"/>
        </w:rPr>
        <w:t xml:space="preserve"> </w:t>
      </w:r>
      <w:r w:rsidR="00BE226D" w:rsidRPr="005A48BC">
        <w:rPr>
          <w:rFonts w:ascii="Times New Roman" w:hAnsi="Times New Roman" w:cs="Times New Roman"/>
          <w:i/>
        </w:rPr>
        <w:t>Kërkesa</w:t>
      </w:r>
      <w:r w:rsidRPr="005A48BC">
        <w:rPr>
          <w:rFonts w:ascii="Times New Roman" w:hAnsi="Times New Roman" w:cs="Times New Roman"/>
          <w:i/>
        </w:rPr>
        <w:t xml:space="preserve">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cilat grupi punues ka vler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suar se nuk mund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p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rmbushen nga buxheti i komun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s dhe jan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jasht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mandatit</w:t>
      </w:r>
    </w:p>
    <w:p w14:paraId="636A3DC2" w14:textId="77777777" w:rsidR="00502F78" w:rsidRPr="005A48BC" w:rsidRDefault="00502F78" w:rsidP="0022217C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5A48BC">
        <w:rPr>
          <w:rFonts w:ascii="Times New Roman" w:hAnsi="Times New Roman" w:cs="Times New Roman"/>
          <w:b/>
        </w:rPr>
        <w:t>Adresuar:</w:t>
      </w:r>
      <w:r w:rsidRPr="005A48BC">
        <w:rPr>
          <w:rFonts w:ascii="Times New Roman" w:hAnsi="Times New Roman" w:cs="Times New Roman"/>
        </w:rPr>
        <w:t xml:space="preserve"> </w:t>
      </w:r>
      <w:r w:rsidRPr="005A48BC">
        <w:rPr>
          <w:rFonts w:ascii="Times New Roman" w:hAnsi="Times New Roman" w:cs="Times New Roman"/>
          <w:i/>
        </w:rPr>
        <w:t>K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rkesa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cilat grupi punues ka vler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suar se nuk mund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</w:t>
      </w:r>
      <w:r w:rsidR="00BE226D" w:rsidRPr="005A48BC">
        <w:rPr>
          <w:rFonts w:ascii="Times New Roman" w:hAnsi="Times New Roman" w:cs="Times New Roman"/>
          <w:i/>
        </w:rPr>
        <w:t>adresohet</w:t>
      </w:r>
      <w:r w:rsidRPr="005A48BC">
        <w:rPr>
          <w:rFonts w:ascii="Times New Roman" w:hAnsi="Times New Roman" w:cs="Times New Roman"/>
          <w:i/>
        </w:rPr>
        <w:t xml:space="preserve"> n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p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rmjet buxhetit p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r shkak se </w:t>
      </w:r>
      <w:r w:rsidR="00BE226D" w:rsidRPr="005A48BC">
        <w:rPr>
          <w:rFonts w:ascii="Times New Roman" w:hAnsi="Times New Roman" w:cs="Times New Roman"/>
          <w:i/>
        </w:rPr>
        <w:t>kërkesat</w:t>
      </w:r>
      <w:r w:rsidRPr="005A48BC">
        <w:rPr>
          <w:rFonts w:ascii="Times New Roman" w:hAnsi="Times New Roman" w:cs="Times New Roman"/>
          <w:i/>
        </w:rPr>
        <w:t xml:space="preserve"> </w:t>
      </w:r>
      <w:r w:rsidR="00BE226D" w:rsidRPr="005A48BC">
        <w:rPr>
          <w:rFonts w:ascii="Times New Roman" w:hAnsi="Times New Roman" w:cs="Times New Roman"/>
          <w:i/>
        </w:rPr>
        <w:t>adresohet</w:t>
      </w:r>
      <w:r w:rsidRPr="005A48BC">
        <w:rPr>
          <w:rFonts w:ascii="Times New Roman" w:hAnsi="Times New Roman" w:cs="Times New Roman"/>
          <w:i/>
        </w:rPr>
        <w:t xml:space="preserve"> nga institucionet e tjera apo mekanizmat </w:t>
      </w:r>
      <w:proofErr w:type="spellStart"/>
      <w:r w:rsidRPr="005A48BC">
        <w:rPr>
          <w:rFonts w:ascii="Times New Roman" w:hAnsi="Times New Roman" w:cs="Times New Roman"/>
          <w:i/>
        </w:rPr>
        <w:t>adminsitrativ</w:t>
      </w:r>
      <w:proofErr w:type="spellEnd"/>
      <w:r w:rsidRPr="005A48BC">
        <w:rPr>
          <w:rFonts w:ascii="Times New Roman" w:hAnsi="Times New Roman" w:cs="Times New Roman"/>
          <w:i/>
        </w:rPr>
        <w:t xml:space="preserve">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komun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>s dhe institucioneve t</w:t>
      </w:r>
      <w:r w:rsidR="00021056" w:rsidRPr="005A48BC">
        <w:rPr>
          <w:rFonts w:ascii="Times New Roman" w:hAnsi="Times New Roman" w:cs="Times New Roman"/>
          <w:i/>
        </w:rPr>
        <w:t>ë</w:t>
      </w:r>
      <w:r w:rsidRPr="005A48BC">
        <w:rPr>
          <w:rFonts w:ascii="Times New Roman" w:hAnsi="Times New Roman" w:cs="Times New Roman"/>
          <w:i/>
        </w:rPr>
        <w:t xml:space="preserve"> tjera </w:t>
      </w:r>
    </w:p>
    <w:p w14:paraId="7DD0377B" w14:textId="77777777" w:rsidR="00502F78" w:rsidRPr="005A48BC" w:rsidRDefault="00502F78" w:rsidP="0022217C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37ED5B20" w14:textId="77777777" w:rsidR="00502F78" w:rsidRPr="005A48BC" w:rsidRDefault="00502F78" w:rsidP="0022217C">
      <w:pPr>
        <w:spacing w:line="276" w:lineRule="auto"/>
        <w:jc w:val="both"/>
        <w:rPr>
          <w:rFonts w:ascii="Times New Roman" w:hAnsi="Times New Roman" w:cs="Times New Roman"/>
        </w:rPr>
      </w:pPr>
    </w:p>
    <w:p w14:paraId="27CDB4C4" w14:textId="77777777" w:rsidR="0022217C" w:rsidRPr="005A48BC" w:rsidRDefault="0022217C" w:rsidP="0022217C">
      <w:pPr>
        <w:spacing w:line="276" w:lineRule="auto"/>
        <w:jc w:val="both"/>
        <w:rPr>
          <w:rFonts w:ascii="Times New Roman" w:hAnsi="Times New Roman" w:cs="Times New Roman"/>
        </w:rPr>
      </w:pPr>
    </w:p>
    <w:p w14:paraId="0F45279B" w14:textId="77777777" w:rsidR="00CD14E9" w:rsidRPr="005A48BC" w:rsidRDefault="00CD14E9" w:rsidP="00CD14E9">
      <w:pPr>
        <w:spacing w:line="276" w:lineRule="auto"/>
        <w:jc w:val="both"/>
        <w:rPr>
          <w:rFonts w:ascii="Book Antiqua" w:hAnsi="Book Antiqua" w:cs="Times New Roman"/>
          <w:color w:val="000000" w:themeColor="text1"/>
        </w:rPr>
      </w:pPr>
      <w:r w:rsidRPr="005A48BC">
        <w:rPr>
          <w:rFonts w:ascii="Book Antiqua" w:hAnsi="Book Antiqua" w:cs="Times New Roman"/>
          <w:color w:val="000000" w:themeColor="text1"/>
        </w:rPr>
        <w:lastRenderedPageBreak/>
        <w:t xml:space="preserve">Të gjitha kërkesat e parashtruara në takimet fizike, si dhe ato në formë elektronike, janë shqyrtuar nga Grupi punues, ndërsa raporti i detajuar për kërkesat e pranuara apo të refuzuara, është paraqitur në formë të plotë në shtojcën nr. 1 të këtij raporti.   </w:t>
      </w:r>
    </w:p>
    <w:p w14:paraId="54065768" w14:textId="77777777" w:rsidR="00CD14E9" w:rsidRPr="005A48BC" w:rsidRDefault="00CD14E9" w:rsidP="007C283C">
      <w:pPr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25418B6" w14:textId="77777777" w:rsidR="0022217C" w:rsidRPr="005A48BC" w:rsidRDefault="0022217C" w:rsidP="0022217C"/>
    <w:p w14:paraId="3F44AF1F" w14:textId="77777777" w:rsidR="00CD14E9" w:rsidRPr="005A48BC" w:rsidRDefault="00CD14E9" w:rsidP="00CD14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A48BC">
        <w:rPr>
          <w:rFonts w:ascii="Times New Roman" w:hAnsi="Times New Roman" w:cs="Times New Roman"/>
          <w:b/>
        </w:rPr>
        <w:t>Të dhëna të shkurtër për dëgjime buxhetore:</w:t>
      </w:r>
    </w:p>
    <w:tbl>
      <w:tblPr>
        <w:tblStyle w:val="TableGrid"/>
        <w:tblW w:w="9729" w:type="dxa"/>
        <w:tblInd w:w="-108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50"/>
        <w:gridCol w:w="6489"/>
        <w:gridCol w:w="1176"/>
        <w:gridCol w:w="751"/>
        <w:gridCol w:w="863"/>
      </w:tblGrid>
      <w:tr w:rsidR="000F72FF" w:rsidRPr="005A48BC" w14:paraId="1E6584E3" w14:textId="77777777" w:rsidTr="000F72FF">
        <w:tc>
          <w:tcPr>
            <w:tcW w:w="450" w:type="dxa"/>
            <w:shd w:val="clear" w:color="auto" w:fill="DEEAF6" w:themeFill="accent1" w:themeFillTint="33"/>
          </w:tcPr>
          <w:p w14:paraId="48FF0A28" w14:textId="77777777" w:rsidR="000F72FF" w:rsidRPr="005A48BC" w:rsidRDefault="000F72FF" w:rsidP="00B84F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6489" w:type="dxa"/>
            <w:shd w:val="clear" w:color="auto" w:fill="DEEAF6" w:themeFill="accent1" w:themeFillTint="33"/>
          </w:tcPr>
          <w:p w14:paraId="7B358ED3" w14:textId="77777777" w:rsidR="000F72FF" w:rsidRPr="005A48BC" w:rsidRDefault="000F72FF" w:rsidP="00B84F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>Emri dhe vendi i mbajtjes së dëgjimit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50B51CE0" w14:textId="77777777" w:rsidR="000F72FF" w:rsidRPr="005A48BC" w:rsidRDefault="000F72FF" w:rsidP="00B84F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>Data e mbajtjes</w:t>
            </w:r>
          </w:p>
        </w:tc>
        <w:tc>
          <w:tcPr>
            <w:tcW w:w="1614" w:type="dxa"/>
            <w:gridSpan w:val="2"/>
            <w:shd w:val="clear" w:color="auto" w:fill="DEEAF6" w:themeFill="accent1" w:themeFillTint="33"/>
          </w:tcPr>
          <w:p w14:paraId="4F21B0B0" w14:textId="77777777" w:rsidR="000F72FF" w:rsidRPr="005A48BC" w:rsidRDefault="000F72FF" w:rsidP="00B84F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Nr. i pjesëmarrëseve </w:t>
            </w:r>
          </w:p>
        </w:tc>
      </w:tr>
      <w:tr w:rsidR="000F72FF" w:rsidRPr="005A48BC" w14:paraId="389E532C" w14:textId="77777777" w:rsidTr="000F72FF">
        <w:tc>
          <w:tcPr>
            <w:tcW w:w="450" w:type="dxa"/>
            <w:shd w:val="clear" w:color="auto" w:fill="BDD6EE" w:themeFill="accent1" w:themeFillTint="66"/>
          </w:tcPr>
          <w:p w14:paraId="37A7AC9E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9" w:type="dxa"/>
            <w:shd w:val="clear" w:color="auto" w:fill="BDD6EE" w:themeFill="accent1" w:themeFillTint="66"/>
          </w:tcPr>
          <w:p w14:paraId="68EBFDC7" w14:textId="77777777" w:rsidR="000F72FF" w:rsidRDefault="000F72FF" w:rsidP="00D350F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Dëgjim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Sallën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Kuvendit</w:t>
            </w:r>
            <w:proofErr w:type="spellEnd"/>
          </w:p>
          <w:p w14:paraId="4073A0E5" w14:textId="77777777" w:rsidR="000F72FF" w:rsidRPr="00BF354F" w:rsidRDefault="000F72FF" w:rsidP="00D350F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BF354F">
              <w:rPr>
                <w:rFonts w:ascii="Times New Roman" w:hAnsi="Times New Roman" w:cs="Times New Roman"/>
                <w:b/>
                <w:i/>
              </w:rPr>
              <w:t xml:space="preserve">Me </w:t>
            </w:r>
            <w:proofErr w:type="spellStart"/>
            <w:proofErr w:type="gramStart"/>
            <w:r w:rsidRPr="00BF354F">
              <w:rPr>
                <w:rFonts w:ascii="Times New Roman" w:hAnsi="Times New Roman" w:cs="Times New Roman"/>
                <w:b/>
                <w:i/>
              </w:rPr>
              <w:t>rininë</w:t>
            </w:r>
            <w:proofErr w:type="spellEnd"/>
            <w:r w:rsidRPr="00BF354F">
              <w:rPr>
                <w:rFonts w:ascii="Times New Roman" w:hAnsi="Times New Roman" w:cs="Times New Roman"/>
                <w:b/>
                <w:i/>
              </w:rPr>
              <w:t xml:space="preserve">,  </w:t>
            </w:r>
            <w:proofErr w:type="spellStart"/>
            <w:r w:rsidRPr="00BF354F">
              <w:rPr>
                <w:rFonts w:ascii="Times New Roman" w:hAnsi="Times New Roman" w:cs="Times New Roman"/>
                <w:b/>
                <w:i/>
              </w:rPr>
              <w:t>gratë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pensionistët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F354F">
              <w:rPr>
                <w:rFonts w:ascii="Times New Roman" w:hAnsi="Times New Roman" w:cs="Times New Roman"/>
                <w:b/>
                <w:i/>
              </w:rPr>
              <w:t>dhe</w:t>
            </w:r>
            <w:proofErr w:type="spellEnd"/>
            <w:r w:rsidRPr="00BF354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F354F">
              <w:rPr>
                <w:rFonts w:ascii="Times New Roman" w:hAnsi="Times New Roman" w:cs="Times New Roman"/>
                <w:b/>
                <w:i/>
              </w:rPr>
              <w:t>komunitetet</w:t>
            </w:r>
            <w:proofErr w:type="spellEnd"/>
            <w:r w:rsidRPr="00BF354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F354F">
              <w:rPr>
                <w:rFonts w:ascii="Times New Roman" w:hAnsi="Times New Roman" w:cs="Times New Roman"/>
                <w:b/>
                <w:i/>
              </w:rPr>
              <w:t>pakicë</w:t>
            </w:r>
            <w:proofErr w:type="spellEnd"/>
          </w:p>
          <w:p w14:paraId="30B4331D" w14:textId="1817ED01" w:rsidR="000F72FF" w:rsidRPr="005A48BC" w:rsidRDefault="000F72FF" w:rsidP="00D350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24CD4030" w14:textId="77777777" w:rsidR="000F72FF" w:rsidRDefault="000F72FF" w:rsidP="00D350F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21.5.</w:t>
            </w:r>
            <w:r w:rsidRPr="00AA5C2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0C19B123" w14:textId="71242F6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E martë</w:t>
            </w:r>
          </w:p>
        </w:tc>
        <w:tc>
          <w:tcPr>
            <w:tcW w:w="1614" w:type="dxa"/>
            <w:gridSpan w:val="2"/>
            <w:shd w:val="clear" w:color="auto" w:fill="BDD6EE" w:themeFill="accent1" w:themeFillTint="66"/>
          </w:tcPr>
          <w:p w14:paraId="50AD37C6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>F         M        T</w:t>
            </w:r>
          </w:p>
          <w:p w14:paraId="20417947" w14:textId="6B65E271" w:rsidR="000F72FF" w:rsidRPr="005A48BC" w:rsidRDefault="00E6758D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0F72FF"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0F72FF"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0F72FF" w:rsidRPr="005A48BC" w14:paraId="516ABC88" w14:textId="77777777" w:rsidTr="000F72FF">
        <w:tc>
          <w:tcPr>
            <w:tcW w:w="450" w:type="dxa"/>
            <w:shd w:val="clear" w:color="auto" w:fill="DEEAF6" w:themeFill="accent1" w:themeFillTint="33"/>
          </w:tcPr>
          <w:p w14:paraId="2CE991A2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9" w:type="dxa"/>
            <w:shd w:val="clear" w:color="auto" w:fill="DEEAF6" w:themeFill="accent1" w:themeFillTint="33"/>
          </w:tcPr>
          <w:p w14:paraId="0EEC0EFF" w14:textId="77777777" w:rsidR="000F72FF" w:rsidRDefault="000F72FF" w:rsidP="00D350F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Dëgjim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Sallën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Kuvendit</w:t>
            </w:r>
            <w:proofErr w:type="spellEnd"/>
          </w:p>
          <w:p w14:paraId="59169C09" w14:textId="11080B5B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72">
              <w:rPr>
                <w:rFonts w:ascii="Times New Roman" w:hAnsi="Times New Roman" w:cs="Times New Roman"/>
                <w:b/>
                <w:i/>
              </w:rPr>
              <w:t xml:space="preserve">Me </w:t>
            </w:r>
            <w:r>
              <w:rPr>
                <w:rFonts w:ascii="Times New Roman" w:hAnsi="Times New Roman" w:cs="Times New Roman"/>
                <w:b/>
                <w:i/>
              </w:rPr>
              <w:t>o</w:t>
            </w:r>
            <w:r w:rsidRPr="00B87672">
              <w:rPr>
                <w:rFonts w:ascii="Times New Roman" w:hAnsi="Times New Roman" w:cs="Times New Roman"/>
                <w:b/>
                <w:i/>
              </w:rPr>
              <w:t xml:space="preserve">rganizatat </w:t>
            </w:r>
            <w:r>
              <w:rPr>
                <w:rFonts w:ascii="Times New Roman" w:hAnsi="Times New Roman" w:cs="Times New Roman"/>
                <w:b/>
                <w:i/>
              </w:rPr>
              <w:t>j</w:t>
            </w:r>
            <w:r w:rsidRPr="00B87672">
              <w:rPr>
                <w:rFonts w:ascii="Times New Roman" w:hAnsi="Times New Roman" w:cs="Times New Roman"/>
                <w:b/>
                <w:i/>
              </w:rPr>
              <w:t>oqeveritare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B87672">
              <w:rPr>
                <w:rFonts w:ascii="Times New Roman" w:hAnsi="Times New Roman" w:cs="Times New Roman"/>
                <w:b/>
                <w:i/>
              </w:rPr>
              <w:t xml:space="preserve"> bizneset</w:t>
            </w:r>
            <w:r>
              <w:rPr>
                <w:rFonts w:ascii="Times New Roman" w:hAnsi="Times New Roman" w:cs="Times New Roman"/>
                <w:b/>
                <w:i/>
              </w:rPr>
              <w:t>, fermerë</w:t>
            </w:r>
            <w:r w:rsidRPr="00B87672">
              <w:rPr>
                <w:rFonts w:ascii="Times New Roman" w:hAnsi="Times New Roman" w:cs="Times New Roman"/>
                <w:b/>
                <w:i/>
              </w:rPr>
              <w:t xml:space="preserve"> dhe grupet e interesit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87672">
              <w:rPr>
                <w:rFonts w:ascii="Times New Roman" w:hAnsi="Times New Roman" w:cs="Times New Roman"/>
                <w:b/>
                <w:i/>
              </w:rPr>
              <w:t>që veprojnë në komunën e Rahovecit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458E3371" w14:textId="77777777" w:rsidR="000F72FF" w:rsidRDefault="000F72FF" w:rsidP="00D350F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22.5.2024</w:t>
            </w:r>
          </w:p>
          <w:p w14:paraId="536CFC41" w14:textId="7B58604C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E mërkurë</w:t>
            </w:r>
          </w:p>
        </w:tc>
        <w:tc>
          <w:tcPr>
            <w:tcW w:w="1614" w:type="dxa"/>
            <w:gridSpan w:val="2"/>
            <w:shd w:val="clear" w:color="auto" w:fill="DEEAF6" w:themeFill="accent1" w:themeFillTint="33"/>
          </w:tcPr>
          <w:p w14:paraId="1716348A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F          M         T</w:t>
            </w:r>
          </w:p>
          <w:p w14:paraId="49EA4D53" w14:textId="6CFD69B3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675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E6758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E6758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0F72FF" w:rsidRPr="005A48BC" w14:paraId="0DDF148B" w14:textId="77777777" w:rsidTr="000F72FF">
        <w:tc>
          <w:tcPr>
            <w:tcW w:w="450" w:type="dxa"/>
            <w:shd w:val="clear" w:color="auto" w:fill="BDD6EE" w:themeFill="accent1" w:themeFillTint="66"/>
          </w:tcPr>
          <w:p w14:paraId="06CF8E11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9" w:type="dxa"/>
            <w:shd w:val="clear" w:color="auto" w:fill="BDD6EE" w:themeFill="accent1" w:themeFillTint="66"/>
          </w:tcPr>
          <w:p w14:paraId="1C5AF771" w14:textId="77777777" w:rsidR="000F72FF" w:rsidRDefault="000F72FF" w:rsidP="00D350F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C6C7D">
              <w:rPr>
                <w:rFonts w:ascii="Times New Roman" w:hAnsi="Times New Roman" w:cs="Times New Roman"/>
                <w:b/>
                <w:i/>
              </w:rPr>
              <w:t>Dëgjimi</w:t>
            </w:r>
            <w:proofErr w:type="spellEnd"/>
            <w:r w:rsidRPr="000C6C7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C6C7D">
              <w:rPr>
                <w:rFonts w:ascii="Times New Roman" w:hAnsi="Times New Roman" w:cs="Times New Roman"/>
                <w:b/>
                <w:i/>
              </w:rPr>
              <w:t>Publik</w:t>
            </w:r>
            <w:proofErr w:type="spellEnd"/>
            <w:r w:rsidRPr="000C6C7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Sallën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Kuvendit</w:t>
            </w:r>
            <w:proofErr w:type="spellEnd"/>
          </w:p>
          <w:p w14:paraId="68D36BFC" w14:textId="77777777" w:rsidR="000F72FF" w:rsidRPr="000C6C7D" w:rsidRDefault="000F72FF" w:rsidP="00D350F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3BA7E464" w14:textId="11E29CC2" w:rsidR="000F72FF" w:rsidRPr="005A48BC" w:rsidRDefault="000F72FF" w:rsidP="00D350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Me drejtorë të shkollave, koordinatorë të cilësisë, psikologët dhe pedagogët</w:t>
            </w:r>
          </w:p>
        </w:tc>
        <w:tc>
          <w:tcPr>
            <w:tcW w:w="1176" w:type="dxa"/>
            <w:shd w:val="clear" w:color="auto" w:fill="BDD6EE" w:themeFill="accent1" w:themeFillTint="66"/>
          </w:tcPr>
          <w:p w14:paraId="467F3105" w14:textId="77777777" w:rsidR="000F72FF" w:rsidRDefault="000F72FF" w:rsidP="00D350F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23.5.2024</w:t>
            </w:r>
          </w:p>
          <w:p w14:paraId="32F19A49" w14:textId="18886755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E enjte</w:t>
            </w:r>
          </w:p>
        </w:tc>
        <w:tc>
          <w:tcPr>
            <w:tcW w:w="1614" w:type="dxa"/>
            <w:gridSpan w:val="2"/>
            <w:shd w:val="clear" w:color="auto" w:fill="BDD6EE" w:themeFill="accent1" w:themeFillTint="66"/>
          </w:tcPr>
          <w:p w14:paraId="79B8A0B5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F          M         T</w:t>
            </w:r>
          </w:p>
          <w:p w14:paraId="3AFA36D1" w14:textId="3CD5376E" w:rsidR="000F72FF" w:rsidRPr="005A48BC" w:rsidRDefault="00E6758D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F72FF"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0F72FF"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0F72FF" w:rsidRPr="005A48BC" w14:paraId="119C12E7" w14:textId="77777777" w:rsidTr="000F72FF">
        <w:tc>
          <w:tcPr>
            <w:tcW w:w="450" w:type="dxa"/>
            <w:shd w:val="clear" w:color="auto" w:fill="DEEAF6" w:themeFill="accent1" w:themeFillTint="33"/>
          </w:tcPr>
          <w:p w14:paraId="4223C5E7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89" w:type="dxa"/>
            <w:shd w:val="clear" w:color="auto" w:fill="DEEAF6" w:themeFill="accent1" w:themeFillTint="33"/>
          </w:tcPr>
          <w:p w14:paraId="5A0A2EE9" w14:textId="77777777" w:rsidR="000F72FF" w:rsidRDefault="000F72FF" w:rsidP="00D350F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C6C7D">
              <w:rPr>
                <w:rFonts w:ascii="Times New Roman" w:hAnsi="Times New Roman" w:cs="Times New Roman"/>
                <w:b/>
                <w:i/>
              </w:rPr>
              <w:t>Dëgjim</w:t>
            </w:r>
            <w:proofErr w:type="spellEnd"/>
            <w:r w:rsidRPr="000C6C7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C6C7D">
              <w:rPr>
                <w:rFonts w:ascii="Times New Roman" w:hAnsi="Times New Roman" w:cs="Times New Roman"/>
                <w:b/>
                <w:i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QKMF “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Fahredin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Hoti”</w:t>
            </w:r>
          </w:p>
          <w:p w14:paraId="5906073C" w14:textId="53B694B5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Me punëtorët shëndetësorë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0C88E7CD" w14:textId="77777777" w:rsidR="000F72FF" w:rsidRDefault="000F72FF" w:rsidP="00D350F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24.5.2024</w:t>
            </w:r>
          </w:p>
          <w:p w14:paraId="7B314EB4" w14:textId="77777777" w:rsidR="000F72FF" w:rsidRPr="002677D5" w:rsidRDefault="000F72FF" w:rsidP="00D350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77D5">
              <w:rPr>
                <w:rFonts w:ascii="Times New Roman" w:hAnsi="Times New Roman" w:cs="Times New Roman"/>
                <w:b/>
              </w:rPr>
              <w:t>E premte</w:t>
            </w:r>
          </w:p>
          <w:p w14:paraId="57505F0A" w14:textId="43F0EB8A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shd w:val="clear" w:color="auto" w:fill="DEEAF6" w:themeFill="accent1" w:themeFillTint="33"/>
          </w:tcPr>
          <w:p w14:paraId="415ADF18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F          M         T</w:t>
            </w:r>
          </w:p>
          <w:p w14:paraId="562D7B1A" w14:textId="376DF7B3" w:rsidR="000F72FF" w:rsidRPr="005A48BC" w:rsidRDefault="00E6758D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F72FF" w:rsidRPr="005A48B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F72FF" w:rsidRPr="005A48B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29D8770D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72FF" w:rsidRPr="005A48BC" w14:paraId="7C058E75" w14:textId="77777777" w:rsidTr="000F72FF">
        <w:tc>
          <w:tcPr>
            <w:tcW w:w="450" w:type="dxa"/>
            <w:shd w:val="clear" w:color="auto" w:fill="BDD6EE" w:themeFill="accent1" w:themeFillTint="66"/>
          </w:tcPr>
          <w:p w14:paraId="2B8DE536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89" w:type="dxa"/>
            <w:shd w:val="clear" w:color="auto" w:fill="BDD6EE" w:themeFill="accent1" w:themeFillTint="66"/>
          </w:tcPr>
          <w:p w14:paraId="0DF358F8" w14:textId="77777777" w:rsidR="000F72FF" w:rsidRDefault="000F72FF" w:rsidP="00D350F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C6C7D">
              <w:rPr>
                <w:rFonts w:ascii="Times New Roman" w:hAnsi="Times New Roman" w:cs="Times New Roman"/>
                <w:b/>
                <w:i/>
              </w:rPr>
              <w:t>Dëgjim</w:t>
            </w:r>
            <w:proofErr w:type="spellEnd"/>
            <w:r w:rsidRPr="000C6C7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C6C7D">
              <w:rPr>
                <w:rFonts w:ascii="Times New Roman" w:hAnsi="Times New Roman" w:cs="Times New Roman"/>
                <w:b/>
                <w:i/>
              </w:rPr>
              <w:t>Publik</w:t>
            </w:r>
            <w:proofErr w:type="spellEnd"/>
            <w:r w:rsidRPr="000C6C7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Sallën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Kuvendit</w:t>
            </w:r>
            <w:proofErr w:type="spellEnd"/>
          </w:p>
          <w:p w14:paraId="4BA8DAF7" w14:textId="77777777" w:rsidR="000F72FF" w:rsidRDefault="000F72FF" w:rsidP="00D350FC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Me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kryetarë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fshatrave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lagjeve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urbane</w:t>
            </w:r>
          </w:p>
          <w:p w14:paraId="5A928FDA" w14:textId="7299C3A5" w:rsidR="000F72FF" w:rsidRPr="005A48BC" w:rsidRDefault="000F72FF" w:rsidP="00D350F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76" w:type="dxa"/>
            <w:shd w:val="clear" w:color="auto" w:fill="BDD6EE" w:themeFill="accent1" w:themeFillTint="66"/>
          </w:tcPr>
          <w:p w14:paraId="38CEB8B2" w14:textId="77777777" w:rsidR="000F72FF" w:rsidRDefault="000F72FF" w:rsidP="00D350F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27.5.2024</w:t>
            </w:r>
          </w:p>
          <w:p w14:paraId="6D90500A" w14:textId="77777777" w:rsidR="000F72FF" w:rsidRDefault="000F72FF" w:rsidP="00D350F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hënë</w:t>
            </w:r>
          </w:p>
          <w:p w14:paraId="43A57723" w14:textId="2DA5482D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shd w:val="clear" w:color="auto" w:fill="BDD6EE" w:themeFill="accent1" w:themeFillTint="66"/>
          </w:tcPr>
          <w:p w14:paraId="3DD8447E" w14:textId="77777777" w:rsidR="000F72FF" w:rsidRPr="005A48BC" w:rsidRDefault="000F72FF" w:rsidP="00D3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F          M         T</w:t>
            </w:r>
          </w:p>
          <w:p w14:paraId="2CC87A41" w14:textId="6C728817" w:rsidR="000F72FF" w:rsidRPr="005A48BC" w:rsidRDefault="00E6758D" w:rsidP="00D350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F72FF"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F72FF"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F72FF" w:rsidRPr="005A48BC" w14:paraId="23A5650D" w14:textId="77777777" w:rsidTr="000F72FF">
        <w:trPr>
          <w:gridAfter w:val="1"/>
          <w:wAfter w:w="863" w:type="dxa"/>
        </w:trPr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B06AE8" w14:textId="77777777" w:rsidR="000F72FF" w:rsidRPr="005A48BC" w:rsidRDefault="000F72FF" w:rsidP="00B84F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01EE12" w14:textId="77777777" w:rsidR="000F72FF" w:rsidRPr="005A48BC" w:rsidRDefault="000F72FF" w:rsidP="00B84F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shd w:val="clear" w:color="auto" w:fill="DEEAF6" w:themeFill="accent1" w:themeFillTint="33"/>
          </w:tcPr>
          <w:p w14:paraId="6216ED52" w14:textId="77777777" w:rsidR="000F72FF" w:rsidRPr="005A48BC" w:rsidRDefault="000F72FF" w:rsidP="00B84F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9B5941" w14:textId="3DE7FEAB" w:rsidR="000F72FF" w:rsidRPr="005A48BC" w:rsidRDefault="000F72FF" w:rsidP="00B84F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>Femra----:</w:t>
            </w:r>
            <w:r w:rsidR="00E67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93</w:t>
            </w: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76BBCCC1" w14:textId="0921C450" w:rsidR="000F72FF" w:rsidRPr="005A48BC" w:rsidRDefault="000F72FF" w:rsidP="00B84F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>Meshkuj-:</w:t>
            </w:r>
            <w:r w:rsidR="00E6758D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  <w:p w14:paraId="1DAB0685" w14:textId="2939DDB5" w:rsidR="000F72FF" w:rsidRPr="005A48BC" w:rsidRDefault="000F72FF" w:rsidP="00B84F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>Totali-----:</w:t>
            </w:r>
            <w:r w:rsidR="00E67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210</w:t>
            </w:r>
            <w:r w:rsidRPr="005A4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14:paraId="1B227925" w14:textId="77777777" w:rsidR="00CD14E9" w:rsidRPr="005A48BC" w:rsidRDefault="00CD14E9" w:rsidP="00CD14E9">
      <w:pPr>
        <w:rPr>
          <w:rFonts w:ascii="Times New Roman" w:hAnsi="Times New Roman" w:cs="Times New Roman"/>
          <w:b/>
          <w:sz w:val="32"/>
          <w:szCs w:val="32"/>
        </w:rPr>
      </w:pPr>
    </w:p>
    <w:p w14:paraId="148E369E" w14:textId="77777777" w:rsidR="0062634D" w:rsidRPr="005A48BC" w:rsidRDefault="0062634D" w:rsidP="0062634D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2ED20B63" w14:textId="77777777" w:rsidR="00CD14E9" w:rsidRPr="005A48BC" w:rsidRDefault="00CD14E9" w:rsidP="0062634D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4B0BB373" w14:textId="77777777" w:rsidR="00CD14E9" w:rsidRPr="005A48BC" w:rsidRDefault="00CD14E9" w:rsidP="0062634D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AF01E7E" w14:textId="77777777" w:rsidR="0062634D" w:rsidRPr="005A48BC" w:rsidRDefault="0062634D" w:rsidP="0062634D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08CE87D7" w14:textId="77777777" w:rsidR="0062634D" w:rsidRPr="005A48BC" w:rsidRDefault="0062634D" w:rsidP="0062634D">
      <w:pPr>
        <w:rPr>
          <w:rFonts w:ascii="Book Antiqua" w:hAnsi="Book Antiqua" w:cs="Times New Roman"/>
        </w:rPr>
      </w:pPr>
    </w:p>
    <w:p w14:paraId="198C80ED" w14:textId="77777777" w:rsidR="00545E64" w:rsidRPr="005A48BC" w:rsidRDefault="00545E64" w:rsidP="0062634D">
      <w:pPr>
        <w:rPr>
          <w:rFonts w:ascii="Book Antiqua" w:hAnsi="Book Antiqua" w:cs="Times New Roman"/>
        </w:rPr>
      </w:pPr>
    </w:p>
    <w:p w14:paraId="5DB89B1C" w14:textId="77777777" w:rsidR="00E6758D" w:rsidRDefault="00E6758D" w:rsidP="0062634D">
      <w:pPr>
        <w:pStyle w:val="Heading1"/>
        <w:rPr>
          <w:rFonts w:ascii="Book Antiqua" w:hAnsi="Book Antiqua" w:cs="Times New Roman"/>
          <w:sz w:val="28"/>
          <w:szCs w:val="28"/>
        </w:rPr>
      </w:pPr>
      <w:bookmarkStart w:id="2" w:name="_Toc176857557"/>
    </w:p>
    <w:p w14:paraId="7FAED981" w14:textId="77777777" w:rsidR="00E6758D" w:rsidRDefault="00E6758D" w:rsidP="0062634D">
      <w:pPr>
        <w:pStyle w:val="Heading1"/>
        <w:rPr>
          <w:rFonts w:ascii="Book Antiqua" w:hAnsi="Book Antiqua" w:cs="Times New Roman"/>
          <w:sz w:val="28"/>
          <w:szCs w:val="28"/>
        </w:rPr>
      </w:pPr>
    </w:p>
    <w:p w14:paraId="3E3AC61C" w14:textId="0E236A3A" w:rsidR="0062634D" w:rsidRPr="005A48BC" w:rsidRDefault="0062634D" w:rsidP="0062634D">
      <w:pPr>
        <w:pStyle w:val="Heading1"/>
        <w:rPr>
          <w:rFonts w:ascii="Book Antiqua" w:hAnsi="Book Antiqua" w:cs="Times New Roman"/>
          <w:sz w:val="28"/>
          <w:szCs w:val="28"/>
        </w:rPr>
      </w:pPr>
      <w:r w:rsidRPr="005A48BC">
        <w:rPr>
          <w:rFonts w:ascii="Book Antiqua" w:hAnsi="Book Antiqua" w:cs="Times New Roman"/>
          <w:sz w:val="28"/>
          <w:szCs w:val="28"/>
        </w:rPr>
        <w:t>Ecuria e procesit të dëgjimeve buxhetore për projekt - buxhetin e vitit 2025</w:t>
      </w:r>
      <w:bookmarkEnd w:id="2"/>
    </w:p>
    <w:p w14:paraId="6FCEFAFB" w14:textId="77777777" w:rsidR="0062634D" w:rsidRPr="005A48BC" w:rsidRDefault="0062634D" w:rsidP="0062634D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color w:val="000000" w:themeColor="text1"/>
          <w:lang w:eastAsia="x-none"/>
        </w:rPr>
      </w:pPr>
    </w:p>
    <w:p w14:paraId="727F7514" w14:textId="77777777" w:rsidR="007C283C" w:rsidRPr="005A48BC" w:rsidRDefault="007C283C" w:rsidP="007C283C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</w:p>
    <w:p w14:paraId="1EBB70E3" w14:textId="77777777" w:rsidR="007C283C" w:rsidRPr="005A48BC" w:rsidRDefault="007C283C" w:rsidP="007C283C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A48BC">
        <w:rPr>
          <w:rFonts w:ascii="Book Antiqua" w:hAnsi="Book Antiqua"/>
          <w:b w:val="0"/>
          <w:color w:val="000000" w:themeColor="text1"/>
        </w:rPr>
        <w:t xml:space="preserve">Drejtoria për Buxhet dhe Financa në Komunën e Rahovecit ka prezantuar projekt - buxhetin për vitin 2025-2027. Buxheti i Komunës së Rahovecit për vitin 2024, në total prej </w:t>
      </w:r>
      <w:r w:rsidRPr="005A48BC">
        <w:rPr>
          <w:rFonts w:ascii="Calibri" w:eastAsia="Calibri" w:hAnsi="Calibri"/>
          <w:b w:val="0"/>
          <w:bCs w:val="0"/>
          <w:lang w:eastAsia="en-US"/>
        </w:rPr>
        <w:t>20.982.796.00 Euro</w:t>
      </w:r>
      <w:r w:rsidRPr="005A48BC">
        <w:rPr>
          <w:rFonts w:ascii="Book Antiqua" w:hAnsi="Book Antiqua"/>
          <w:b w:val="0"/>
          <w:color w:val="000000" w:themeColor="text1"/>
        </w:rPr>
        <w:t>, ku ky buxhet është ndarë në kategori, si:</w:t>
      </w:r>
    </w:p>
    <w:p w14:paraId="17E6683E" w14:textId="77777777" w:rsidR="007C283C" w:rsidRPr="005A48BC" w:rsidRDefault="007C283C" w:rsidP="007C283C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A48BC">
        <w:rPr>
          <w:rFonts w:ascii="Book Antiqua" w:hAnsi="Book Antiqua"/>
          <w:b w:val="0"/>
          <w:color w:val="000000" w:themeColor="text1"/>
        </w:rPr>
        <w:t xml:space="preserve">1. Paga dhe Mëditje, në shumën prej </w:t>
      </w:r>
      <w:r w:rsidRPr="005A48BC">
        <w:rPr>
          <w:rFonts w:ascii="Calibri" w:eastAsia="Calibri" w:hAnsi="Calibri"/>
          <w:b w:val="0"/>
          <w:bCs w:val="0"/>
          <w:lang w:eastAsia="en-US"/>
        </w:rPr>
        <w:t>10.746.449.00 euro</w:t>
      </w:r>
      <w:r w:rsidRPr="005A48BC">
        <w:rPr>
          <w:rFonts w:ascii="Book Antiqua" w:hAnsi="Book Antiqua"/>
          <w:b w:val="0"/>
          <w:color w:val="000000" w:themeColor="text1"/>
        </w:rPr>
        <w:t>;</w:t>
      </w:r>
    </w:p>
    <w:p w14:paraId="7D39D9B4" w14:textId="77777777" w:rsidR="007C283C" w:rsidRPr="005A48BC" w:rsidRDefault="007C283C" w:rsidP="007C283C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A48BC">
        <w:rPr>
          <w:rFonts w:ascii="Book Antiqua" w:hAnsi="Book Antiqua"/>
          <w:b w:val="0"/>
          <w:color w:val="000000" w:themeColor="text1"/>
        </w:rPr>
        <w:t xml:space="preserve">2. Mallra dhe Shërbime në shumën prej </w:t>
      </w:r>
      <w:r w:rsidRPr="005A48BC">
        <w:rPr>
          <w:rFonts w:ascii="Calibri" w:eastAsia="Calibri" w:hAnsi="Calibri"/>
          <w:b w:val="0"/>
          <w:bCs w:val="0"/>
          <w:lang w:eastAsia="en-US"/>
        </w:rPr>
        <w:t>2.761.006.00 euro</w:t>
      </w:r>
      <w:r w:rsidRPr="005A48BC">
        <w:rPr>
          <w:rFonts w:ascii="Book Antiqua" w:hAnsi="Book Antiqua"/>
          <w:b w:val="0"/>
          <w:color w:val="000000" w:themeColor="text1"/>
        </w:rPr>
        <w:t>;</w:t>
      </w:r>
    </w:p>
    <w:p w14:paraId="2F61BDA9" w14:textId="77777777" w:rsidR="007C283C" w:rsidRPr="005A48BC" w:rsidRDefault="007C283C" w:rsidP="007C283C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A48BC">
        <w:rPr>
          <w:rFonts w:ascii="Book Antiqua" w:hAnsi="Book Antiqua"/>
          <w:b w:val="0"/>
          <w:color w:val="000000" w:themeColor="text1"/>
        </w:rPr>
        <w:t xml:space="preserve">3. Shpenzime komunale, në shumën prej </w:t>
      </w:r>
      <w:r w:rsidRPr="005A48BC">
        <w:rPr>
          <w:rFonts w:ascii="Calibri" w:eastAsia="Calibri" w:hAnsi="Calibri"/>
          <w:b w:val="0"/>
          <w:bCs w:val="0"/>
          <w:lang w:eastAsia="en-US"/>
        </w:rPr>
        <w:t>390.000.00 euro</w:t>
      </w:r>
      <w:r w:rsidRPr="005A48BC">
        <w:rPr>
          <w:rFonts w:ascii="Book Antiqua" w:hAnsi="Book Antiqua"/>
          <w:b w:val="0"/>
          <w:color w:val="000000" w:themeColor="text1"/>
        </w:rPr>
        <w:t>;</w:t>
      </w:r>
    </w:p>
    <w:p w14:paraId="53B5CC31" w14:textId="77777777" w:rsidR="007C283C" w:rsidRPr="005A48BC" w:rsidRDefault="007C283C" w:rsidP="007C283C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A48BC">
        <w:rPr>
          <w:rFonts w:ascii="Book Antiqua" w:hAnsi="Book Antiqua"/>
          <w:b w:val="0"/>
          <w:color w:val="000000" w:themeColor="text1"/>
        </w:rPr>
        <w:t xml:space="preserve">4. Subvencione dhe </w:t>
      </w:r>
      <w:proofErr w:type="spellStart"/>
      <w:r w:rsidRPr="005A48BC">
        <w:rPr>
          <w:rFonts w:ascii="Book Antiqua" w:hAnsi="Book Antiqua"/>
          <w:b w:val="0"/>
          <w:color w:val="000000" w:themeColor="text1"/>
        </w:rPr>
        <w:t>transfere</w:t>
      </w:r>
      <w:proofErr w:type="spellEnd"/>
      <w:r w:rsidRPr="005A48BC">
        <w:rPr>
          <w:rFonts w:ascii="Book Antiqua" w:hAnsi="Book Antiqua"/>
          <w:b w:val="0"/>
          <w:color w:val="000000" w:themeColor="text1"/>
        </w:rPr>
        <w:t xml:space="preserve"> në shumën prej </w:t>
      </w:r>
      <w:r w:rsidRPr="005A48BC">
        <w:rPr>
          <w:rFonts w:ascii="Calibri" w:eastAsia="Calibri" w:hAnsi="Calibri"/>
          <w:b w:val="0"/>
          <w:bCs w:val="0"/>
          <w:lang w:eastAsia="en-US"/>
        </w:rPr>
        <w:t>1.010.000.00 euro</w:t>
      </w:r>
      <w:r w:rsidRPr="005A48BC">
        <w:rPr>
          <w:rFonts w:ascii="Book Antiqua" w:hAnsi="Book Antiqua"/>
          <w:b w:val="0"/>
          <w:color w:val="000000" w:themeColor="text1"/>
        </w:rPr>
        <w:t>;</w:t>
      </w:r>
    </w:p>
    <w:p w14:paraId="00675ECD" w14:textId="77777777" w:rsidR="007C283C" w:rsidRPr="005A48BC" w:rsidRDefault="007C283C" w:rsidP="007C283C">
      <w:pPr>
        <w:pStyle w:val="Title"/>
        <w:spacing w:line="276" w:lineRule="auto"/>
        <w:jc w:val="both"/>
        <w:rPr>
          <w:rFonts w:ascii="Book Antiqua" w:hAnsi="Book Antiqua"/>
          <w:b w:val="0"/>
          <w:color w:val="000000" w:themeColor="text1"/>
        </w:rPr>
      </w:pPr>
      <w:r w:rsidRPr="005A48BC">
        <w:rPr>
          <w:rFonts w:ascii="Book Antiqua" w:hAnsi="Book Antiqua"/>
          <w:b w:val="0"/>
          <w:color w:val="000000" w:themeColor="text1"/>
        </w:rPr>
        <w:t xml:space="preserve">5. Investime Kapitale në shumën prej </w:t>
      </w:r>
      <w:r w:rsidRPr="005A48BC">
        <w:rPr>
          <w:rFonts w:ascii="Calibri" w:eastAsia="Calibri" w:hAnsi="Calibri"/>
          <w:b w:val="0"/>
          <w:bCs w:val="0"/>
          <w:lang w:eastAsia="en-US"/>
        </w:rPr>
        <w:t xml:space="preserve">6.075.341.00 </w:t>
      </w:r>
      <w:r w:rsidRPr="005A48BC">
        <w:rPr>
          <w:rFonts w:ascii="Book Antiqua" w:hAnsi="Book Antiqua"/>
          <w:b w:val="0"/>
          <w:color w:val="000000" w:themeColor="text1"/>
        </w:rPr>
        <w:t>euro.</w:t>
      </w:r>
    </w:p>
    <w:p w14:paraId="319B4F9B" w14:textId="545B857E" w:rsidR="0062634D" w:rsidRPr="005A48BC" w:rsidRDefault="0062634D" w:rsidP="0062634D">
      <w:pPr>
        <w:jc w:val="center"/>
        <w:rPr>
          <w:rFonts w:ascii="Book Antiqua" w:hAnsi="Book Antiqua" w:cs="Times New Roman"/>
          <w:b/>
        </w:rPr>
      </w:pPr>
    </w:p>
    <w:p w14:paraId="2E49AC9B" w14:textId="77777777" w:rsidR="0062634D" w:rsidRPr="005A48BC" w:rsidRDefault="0062634D" w:rsidP="0062634D">
      <w:pPr>
        <w:contextualSpacing/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Grupi punues për hartimin e projekt-buxhetit të Komunës së Rahovecit për vitin 2025-2027, në këtë përbërje:</w:t>
      </w:r>
    </w:p>
    <w:p w14:paraId="5B6F844F" w14:textId="77777777" w:rsidR="0062634D" w:rsidRPr="005A48BC" w:rsidRDefault="0062634D" w:rsidP="0062634D">
      <w:pPr>
        <w:contextualSpacing/>
        <w:jc w:val="both"/>
        <w:rPr>
          <w:rFonts w:ascii="Book Antiqua" w:hAnsi="Book Antiqua" w:cs="Times New Roman"/>
        </w:rPr>
      </w:pPr>
    </w:p>
    <w:p w14:paraId="6033A7E9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Ekrem Bytyqi –kryesues;</w:t>
      </w:r>
    </w:p>
    <w:p w14:paraId="38BD6DFC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Skender Hamza – anëtar;</w:t>
      </w:r>
    </w:p>
    <w:p w14:paraId="56313C4E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 xml:space="preserve">Ardian </w:t>
      </w:r>
      <w:proofErr w:type="spellStart"/>
      <w:r w:rsidRPr="005A48BC">
        <w:rPr>
          <w:rFonts w:ascii="Book Antiqua" w:hAnsi="Book Antiqua" w:cs="Times New Roman"/>
        </w:rPr>
        <w:t>Rama</w:t>
      </w:r>
      <w:proofErr w:type="spellEnd"/>
      <w:r w:rsidRPr="005A48BC">
        <w:rPr>
          <w:rFonts w:ascii="Book Antiqua" w:hAnsi="Book Antiqua" w:cs="Times New Roman"/>
        </w:rPr>
        <w:t xml:space="preserve"> – anëtar;</w:t>
      </w:r>
    </w:p>
    <w:p w14:paraId="39E35B6C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Egzon Thaqi – anëtar;</w:t>
      </w:r>
    </w:p>
    <w:p w14:paraId="623704F7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Izet Morina – anëtar;</w:t>
      </w:r>
    </w:p>
    <w:p w14:paraId="73C6638D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proofErr w:type="spellStart"/>
      <w:r w:rsidRPr="005A48BC">
        <w:rPr>
          <w:rFonts w:ascii="Book Antiqua" w:hAnsi="Book Antiqua" w:cs="Times New Roman"/>
        </w:rPr>
        <w:t>Muharrem</w:t>
      </w:r>
      <w:proofErr w:type="spellEnd"/>
      <w:r w:rsidRPr="005A48BC">
        <w:rPr>
          <w:rFonts w:ascii="Book Antiqua" w:hAnsi="Book Antiqua" w:cs="Times New Roman"/>
        </w:rPr>
        <w:t xml:space="preserve"> Morina - anëtar;</w:t>
      </w:r>
    </w:p>
    <w:p w14:paraId="1CE600AD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Blerta Gashi – anëtar;</w:t>
      </w:r>
    </w:p>
    <w:p w14:paraId="3EB4A86B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Albion Krasniqi – anëtar;</w:t>
      </w:r>
    </w:p>
    <w:p w14:paraId="33ADD3DC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Qendresa Kryeziu – anëtare;</w:t>
      </w:r>
    </w:p>
    <w:p w14:paraId="2EA5613C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 xml:space="preserve">Mimoza </w:t>
      </w:r>
      <w:proofErr w:type="spellStart"/>
      <w:r w:rsidRPr="005A48BC">
        <w:rPr>
          <w:rFonts w:ascii="Book Antiqua" w:hAnsi="Book Antiqua" w:cs="Times New Roman"/>
        </w:rPr>
        <w:t>Ejupi</w:t>
      </w:r>
      <w:proofErr w:type="spellEnd"/>
      <w:r w:rsidRPr="005A48BC">
        <w:rPr>
          <w:rFonts w:ascii="Book Antiqua" w:hAnsi="Book Antiqua" w:cs="Times New Roman"/>
        </w:rPr>
        <w:t xml:space="preserve"> – anëtare;</w:t>
      </w:r>
    </w:p>
    <w:p w14:paraId="19900B1F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proofErr w:type="spellStart"/>
      <w:r w:rsidRPr="005A48BC">
        <w:rPr>
          <w:rFonts w:ascii="Book Antiqua" w:hAnsi="Book Antiqua" w:cs="Times New Roman"/>
        </w:rPr>
        <w:t>Bahrije</w:t>
      </w:r>
      <w:proofErr w:type="spellEnd"/>
      <w:r w:rsidRPr="005A48BC">
        <w:rPr>
          <w:rFonts w:ascii="Book Antiqua" w:hAnsi="Book Antiqua" w:cs="Times New Roman"/>
        </w:rPr>
        <w:t xml:space="preserve"> </w:t>
      </w:r>
      <w:proofErr w:type="spellStart"/>
      <w:r w:rsidRPr="005A48BC">
        <w:rPr>
          <w:rFonts w:ascii="Book Antiqua" w:hAnsi="Book Antiqua" w:cs="Times New Roman"/>
        </w:rPr>
        <w:t>Çmega</w:t>
      </w:r>
      <w:proofErr w:type="spellEnd"/>
      <w:r w:rsidRPr="005A48BC">
        <w:rPr>
          <w:rFonts w:ascii="Book Antiqua" w:hAnsi="Book Antiqua" w:cs="Times New Roman"/>
        </w:rPr>
        <w:t xml:space="preserve"> = anëtare;</w:t>
      </w:r>
    </w:p>
    <w:p w14:paraId="46077350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Ardit Halilaj – anëtar;</w:t>
      </w:r>
    </w:p>
    <w:p w14:paraId="26DF8FBE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Kosovare Gashi = anëtare;</w:t>
      </w:r>
    </w:p>
    <w:p w14:paraId="699A3108" w14:textId="77777777" w:rsidR="0062634D" w:rsidRPr="005A48BC" w:rsidRDefault="0062634D" w:rsidP="0062634D">
      <w:pPr>
        <w:pStyle w:val="ListParagraph"/>
        <w:numPr>
          <w:ilvl w:val="1"/>
          <w:numId w:val="7"/>
        </w:numPr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>Agnesa Ramadani – anëtare.</w:t>
      </w:r>
    </w:p>
    <w:p w14:paraId="5B57E4E9" w14:textId="77777777" w:rsidR="0062634D" w:rsidRPr="005A48BC" w:rsidRDefault="0062634D" w:rsidP="0062634D">
      <w:pPr>
        <w:pStyle w:val="ListParagraph"/>
        <w:ind w:left="1260"/>
        <w:jc w:val="both"/>
        <w:rPr>
          <w:rFonts w:ascii="Book Antiqua" w:hAnsi="Book Antiqua" w:cs="Times New Roman"/>
        </w:rPr>
      </w:pPr>
    </w:p>
    <w:p w14:paraId="273B77E5" w14:textId="48F10C29" w:rsidR="00A24AB6" w:rsidRDefault="0062634D" w:rsidP="00DA3C4B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  <w:r w:rsidRPr="005A48BC">
        <w:rPr>
          <w:rFonts w:ascii="Book Antiqua" w:hAnsi="Book Antiqua" w:cs="Times New Roman"/>
        </w:rPr>
        <w:t xml:space="preserve">Grupi punues ka për detyrë që të hartojë </w:t>
      </w:r>
      <w:r w:rsidR="00545E64" w:rsidRPr="005A48BC">
        <w:rPr>
          <w:rFonts w:ascii="Book Antiqua" w:hAnsi="Book Antiqua" w:cs="Times New Roman"/>
          <w:b/>
        </w:rPr>
        <w:t>procesin e dëgjimeve buxhetore të</w:t>
      </w:r>
      <w:r w:rsidRPr="005A48BC">
        <w:rPr>
          <w:rFonts w:ascii="Book Antiqua" w:hAnsi="Book Antiqua" w:cs="Times New Roman"/>
        </w:rPr>
        <w:t xml:space="preserve"> Komunës së Rahovecit për vitin 2025-2027</w:t>
      </w:r>
      <w:r w:rsidRPr="005A48BC">
        <w:rPr>
          <w:rFonts w:ascii="Book Antiqua" w:hAnsi="Book Antiqua" w:cs="Times New Roman"/>
          <w:b/>
        </w:rPr>
        <w:t xml:space="preserve">, </w:t>
      </w:r>
      <w:r w:rsidRPr="005A48BC">
        <w:rPr>
          <w:rFonts w:ascii="Book Antiqua" w:hAnsi="Book Antiqua" w:cs="Times New Roman"/>
        </w:rPr>
        <w:t xml:space="preserve">të bëjë hartimin e Planit të brendshëm komunal për mbarëvajtjen e dëgjimeve buxhetore, të bëjë përgatitjen e njoftimit për mbajtjen e dëgjimeve buxhetore, të caktojë personin përgjegjës për mbajtjen e procesverbalit gjatë mbajtjes së dëgjimeve publike dhe të bëjë hartimin e tij në afatin ligjor që parashihet në </w:t>
      </w:r>
      <w:r w:rsidRPr="005A48BC">
        <w:rPr>
          <w:rFonts w:ascii="Times New Roman" w:eastAsia="Calibri" w:hAnsi="Times New Roman" w:cs="Times New Roman"/>
        </w:rPr>
        <w:t>Udhëzimin Administrativ (</w:t>
      </w:r>
      <w:proofErr w:type="spellStart"/>
      <w:r w:rsidRPr="005A48BC">
        <w:rPr>
          <w:rFonts w:ascii="Times New Roman" w:eastAsia="Calibri" w:hAnsi="Times New Roman" w:cs="Times New Roman"/>
        </w:rPr>
        <w:t>Mapl</w:t>
      </w:r>
      <w:proofErr w:type="spellEnd"/>
      <w:r w:rsidRPr="005A48BC">
        <w:rPr>
          <w:rFonts w:ascii="Times New Roman" w:eastAsia="Calibri" w:hAnsi="Times New Roman" w:cs="Times New Roman"/>
        </w:rPr>
        <w:t>) Nr.04/2023 për Administratë të hapur në komuna</w:t>
      </w:r>
      <w:r w:rsidRPr="005A48BC">
        <w:rPr>
          <w:rFonts w:ascii="Book Antiqua" w:hAnsi="Book Antiqua" w:cs="Times New Roman"/>
        </w:rPr>
        <w:t xml:space="preserve">, të bëjë </w:t>
      </w:r>
      <w:r w:rsidRPr="005A48BC">
        <w:rPr>
          <w:rFonts w:ascii="Book Antiqua" w:hAnsi="Book Antiqua" w:cs="Times New Roman"/>
        </w:rPr>
        <w:lastRenderedPageBreak/>
        <w:t>hartimin e raportit nga dëgjimi buxhetor dhe ta përgatisë për ta dërguar në Kuvendin Komunal.</w:t>
      </w:r>
    </w:p>
    <w:p w14:paraId="626C6239" w14:textId="77777777" w:rsidR="00DA3C4B" w:rsidRPr="00DA3C4B" w:rsidRDefault="00DA3C4B" w:rsidP="00DA3C4B">
      <w:pPr>
        <w:tabs>
          <w:tab w:val="left" w:pos="252"/>
        </w:tabs>
        <w:spacing w:line="276" w:lineRule="auto"/>
        <w:jc w:val="both"/>
        <w:rPr>
          <w:rFonts w:ascii="Book Antiqua" w:hAnsi="Book Antiqua" w:cs="Times New Roman"/>
        </w:rPr>
      </w:pPr>
    </w:p>
    <w:p w14:paraId="2F7348A9" w14:textId="77777777" w:rsidR="00A24AB6" w:rsidRPr="005A48BC" w:rsidRDefault="00A24AB6" w:rsidP="000420ED">
      <w:pPr>
        <w:jc w:val="both"/>
        <w:rPr>
          <w:rFonts w:ascii="Times New Roman" w:hAnsi="Times New Roman" w:cs="Times New Roman"/>
        </w:rPr>
      </w:pPr>
    </w:p>
    <w:p w14:paraId="34F84101" w14:textId="77777777" w:rsidR="000F72FF" w:rsidRDefault="000F72FF" w:rsidP="000420ED">
      <w:pPr>
        <w:jc w:val="both"/>
        <w:rPr>
          <w:rFonts w:ascii="Times New Roman" w:hAnsi="Times New Roman" w:cs="Times New Roman"/>
          <w:b/>
        </w:rPr>
      </w:pPr>
    </w:p>
    <w:p w14:paraId="38CFDB6B" w14:textId="77777777" w:rsidR="000F72FF" w:rsidRDefault="000F72FF" w:rsidP="000420ED">
      <w:pPr>
        <w:jc w:val="both"/>
        <w:rPr>
          <w:rFonts w:ascii="Times New Roman" w:hAnsi="Times New Roman" w:cs="Times New Roman"/>
          <w:b/>
        </w:rPr>
      </w:pPr>
    </w:p>
    <w:p w14:paraId="33E5FB59" w14:textId="77777777" w:rsidR="000F72FF" w:rsidRDefault="000F72FF" w:rsidP="000420ED">
      <w:pPr>
        <w:jc w:val="both"/>
        <w:rPr>
          <w:rFonts w:ascii="Times New Roman" w:hAnsi="Times New Roman" w:cs="Times New Roman"/>
          <w:b/>
        </w:rPr>
      </w:pPr>
    </w:p>
    <w:p w14:paraId="74B74545" w14:textId="1921772F" w:rsidR="003500D1" w:rsidRPr="005A48BC" w:rsidRDefault="003500D1" w:rsidP="000420ED">
      <w:pPr>
        <w:jc w:val="both"/>
        <w:rPr>
          <w:rFonts w:ascii="Times New Roman" w:hAnsi="Times New Roman" w:cs="Times New Roman"/>
          <w:b/>
          <w:u w:val="single"/>
        </w:rPr>
      </w:pPr>
      <w:r w:rsidRPr="005A48BC">
        <w:rPr>
          <w:rFonts w:ascii="Times New Roman" w:hAnsi="Times New Roman" w:cs="Times New Roman"/>
          <w:b/>
        </w:rPr>
        <w:t>Raporti me të gjitha detajet:</w:t>
      </w:r>
      <w:r w:rsidRPr="005A48BC">
        <w:rPr>
          <w:rFonts w:ascii="Times New Roman" w:hAnsi="Times New Roman" w:cs="Times New Roman"/>
          <w:b/>
          <w:u w:val="single"/>
        </w:rPr>
        <w:t xml:space="preserve"> </w:t>
      </w:r>
    </w:p>
    <w:p w14:paraId="35E96C04" w14:textId="77777777" w:rsidR="00502F78" w:rsidRPr="005A48BC" w:rsidRDefault="00502F78" w:rsidP="000420ED">
      <w:pPr>
        <w:jc w:val="both"/>
        <w:rPr>
          <w:rFonts w:ascii="Times New Roman" w:hAnsi="Times New Roman" w:cs="Times New Roman"/>
          <w:b/>
          <w:u w:val="single"/>
        </w:rPr>
      </w:pPr>
    </w:p>
    <w:p w14:paraId="24539E53" w14:textId="77777777" w:rsidR="00DA3C4B" w:rsidRPr="00DA3C4B" w:rsidRDefault="00DA3C4B" w:rsidP="00DA3C4B">
      <w:pPr>
        <w:jc w:val="both"/>
        <w:rPr>
          <w:rFonts w:ascii="Times New Roman" w:hAnsi="Times New Roman" w:cs="Times New Roman"/>
          <w:sz w:val="20"/>
          <w:szCs w:val="20"/>
        </w:rPr>
      </w:pPr>
      <w:r w:rsidRPr="00DA3C4B">
        <w:rPr>
          <w:rFonts w:ascii="Times New Roman" w:hAnsi="Times New Roman" w:cs="Times New Roman"/>
          <w:sz w:val="20"/>
          <w:szCs w:val="20"/>
        </w:rPr>
        <w:t xml:space="preserve">Dëgjimi buxhetor me </w:t>
      </w:r>
      <w:bookmarkStart w:id="3" w:name="_Hlk169698794"/>
      <w:proofErr w:type="spellStart"/>
      <w:r w:rsidRPr="00DA3C4B">
        <w:rPr>
          <w:rFonts w:ascii="Times New Roman" w:hAnsi="Times New Roman" w:cs="Times New Roman"/>
          <w:b/>
          <w:i/>
          <w:sz w:val="20"/>
          <w:szCs w:val="20"/>
        </w:rPr>
        <w:t>Me</w:t>
      </w:r>
      <w:proofErr w:type="spellEnd"/>
      <w:r w:rsidRPr="00DA3C4B">
        <w:rPr>
          <w:rFonts w:ascii="Times New Roman" w:hAnsi="Times New Roman" w:cs="Times New Roman"/>
          <w:b/>
          <w:i/>
          <w:sz w:val="20"/>
          <w:szCs w:val="20"/>
        </w:rPr>
        <w:t xml:space="preserve"> rininë,  gratë, pensionistët dhe komunitetet pakicë</w:t>
      </w:r>
      <w:r w:rsidRPr="00DA3C4B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Pr="00DA3C4B">
        <w:rPr>
          <w:rFonts w:ascii="Times New Roman" w:hAnsi="Times New Roman" w:cs="Times New Roman"/>
          <w:sz w:val="20"/>
          <w:szCs w:val="20"/>
        </w:rPr>
        <w:t xml:space="preserve">që veprojnë në komunën e Rahovecit u </w:t>
      </w:r>
      <w:proofErr w:type="spellStart"/>
      <w:r w:rsidRPr="00DA3C4B">
        <w:rPr>
          <w:rFonts w:ascii="Times New Roman" w:hAnsi="Times New Roman" w:cs="Times New Roman"/>
          <w:sz w:val="20"/>
          <w:szCs w:val="20"/>
        </w:rPr>
        <w:t>mbajtë</w:t>
      </w:r>
      <w:proofErr w:type="spellEnd"/>
      <w:r w:rsidRPr="00DA3C4B">
        <w:rPr>
          <w:rFonts w:ascii="Times New Roman" w:hAnsi="Times New Roman" w:cs="Times New Roman"/>
          <w:sz w:val="20"/>
          <w:szCs w:val="20"/>
        </w:rPr>
        <w:t xml:space="preserve"> më: 21.05.2024 në Parkun e Qytetit në Rahovec, me fillim në ora </w:t>
      </w:r>
      <w:r w:rsidRPr="00DA3C4B">
        <w:rPr>
          <w:rFonts w:ascii="Times New Roman" w:hAnsi="Times New Roman" w:cs="Times New Roman"/>
          <w:b/>
          <w:sz w:val="20"/>
          <w:szCs w:val="20"/>
        </w:rPr>
        <w:t>10:30</w:t>
      </w:r>
      <w:r w:rsidRPr="00DA3C4B">
        <w:rPr>
          <w:rFonts w:ascii="Times New Roman" w:hAnsi="Times New Roman" w:cs="Times New Roman"/>
          <w:sz w:val="20"/>
          <w:szCs w:val="20"/>
        </w:rPr>
        <w:t>.</w:t>
      </w:r>
    </w:p>
    <w:p w14:paraId="36ED8CED" w14:textId="77777777" w:rsidR="00DA3C4B" w:rsidRPr="00DA3C4B" w:rsidRDefault="00DA3C4B" w:rsidP="00DA3C4B">
      <w:pPr>
        <w:jc w:val="both"/>
        <w:rPr>
          <w:rFonts w:ascii="Times New Roman" w:hAnsi="Times New Roman" w:cs="Times New Roman"/>
          <w:sz w:val="20"/>
          <w:szCs w:val="20"/>
        </w:rPr>
      </w:pPr>
      <w:r w:rsidRPr="00DA3C4B">
        <w:rPr>
          <w:rFonts w:ascii="Times New Roman" w:hAnsi="Times New Roman" w:cs="Times New Roman"/>
          <w:bCs/>
          <w:sz w:val="20"/>
          <w:szCs w:val="20"/>
        </w:rPr>
        <w:t>Zyrtarët pjesëmarrës në këtë dëgjim ishin: 18</w:t>
      </w:r>
    </w:p>
    <w:p w14:paraId="52443178" w14:textId="77777777" w:rsidR="00DA3C4B" w:rsidRPr="00DA3C4B" w:rsidRDefault="00DA3C4B" w:rsidP="00DA3C4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3C4B">
        <w:rPr>
          <w:rFonts w:ascii="Times New Roman" w:hAnsi="Times New Roman" w:cs="Times New Roman"/>
          <w:sz w:val="20"/>
          <w:szCs w:val="20"/>
        </w:rPr>
        <w:t>Femra ishin: 5</w:t>
      </w:r>
    </w:p>
    <w:p w14:paraId="1D2AAC7A" w14:textId="77777777" w:rsidR="00DA3C4B" w:rsidRPr="00DA3C4B" w:rsidRDefault="00DA3C4B" w:rsidP="00DA3C4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3C4B">
        <w:rPr>
          <w:rFonts w:ascii="Times New Roman" w:hAnsi="Times New Roman" w:cs="Times New Roman"/>
          <w:sz w:val="20"/>
          <w:szCs w:val="20"/>
        </w:rPr>
        <w:t>Meshkuj ishin: 13</w:t>
      </w:r>
    </w:p>
    <w:p w14:paraId="09277CAC" w14:textId="77777777" w:rsidR="00DA3C4B" w:rsidRPr="00DA3C4B" w:rsidRDefault="00DA3C4B" w:rsidP="00DA3C4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AE67660" w14:textId="77777777" w:rsidR="00DA3C4B" w:rsidRPr="00DA3C4B" w:rsidRDefault="00DA3C4B" w:rsidP="00DA3C4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A3C4B">
        <w:rPr>
          <w:rFonts w:ascii="Times New Roman" w:hAnsi="Times New Roman" w:cs="Times New Roman"/>
          <w:sz w:val="20"/>
          <w:szCs w:val="20"/>
        </w:rPr>
        <w:t>Qytetarë pjesëmarrës gjithsej të pranishëm ishin:</w:t>
      </w:r>
      <w:r w:rsidRPr="00DA3C4B">
        <w:rPr>
          <w:rFonts w:ascii="Times New Roman" w:hAnsi="Times New Roman" w:cs="Times New Roman"/>
          <w:i/>
          <w:sz w:val="20"/>
          <w:szCs w:val="20"/>
        </w:rPr>
        <w:t>68</w:t>
      </w:r>
    </w:p>
    <w:p w14:paraId="06581AF1" w14:textId="77777777" w:rsidR="00DA3C4B" w:rsidRPr="00DA3C4B" w:rsidRDefault="00DA3C4B" w:rsidP="00DA3C4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3C4B">
        <w:rPr>
          <w:rFonts w:ascii="Times New Roman" w:hAnsi="Times New Roman" w:cs="Times New Roman"/>
          <w:sz w:val="20"/>
          <w:szCs w:val="20"/>
        </w:rPr>
        <w:t>Femra ishin: 37</w:t>
      </w:r>
    </w:p>
    <w:p w14:paraId="7D0E4FC3" w14:textId="77777777" w:rsidR="00DA3C4B" w:rsidRPr="00DA3C4B" w:rsidRDefault="00DA3C4B" w:rsidP="00DA3C4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3C4B">
        <w:rPr>
          <w:rFonts w:ascii="Times New Roman" w:hAnsi="Times New Roman" w:cs="Times New Roman"/>
          <w:sz w:val="20"/>
          <w:szCs w:val="20"/>
        </w:rPr>
        <w:t>Meshkuj ishin: 31</w:t>
      </w:r>
    </w:p>
    <w:p w14:paraId="2916DF3B" w14:textId="77777777" w:rsidR="00DA3C4B" w:rsidRPr="00DA3C4B" w:rsidRDefault="00DA3C4B" w:rsidP="00DA3C4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AC92AE" w14:textId="77777777" w:rsidR="00502F78" w:rsidRPr="005A48BC" w:rsidRDefault="00502F78" w:rsidP="000420ED">
      <w:pPr>
        <w:jc w:val="both"/>
        <w:rPr>
          <w:rFonts w:ascii="Times New Roman" w:hAnsi="Times New Roman" w:cs="Times New Roman"/>
          <w:b/>
          <w:u w:val="single"/>
        </w:rPr>
      </w:pPr>
    </w:p>
    <w:p w14:paraId="3D8411BA" w14:textId="77777777" w:rsidR="000E067A" w:rsidRPr="005A48BC" w:rsidRDefault="000E067A" w:rsidP="000420ED">
      <w:pPr>
        <w:jc w:val="both"/>
        <w:rPr>
          <w:rFonts w:ascii="Times New Roman" w:hAnsi="Times New Roman" w:cs="Times New Roman"/>
          <w:b/>
          <w:u w:val="single"/>
        </w:rPr>
      </w:pPr>
      <w:bookmarkStart w:id="4" w:name="_Hlk176255197"/>
    </w:p>
    <w:p w14:paraId="17A30CB8" w14:textId="580A1DEC" w:rsidR="00DA3C4B" w:rsidRPr="00DA3C4B" w:rsidRDefault="00DA3C4B" w:rsidP="00DA3C4B">
      <w:pPr>
        <w:jc w:val="center"/>
        <w:rPr>
          <w:rFonts w:ascii="Times New Roman" w:hAnsi="Times New Roman" w:cs="Times New Roman"/>
          <w:b/>
          <w:bCs/>
        </w:rPr>
      </w:pPr>
      <w:r w:rsidRPr="00DA3C4B">
        <w:rPr>
          <w:rFonts w:ascii="Times New Roman" w:hAnsi="Times New Roman" w:cs="Times New Roman"/>
          <w:b/>
          <w:bCs/>
          <w:i/>
        </w:rPr>
        <w:t>Me rininë,  gratë, pensionistët dhe komunitetet pakicë</w:t>
      </w:r>
    </w:p>
    <w:p w14:paraId="62E028EE" w14:textId="77777777" w:rsidR="003500D1" w:rsidRPr="005A48BC" w:rsidRDefault="003500D1" w:rsidP="003500D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1014" w:type="dxa"/>
        <w:tblInd w:w="-995" w:type="dxa"/>
        <w:tblLook w:val="04A0" w:firstRow="1" w:lastRow="0" w:firstColumn="1" w:lastColumn="0" w:noHBand="0" w:noVBand="1"/>
      </w:tblPr>
      <w:tblGrid>
        <w:gridCol w:w="3004"/>
        <w:gridCol w:w="1620"/>
        <w:gridCol w:w="1530"/>
        <w:gridCol w:w="3777"/>
        <w:gridCol w:w="1083"/>
      </w:tblGrid>
      <w:tr w:rsidR="000E067A" w:rsidRPr="005A48BC" w14:paraId="33466467" w14:textId="77777777" w:rsidTr="00A76B44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8F0AF3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6A3F9F9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</w:rPr>
              <w:t xml:space="preserve">Kush ka dhënë /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sugjerim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për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projektin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e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buxhetit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të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vitit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BB99C4C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Statusi i kërkesës:</w:t>
            </w:r>
          </w:p>
          <w:p w14:paraId="1AADFD75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FE13012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Pranuar</w:t>
            </w:r>
          </w:p>
          <w:p w14:paraId="1CFDEFB8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4E21CC4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Refuzuar</w:t>
            </w:r>
          </w:p>
          <w:p w14:paraId="01766A84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6E0FF3A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Pjesërisht </w:t>
            </w:r>
          </w:p>
          <w:p w14:paraId="70AC3387" w14:textId="77777777" w:rsidR="00502F78" w:rsidRPr="005A48BC" w:rsidRDefault="00502F78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41B715" w14:textId="77777777" w:rsidR="000E067A" w:rsidRPr="005A48BC" w:rsidRDefault="000E067A" w:rsidP="00856E0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Arsyetimi (komentimi për  pranimin pjesërisht dhe mos pranimit te komenteve është</w:t>
            </w:r>
          </w:p>
          <w:p w14:paraId="09196FFB" w14:textId="77777777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detyrueshëm)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FE9B15F" w14:textId="77777777" w:rsidR="000E067A" w:rsidRPr="005A48BC" w:rsidRDefault="000E067A" w:rsidP="00856E09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Drejtoria:</w:t>
            </w:r>
          </w:p>
        </w:tc>
      </w:tr>
      <w:tr w:rsidR="000E067A" w:rsidRPr="005A48BC" w14:paraId="4BDD31FA" w14:textId="77777777" w:rsidTr="00DA3C4B">
        <w:trPr>
          <w:trHeight w:val="3752"/>
        </w:trPr>
        <w:tc>
          <w:tcPr>
            <w:tcW w:w="3004" w:type="dxa"/>
            <w:shd w:val="clear" w:color="auto" w:fill="E2EFD9" w:themeFill="accent6" w:themeFillTint="33"/>
          </w:tcPr>
          <w:p w14:paraId="371A1C7A" w14:textId="04CB48E6" w:rsidR="00DA3C4B" w:rsidRPr="00DA3C4B" w:rsidRDefault="00DA3C4B" w:rsidP="00DA3C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nderuar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pranishëm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përshëndetje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! I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nderuar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kryetar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nderuar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nderuar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anëtar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grupit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nderuar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pranishëm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Unë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jam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Defrim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Kafexhiu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anëtar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kuvendit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Komunal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sot jam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këtu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edhe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anëtar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Kuvendit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edhe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qytetar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thjeshtë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kësaj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komune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andaj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desha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pyes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kapitale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vitin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2025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6,268,858.00 Euro,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këtyre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mjeteve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kanë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shku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projekte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reja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tyre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prejokte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vazhdim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86838F" w14:textId="55EE6EB6" w:rsidR="000E067A" w:rsidRPr="005A48BC" w:rsidRDefault="000E067A" w:rsidP="00856E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7971CB01" w14:textId="5A7DC4D2" w:rsidR="000E067A" w:rsidRPr="005A48BC" w:rsidRDefault="00DA3C4B" w:rsidP="000E06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A3C4B">
              <w:rPr>
                <w:rFonts w:ascii="Times New Roman" w:hAnsi="Times New Roman" w:cs="Times New Roman"/>
                <w:b/>
                <w:sz w:val="20"/>
                <w:szCs w:val="20"/>
              </w:rPr>
              <w:t>Defrim</w:t>
            </w:r>
            <w:proofErr w:type="spellEnd"/>
            <w:r w:rsidRPr="00DA3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Kafexhiu</w:t>
            </w:r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1D85DF33" w14:textId="77777777" w:rsidR="000E067A" w:rsidRPr="005A48BC" w:rsidRDefault="00AA74AF" w:rsidP="00856E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Adresuar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373D1EF1" w14:textId="4734AB18" w:rsidR="00DA3C4B" w:rsidRPr="00DA3C4B" w:rsidRDefault="00AA74AF" w:rsidP="00DA3C4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</w:t>
            </w:r>
            <w:r w:rsidR="0067780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ar dhe ka konstatu</w:t>
            </w:r>
            <w:r w:rsidR="0067780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ar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se zgjidhja e k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saj k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rkes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kompetenc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Komun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 s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Rahovecit</w:t>
            </w:r>
            <w:r w:rsidR="00DA3C4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planifikimit buxhetor andaj </w:t>
            </w:r>
            <w:r w:rsidR="000E067A" w:rsidRPr="005A48B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vitin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2025 do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20,982,796.00 Euro,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Paga</w:t>
            </w:r>
            <w:proofErr w:type="spellEnd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dhe</w:t>
            </w:r>
            <w:proofErr w:type="spellEnd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meditje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vlerë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10,552,932.00 Euro,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Mallra</w:t>
            </w:r>
            <w:proofErr w:type="spellEnd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dhe</w:t>
            </w:r>
            <w:proofErr w:type="spellEnd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Shërbime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vlerë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2,761,006.00 Euro,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Shërbime</w:t>
            </w:r>
            <w:proofErr w:type="spellEnd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Komunal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vlerë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390,000.00 Euro,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Subvencione</w:t>
            </w:r>
            <w:proofErr w:type="spellEnd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dhe</w:t>
            </w:r>
            <w:proofErr w:type="spellEnd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Transfere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vlera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930,000.00 Euro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sz w:val="20"/>
                <w:szCs w:val="20"/>
              </w:rPr>
              <w:t>Investimet</w:t>
            </w:r>
            <w:proofErr w:type="spellEnd"/>
            <w:r w:rsidR="00DA3C4B" w:rsidRPr="00DA3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b/>
                <w:sz w:val="20"/>
                <w:szCs w:val="20"/>
              </w:rPr>
              <w:t>Kapitale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kapin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vlerën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="00DA3C4B"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6,268,858.00 Euro</w:t>
            </w:r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prej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cilave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bazë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kërkesave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projekte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reja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përgjatë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ndahen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mjetet</w:t>
            </w:r>
            <w:proofErr w:type="spellEnd"/>
            <w:r w:rsidR="00DA3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D0687E" w14:textId="3ED8E52F" w:rsidR="000E067A" w:rsidRPr="005A48BC" w:rsidRDefault="000E067A" w:rsidP="00AA74A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14:paraId="5D456FC1" w14:textId="43754C08" w:rsidR="000E067A" w:rsidRPr="005A48BC" w:rsidRDefault="000E067A" w:rsidP="00856E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183AC9"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DA3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</w:tr>
      <w:tr w:rsidR="000E067A" w:rsidRPr="005A48BC" w14:paraId="7E4D7555" w14:textId="77777777" w:rsidTr="00A76B44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31E4DCA6" w14:textId="77777777" w:rsidR="00DA3C4B" w:rsidRPr="00DA3C4B" w:rsidRDefault="00DA3C4B" w:rsidP="00DA3C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Mirëdita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unë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jam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Fahrije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Thaqi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nga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fshati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Xërxë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, jam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pensioniste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pensioni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shum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ulët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mjafton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mbulimin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shpenzimeve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medikamenteve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mjekësore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andaj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desha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ditë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a ka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naj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shpresë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ndihmu</w:t>
            </w:r>
            <w:proofErr w:type="spellEnd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pak.</w:t>
            </w:r>
            <w:proofErr w:type="spellEnd"/>
          </w:p>
          <w:p w14:paraId="7B936941" w14:textId="2593CB24" w:rsidR="000E067A" w:rsidRPr="005A48BC" w:rsidRDefault="000E067A" w:rsidP="000E067A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6139EAC2" w14:textId="39019639" w:rsidR="000E067A" w:rsidRPr="005A48BC" w:rsidRDefault="00DA3C4B" w:rsidP="000E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C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Fahrije</w:t>
            </w:r>
            <w:proofErr w:type="spellEnd"/>
            <w:r w:rsidRPr="00DA3C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Thaqi</w:t>
            </w:r>
            <w:r w:rsidRPr="00DA3C4B">
              <w:rPr>
                <w:rFonts w:ascii="Times New Roman" w:hAnsi="Times New Roman" w:cs="Times New Roman"/>
                <w:sz w:val="20"/>
                <w:szCs w:val="20"/>
              </w:rPr>
              <w:t>, Pensioniste: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05EFEFF8" w14:textId="55437F5F" w:rsidR="000E067A" w:rsidRPr="005A48BC" w:rsidRDefault="00DA3C4B" w:rsidP="000E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7FA49110" w14:textId="190C4642" w:rsidR="003F49DF" w:rsidRPr="005A48BC" w:rsidRDefault="003F49DF" w:rsidP="00905A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</w:t>
            </w:r>
            <w:r w:rsidR="00905AB1">
              <w:rPr>
                <w:rFonts w:ascii="Times New Roman" w:hAnsi="Times New Roman" w:cs="Times New Roman"/>
                <w:sz w:val="20"/>
                <w:szCs w:val="20"/>
              </w:rPr>
              <w:t>nuk ka kompetenca për të vendosur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r k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to kategori</w:t>
            </w:r>
            <w:r w:rsidR="00905AB1">
              <w:rPr>
                <w:rFonts w:ascii="Times New Roman" w:hAnsi="Times New Roman" w:cs="Times New Roman"/>
                <w:sz w:val="20"/>
                <w:szCs w:val="20"/>
              </w:rPr>
              <w:t xml:space="preserve">, andaj 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ka vler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 xml:space="preserve">suar se </w:t>
            </w:r>
            <w:r w:rsidR="00905AB1">
              <w:rPr>
                <w:rFonts w:ascii="Times New Roman" w:hAnsi="Times New Roman" w:cs="Times New Roman"/>
                <w:sz w:val="20"/>
                <w:szCs w:val="20"/>
              </w:rPr>
              <w:t xml:space="preserve">rritja e pensioneve është politikë e nivelit qendror </w:t>
            </w:r>
            <w:r w:rsidR="00905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dhe krejt çka mund të bëhet është t’i rekomandoj zonjës në fjalë për kërkesë për ndihmë momentale.</w:t>
            </w:r>
          </w:p>
          <w:p w14:paraId="675E0FA4" w14:textId="77777777" w:rsidR="003F49DF" w:rsidRPr="005A48BC" w:rsidRDefault="003F49DF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AF819" w14:textId="77777777" w:rsidR="000E067A" w:rsidRPr="005A48BC" w:rsidRDefault="000E067A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14:paraId="545C91AD" w14:textId="24414ACC" w:rsidR="000E067A" w:rsidRPr="005A48BC" w:rsidRDefault="00905AB1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DSHPS</w:t>
            </w:r>
          </w:p>
        </w:tc>
      </w:tr>
      <w:tr w:rsidR="000E067A" w:rsidRPr="005A48BC" w14:paraId="1EB6AFA0" w14:textId="77777777" w:rsidTr="00A76B44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5982BDE9" w14:textId="448A7602" w:rsidR="00905AB1" w:rsidRPr="00905AB1" w:rsidRDefault="00905AB1" w:rsidP="00905AB1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905AB1">
              <w:rPr>
                <w:sz w:val="20"/>
                <w:szCs w:val="20"/>
              </w:rPr>
              <w:t>Të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nderuar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përshëndetje</w:t>
            </w:r>
            <w:proofErr w:type="spellEnd"/>
            <w:r w:rsidRPr="00905AB1">
              <w:rPr>
                <w:sz w:val="20"/>
                <w:szCs w:val="20"/>
              </w:rPr>
              <w:t xml:space="preserve">, jam </w:t>
            </w:r>
            <w:proofErr w:type="spellStart"/>
            <w:r w:rsidRPr="00905AB1">
              <w:rPr>
                <w:sz w:val="20"/>
                <w:szCs w:val="20"/>
              </w:rPr>
              <w:t>Gresa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Kastrati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dhe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kërkesa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ime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është</w:t>
            </w:r>
            <w:proofErr w:type="spellEnd"/>
            <w:r w:rsidRPr="00905AB1">
              <w:rPr>
                <w:sz w:val="20"/>
                <w:szCs w:val="20"/>
              </w:rPr>
              <w:t xml:space="preserve"> a do </w:t>
            </w:r>
            <w:proofErr w:type="spellStart"/>
            <w:r w:rsidRPr="00905AB1">
              <w:rPr>
                <w:sz w:val="20"/>
                <w:szCs w:val="20"/>
              </w:rPr>
              <w:t>të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punësohen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psikologë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dhe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pedagogë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shkolla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pasiqë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mungesa</w:t>
            </w:r>
            <w:proofErr w:type="spellEnd"/>
            <w:r w:rsidRPr="00905AB1">
              <w:rPr>
                <w:sz w:val="20"/>
                <w:szCs w:val="20"/>
              </w:rPr>
              <w:t xml:space="preserve"> e </w:t>
            </w:r>
            <w:proofErr w:type="spellStart"/>
            <w:r w:rsidRPr="00905AB1">
              <w:rPr>
                <w:sz w:val="20"/>
                <w:szCs w:val="20"/>
              </w:rPr>
              <w:t>psikologëve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shkollën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Selejdin</w:t>
            </w:r>
            <w:proofErr w:type="spellEnd"/>
            <w:r w:rsidRPr="00905AB1">
              <w:rPr>
                <w:sz w:val="20"/>
                <w:szCs w:val="20"/>
              </w:rPr>
              <w:t xml:space="preserve"> Mullabazi </w:t>
            </w:r>
            <w:proofErr w:type="spellStart"/>
            <w:r w:rsidRPr="00905AB1">
              <w:rPr>
                <w:sz w:val="20"/>
                <w:szCs w:val="20"/>
              </w:rPr>
              <w:t>në</w:t>
            </w:r>
            <w:proofErr w:type="spellEnd"/>
            <w:r w:rsidRPr="00905AB1">
              <w:rPr>
                <w:sz w:val="20"/>
                <w:szCs w:val="20"/>
              </w:rPr>
              <w:t xml:space="preserve"> Rahovec </w:t>
            </w:r>
            <w:proofErr w:type="spellStart"/>
            <w:r w:rsidRPr="00905AB1">
              <w:rPr>
                <w:sz w:val="20"/>
                <w:szCs w:val="20"/>
              </w:rPr>
              <w:t>paraqet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shumë</w:t>
            </w:r>
            <w:proofErr w:type="spellEnd"/>
            <w:r w:rsidRPr="00905AB1">
              <w:rPr>
                <w:sz w:val="20"/>
                <w:szCs w:val="20"/>
              </w:rPr>
              <w:t xml:space="preserve"> problem.</w:t>
            </w:r>
          </w:p>
          <w:p w14:paraId="5328A43A" w14:textId="4D949E1E" w:rsidR="000E067A" w:rsidRPr="005A48BC" w:rsidRDefault="000E067A" w:rsidP="000E067A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59312115" w14:textId="745C97A0" w:rsidR="000E067A" w:rsidRPr="005A48BC" w:rsidRDefault="00905AB1" w:rsidP="000E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Gresa </w:t>
            </w:r>
            <w:proofErr w:type="spellStart"/>
            <w:r w:rsidRPr="00905AB1">
              <w:rPr>
                <w:rFonts w:ascii="Times New Roman" w:hAnsi="Times New Roman" w:cs="Times New Roman"/>
                <w:b/>
                <w:sz w:val="20"/>
                <w:szCs w:val="20"/>
              </w:rPr>
              <w:t>Kastrati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, student: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4CCEFE91" w14:textId="5D51BFF3" w:rsidR="000E067A" w:rsidRPr="005A48BC" w:rsidRDefault="00905AB1" w:rsidP="000E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3C08D5A5" w14:textId="74022EE5" w:rsidR="000E067A" w:rsidRPr="005A48BC" w:rsidRDefault="00323537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Grupi punues ka vler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suar se k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rkesa nuk mund t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 xml:space="preserve"> adresohet n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1056" w:rsidRPr="005A48B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677806" w:rsidRPr="005A48BC">
              <w:rPr>
                <w:rFonts w:ascii="Times New Roman" w:hAnsi="Times New Roman" w:cs="Times New Roman"/>
                <w:sz w:val="20"/>
                <w:szCs w:val="20"/>
              </w:rPr>
              <w:t>rmjet bux</w:t>
            </w: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 xml:space="preserve">hetit. </w:t>
            </w:r>
            <w:r w:rsidR="00905AB1">
              <w:rPr>
                <w:rFonts w:ascii="Times New Roman" w:hAnsi="Times New Roman" w:cs="Times New Roman"/>
                <w:sz w:val="20"/>
                <w:szCs w:val="20"/>
              </w:rPr>
              <w:t>Do të adresohet si rekomandim në drejtorinë e Arsimit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39F8F408" w14:textId="3151F7AF" w:rsidR="000E067A" w:rsidRPr="005A48BC" w:rsidRDefault="000E067A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AB1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0E067A" w:rsidRPr="005A48BC" w14:paraId="6CD6C51F" w14:textId="77777777" w:rsidTr="00A76B44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54C1E3EB" w14:textId="39064B05" w:rsidR="00905AB1" w:rsidRPr="00905AB1" w:rsidRDefault="00905AB1" w:rsidP="00905AB1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905AB1">
              <w:rPr>
                <w:sz w:val="20"/>
                <w:szCs w:val="20"/>
              </w:rPr>
              <w:t>Të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nderuar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përshëndetje</w:t>
            </w:r>
            <w:proofErr w:type="spellEnd"/>
            <w:r w:rsidRPr="00905AB1">
              <w:rPr>
                <w:sz w:val="20"/>
                <w:szCs w:val="20"/>
              </w:rPr>
              <w:t xml:space="preserve">, </w:t>
            </w:r>
            <w:proofErr w:type="spellStart"/>
            <w:r w:rsidRPr="00905AB1">
              <w:rPr>
                <w:sz w:val="20"/>
                <w:szCs w:val="20"/>
              </w:rPr>
              <w:t>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nderuar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kryesues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dhe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ju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të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pranishëm</w:t>
            </w:r>
            <w:proofErr w:type="spellEnd"/>
            <w:r w:rsidRPr="00905AB1">
              <w:rPr>
                <w:sz w:val="20"/>
                <w:szCs w:val="20"/>
              </w:rPr>
              <w:t xml:space="preserve">! </w:t>
            </w:r>
            <w:proofErr w:type="spellStart"/>
            <w:r w:rsidRPr="00905AB1">
              <w:rPr>
                <w:sz w:val="20"/>
                <w:szCs w:val="20"/>
              </w:rPr>
              <w:t>Faleminderit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që</w:t>
            </w:r>
            <w:proofErr w:type="spellEnd"/>
            <w:r w:rsidRPr="00905AB1">
              <w:rPr>
                <w:sz w:val="20"/>
                <w:szCs w:val="20"/>
              </w:rPr>
              <w:t xml:space="preserve"> sot </w:t>
            </w:r>
            <w:proofErr w:type="spellStart"/>
            <w:r w:rsidRPr="00905AB1">
              <w:rPr>
                <w:sz w:val="20"/>
                <w:szCs w:val="20"/>
              </w:rPr>
              <w:t>jeni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këtu</w:t>
            </w:r>
            <w:proofErr w:type="spellEnd"/>
            <w:r w:rsidRPr="00905AB1">
              <w:rPr>
                <w:sz w:val="20"/>
                <w:szCs w:val="20"/>
              </w:rPr>
              <w:t xml:space="preserve"> me ne.</w:t>
            </w:r>
          </w:p>
          <w:p w14:paraId="2D5180CB" w14:textId="77777777" w:rsidR="00905AB1" w:rsidRPr="00905AB1" w:rsidRDefault="00905AB1" w:rsidP="00905AB1">
            <w:pPr>
              <w:pStyle w:val="NormalWeb"/>
              <w:rPr>
                <w:sz w:val="20"/>
                <w:szCs w:val="20"/>
              </w:rPr>
            </w:pPr>
          </w:p>
          <w:p w14:paraId="2AC6BE18" w14:textId="77777777" w:rsidR="00905AB1" w:rsidRPr="00905AB1" w:rsidRDefault="00905AB1" w:rsidP="00905AB1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905AB1">
              <w:rPr>
                <w:sz w:val="20"/>
                <w:szCs w:val="20"/>
              </w:rPr>
              <w:t>Kërkesat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janë</w:t>
            </w:r>
            <w:proofErr w:type="spellEnd"/>
            <w:r w:rsidRPr="00905AB1">
              <w:rPr>
                <w:sz w:val="20"/>
                <w:szCs w:val="20"/>
              </w:rPr>
              <w:t>:</w:t>
            </w:r>
          </w:p>
          <w:p w14:paraId="25776A19" w14:textId="77777777" w:rsidR="00905AB1" w:rsidRPr="00905AB1" w:rsidRDefault="00905AB1" w:rsidP="00905AB1">
            <w:pPr>
              <w:pStyle w:val="NormalWeb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905AB1">
              <w:rPr>
                <w:sz w:val="20"/>
                <w:szCs w:val="20"/>
              </w:rPr>
              <w:t>Rregullimi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nxemjes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qendrore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nëpër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shkolla</w:t>
            </w:r>
            <w:proofErr w:type="spellEnd"/>
            <w:r w:rsidRPr="00905AB1">
              <w:rPr>
                <w:sz w:val="20"/>
                <w:szCs w:val="20"/>
              </w:rPr>
              <w:t>.</w:t>
            </w:r>
          </w:p>
          <w:p w14:paraId="617C42FF" w14:textId="3B2D527A" w:rsidR="000E067A" w:rsidRPr="005A48BC" w:rsidRDefault="000E067A" w:rsidP="000E067A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7723217A" w14:textId="51D21116" w:rsidR="000E067A" w:rsidRPr="005A48BC" w:rsidRDefault="00905AB1" w:rsidP="000E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5AB1">
              <w:rPr>
                <w:rFonts w:ascii="Times New Roman" w:hAnsi="Times New Roman" w:cs="Times New Roman"/>
                <w:b/>
                <w:sz w:val="20"/>
                <w:szCs w:val="20"/>
              </w:rPr>
              <w:t>Enes</w:t>
            </w:r>
            <w:proofErr w:type="spellEnd"/>
            <w:r w:rsidRPr="00905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b/>
                <w:sz w:val="20"/>
                <w:szCs w:val="20"/>
              </w:rPr>
              <w:t>Dula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, student: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19C8344B" w14:textId="7AF87048" w:rsidR="000E067A" w:rsidRPr="005A48BC" w:rsidRDefault="00905AB1" w:rsidP="000E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308AD52C" w14:textId="77777777" w:rsidR="00332BF9" w:rsidRPr="005A48BC" w:rsidRDefault="00332BF9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774F3" w14:textId="1F5D22D4" w:rsidR="00323537" w:rsidRPr="005A48BC" w:rsidRDefault="00905AB1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Grupi punues ka vlerësuar se kërkesa nuk mund të adresohet nëpërmjet buxhetit. Do të adresohet si rekomandim në drejtorinë e Arsimit</w:t>
            </w:r>
          </w:p>
          <w:p w14:paraId="033E51B8" w14:textId="77777777" w:rsidR="000E067A" w:rsidRPr="005A48BC" w:rsidRDefault="000E067A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14:paraId="08D19F3E" w14:textId="4D01346F" w:rsidR="000E067A" w:rsidRPr="005A48BC" w:rsidRDefault="000E067A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05AB1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0E067A" w:rsidRPr="005A48BC" w14:paraId="0DA12D4D" w14:textId="77777777" w:rsidTr="00A76B44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070DBDAD" w14:textId="179C87F6" w:rsidR="00905AB1" w:rsidRPr="00905AB1" w:rsidRDefault="00905AB1" w:rsidP="00905AB1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905AB1">
              <w:rPr>
                <w:sz w:val="20"/>
                <w:szCs w:val="20"/>
              </w:rPr>
              <w:t>Të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nderuar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përshëndetje</w:t>
            </w:r>
            <w:proofErr w:type="spellEnd"/>
            <w:r w:rsidRPr="00905AB1">
              <w:rPr>
                <w:sz w:val="20"/>
                <w:szCs w:val="20"/>
              </w:rPr>
              <w:t xml:space="preserve">, </w:t>
            </w:r>
            <w:proofErr w:type="spellStart"/>
            <w:r w:rsidRPr="00905AB1">
              <w:rPr>
                <w:sz w:val="20"/>
                <w:szCs w:val="20"/>
              </w:rPr>
              <w:t>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nderuar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kryesues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dhe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ju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të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pranishëm</w:t>
            </w:r>
            <w:proofErr w:type="spellEnd"/>
            <w:r w:rsidRPr="00905AB1">
              <w:rPr>
                <w:sz w:val="20"/>
                <w:szCs w:val="20"/>
              </w:rPr>
              <w:t xml:space="preserve">! </w:t>
            </w:r>
            <w:proofErr w:type="spellStart"/>
            <w:r w:rsidRPr="00905AB1">
              <w:rPr>
                <w:sz w:val="20"/>
                <w:szCs w:val="20"/>
              </w:rPr>
              <w:t>Faleminderit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që</w:t>
            </w:r>
            <w:proofErr w:type="spellEnd"/>
            <w:r w:rsidRPr="00905AB1">
              <w:rPr>
                <w:sz w:val="20"/>
                <w:szCs w:val="20"/>
              </w:rPr>
              <w:t xml:space="preserve"> sot </w:t>
            </w:r>
            <w:proofErr w:type="spellStart"/>
            <w:r w:rsidRPr="00905AB1">
              <w:rPr>
                <w:sz w:val="20"/>
                <w:szCs w:val="20"/>
              </w:rPr>
              <w:t>jeni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këtu</w:t>
            </w:r>
            <w:proofErr w:type="spellEnd"/>
            <w:r w:rsidRPr="00905AB1">
              <w:rPr>
                <w:sz w:val="20"/>
                <w:szCs w:val="20"/>
              </w:rPr>
              <w:t xml:space="preserve"> me ne.</w:t>
            </w:r>
          </w:p>
          <w:p w14:paraId="35325A7C" w14:textId="77777777" w:rsidR="00905AB1" w:rsidRPr="00905AB1" w:rsidRDefault="00905AB1" w:rsidP="00905AB1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905AB1">
              <w:rPr>
                <w:sz w:val="20"/>
                <w:szCs w:val="20"/>
              </w:rPr>
              <w:t>Kërkesat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janë</w:t>
            </w:r>
            <w:proofErr w:type="spellEnd"/>
            <w:r w:rsidRPr="00905AB1">
              <w:rPr>
                <w:sz w:val="20"/>
                <w:szCs w:val="20"/>
              </w:rPr>
              <w:t>:</w:t>
            </w:r>
          </w:p>
          <w:p w14:paraId="67C60935" w14:textId="77777777" w:rsidR="00905AB1" w:rsidRPr="00905AB1" w:rsidRDefault="00905AB1" w:rsidP="00905AB1">
            <w:pPr>
              <w:pStyle w:val="NormalWeb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905AB1">
              <w:rPr>
                <w:sz w:val="20"/>
                <w:szCs w:val="20"/>
              </w:rPr>
              <w:t>Subvencionimi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për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artizanetet</w:t>
            </w:r>
            <w:proofErr w:type="spellEnd"/>
            <w:r w:rsidRPr="00905AB1">
              <w:rPr>
                <w:sz w:val="20"/>
                <w:szCs w:val="20"/>
              </w:rPr>
              <w:t xml:space="preserve">. Ku </w:t>
            </w:r>
            <w:proofErr w:type="spellStart"/>
            <w:r w:rsidRPr="00905AB1">
              <w:rPr>
                <w:sz w:val="20"/>
                <w:szCs w:val="20"/>
              </w:rPr>
              <w:t>çdo</w:t>
            </w:r>
            <w:proofErr w:type="spellEnd"/>
            <w:r w:rsidRPr="00905AB1">
              <w:rPr>
                <w:sz w:val="20"/>
                <w:szCs w:val="20"/>
              </w:rPr>
              <w:t xml:space="preserve"> vit </w:t>
            </w:r>
            <w:proofErr w:type="spellStart"/>
            <w:r w:rsidRPr="00905AB1">
              <w:rPr>
                <w:sz w:val="20"/>
                <w:szCs w:val="20"/>
              </w:rPr>
              <w:t>të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ketë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rritje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si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dhe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subvencionimin</w:t>
            </w:r>
            <w:proofErr w:type="spellEnd"/>
            <w:r w:rsidRPr="00905AB1">
              <w:rPr>
                <w:sz w:val="20"/>
                <w:szCs w:val="20"/>
              </w:rPr>
              <w:t xml:space="preserve"> e </w:t>
            </w:r>
            <w:proofErr w:type="spellStart"/>
            <w:r w:rsidRPr="00905AB1">
              <w:rPr>
                <w:sz w:val="20"/>
                <w:szCs w:val="20"/>
              </w:rPr>
              <w:t>Bizneseve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të</w:t>
            </w:r>
            <w:proofErr w:type="spellEnd"/>
            <w:r w:rsidRPr="00905AB1">
              <w:rPr>
                <w:sz w:val="20"/>
                <w:szCs w:val="20"/>
              </w:rPr>
              <w:t xml:space="preserve"> grave </w:t>
            </w:r>
            <w:proofErr w:type="spellStart"/>
            <w:r w:rsidRPr="00905AB1">
              <w:rPr>
                <w:sz w:val="20"/>
                <w:szCs w:val="20"/>
              </w:rPr>
              <w:t>për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bizneset</w:t>
            </w:r>
            <w:proofErr w:type="spellEnd"/>
            <w:r w:rsidRPr="00905AB1">
              <w:rPr>
                <w:sz w:val="20"/>
                <w:szCs w:val="20"/>
              </w:rPr>
              <w:t xml:space="preserve"> Start UP (</w:t>
            </w:r>
            <w:proofErr w:type="spellStart"/>
            <w:r w:rsidRPr="00905AB1">
              <w:rPr>
                <w:sz w:val="20"/>
                <w:szCs w:val="20"/>
              </w:rPr>
              <w:t>bizneset</w:t>
            </w:r>
            <w:proofErr w:type="spellEnd"/>
            <w:r w:rsidRPr="00905AB1">
              <w:rPr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sz w:val="20"/>
                <w:szCs w:val="20"/>
              </w:rPr>
              <w:t>fillestare</w:t>
            </w:r>
            <w:proofErr w:type="spellEnd"/>
            <w:r w:rsidRPr="00905AB1">
              <w:rPr>
                <w:sz w:val="20"/>
                <w:szCs w:val="20"/>
              </w:rPr>
              <w:t>).</w:t>
            </w:r>
          </w:p>
          <w:p w14:paraId="06551E8E" w14:textId="5C1E075F" w:rsidR="000E067A" w:rsidRPr="005A48BC" w:rsidRDefault="000E067A" w:rsidP="000E067A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0A81F24C" w14:textId="3FAEF51A" w:rsidR="000E067A" w:rsidRPr="005A48BC" w:rsidRDefault="00905AB1" w:rsidP="000E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5AB1">
              <w:rPr>
                <w:rFonts w:ascii="Times New Roman" w:hAnsi="Times New Roman" w:cs="Times New Roman"/>
                <w:b/>
                <w:sz w:val="20"/>
                <w:szCs w:val="20"/>
              </w:rPr>
              <w:t>Merisa</w:t>
            </w:r>
            <w:proofErr w:type="spellEnd"/>
            <w:r w:rsidRPr="00905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Sharku</w:t>
            </w:r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asambleiste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63916BE" w14:textId="27B1A489" w:rsidR="000E067A" w:rsidRPr="005A48BC" w:rsidRDefault="00905AB1" w:rsidP="000E0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Pranohet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394B2F8D" w14:textId="11436E17" w:rsidR="000E067A" w:rsidRPr="005A48BC" w:rsidRDefault="00905AB1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Grupi punues në takimet e mbajtura pas mbajtjes së dëgjimeve buxhetore, ka analizuar kërkesën në fjalë dhe i është drejtuar drejtorisë së Ekonomisë, të cilët pas një analize kanë konstatuar se në vitin paraprak janë subvencionuar bizneset start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, kështu që edhe për vitin 2025 parashihet subvencionimi edhe i bizneseve start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në vlerën monetare deri në 20 mijë euro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46BFBA2" w14:textId="01B05077" w:rsidR="000E067A" w:rsidRPr="005A48BC" w:rsidRDefault="00905AB1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DEZHT</w:t>
            </w:r>
          </w:p>
        </w:tc>
      </w:tr>
      <w:tr w:rsidR="000E067A" w:rsidRPr="005A48BC" w14:paraId="5CACBA0A" w14:textId="77777777" w:rsidTr="00A76B44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221F0215" w14:textId="17ADCB88" w:rsidR="00905AB1" w:rsidRPr="00905AB1" w:rsidRDefault="00905AB1" w:rsidP="00905AB1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905AB1">
              <w:rPr>
                <w:color w:val="000000"/>
                <w:sz w:val="20"/>
                <w:szCs w:val="20"/>
              </w:rPr>
              <w:t>Të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nderuar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përshëndetje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nderuar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kryesues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dhe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ju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të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pranishëm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Faleminderit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që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sot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jeni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këtu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me ne.</w:t>
            </w:r>
          </w:p>
          <w:p w14:paraId="1A9FA0BF" w14:textId="77777777" w:rsidR="00905AB1" w:rsidRPr="00905AB1" w:rsidRDefault="00905AB1" w:rsidP="00905AB1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905AB1">
              <w:rPr>
                <w:color w:val="000000"/>
                <w:sz w:val="20"/>
                <w:szCs w:val="20"/>
              </w:rPr>
              <w:t>Kërkesat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janë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>:</w:t>
            </w:r>
          </w:p>
          <w:p w14:paraId="78E66CF1" w14:textId="77777777" w:rsidR="00905AB1" w:rsidRPr="00905AB1" w:rsidRDefault="00905AB1" w:rsidP="00905AB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 w:rsidRPr="00905AB1">
              <w:rPr>
                <w:color w:val="000000"/>
                <w:sz w:val="20"/>
                <w:szCs w:val="20"/>
              </w:rPr>
              <w:t xml:space="preserve">A do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të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ketë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rritje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të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numrit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të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bursave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për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color w:val="000000"/>
                <w:sz w:val="20"/>
                <w:szCs w:val="20"/>
              </w:rPr>
              <w:t>vitin</w:t>
            </w:r>
            <w:proofErr w:type="spellEnd"/>
            <w:r w:rsidRPr="00905AB1">
              <w:rPr>
                <w:color w:val="000000"/>
                <w:sz w:val="20"/>
                <w:szCs w:val="20"/>
              </w:rPr>
              <w:t xml:space="preserve"> 2025.</w:t>
            </w:r>
          </w:p>
          <w:p w14:paraId="7B53A654" w14:textId="6B3D1A18" w:rsidR="000E067A" w:rsidRPr="005A48BC" w:rsidRDefault="000E067A" w:rsidP="000E067A">
            <w:pPr>
              <w:pStyle w:val="NormalWeb"/>
              <w:jc w:val="both"/>
              <w:rPr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5320F008" w14:textId="3BA38995" w:rsidR="000E067A" w:rsidRPr="005A48BC" w:rsidRDefault="00905AB1" w:rsidP="000E06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5A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Dren </w:t>
            </w:r>
            <w:proofErr w:type="spellStart"/>
            <w:r w:rsidRPr="00905A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Uruqi</w:t>
            </w:r>
            <w:proofErr w:type="spellEnd"/>
            <w:r w:rsidRPr="00905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qytetar: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1A54523" w14:textId="77777777" w:rsidR="000E067A" w:rsidRPr="005A48BC" w:rsidRDefault="00A76B44" w:rsidP="000E06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2C5A2E93" w14:textId="3302FE24" w:rsidR="00332BF9" w:rsidRPr="005A48BC" w:rsidRDefault="00730617" w:rsidP="0073061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Grupi punues në takimet e mbajtura pas mbajtjes së dëgjimeve buxhetore, ka analizuar kërkesën në fjalë dhe </w:t>
            </w:r>
            <w:r w:rsidR="00905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koordinim me drejtorinë e Arsimit ka konstatuar që do të ketë rritje të bursave.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AB99598" w14:textId="14BBF3AD" w:rsidR="000E067A" w:rsidRPr="005A48BC" w:rsidRDefault="00121C1B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DKA</w:t>
            </w:r>
          </w:p>
        </w:tc>
      </w:tr>
      <w:tr w:rsidR="00121C1B" w:rsidRPr="005A48BC" w14:paraId="7566F825" w14:textId="77777777" w:rsidTr="00A76B44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54332BB4" w14:textId="6F2D2388" w:rsidR="00121C1B" w:rsidRPr="00121C1B" w:rsidRDefault="00121C1B" w:rsidP="00121C1B">
            <w:pPr>
              <w:pStyle w:val="NormalWeb"/>
              <w:rPr>
                <w:color w:val="000000"/>
                <w:sz w:val="20"/>
                <w:szCs w:val="20"/>
                <w:lang w:val="sq-AL"/>
              </w:rPr>
            </w:pPr>
            <w:r w:rsidRPr="00121C1B">
              <w:rPr>
                <w:color w:val="000000"/>
                <w:sz w:val="20"/>
                <w:szCs w:val="20"/>
                <w:lang w:val="sq-AL"/>
              </w:rPr>
              <w:t>Të nderuar përshëndetje, i nderuar kryesues dhe ju të pranishëm! Faleminderit që sot jeni këtu me ne.</w:t>
            </w:r>
          </w:p>
          <w:p w14:paraId="4A207BAC" w14:textId="77777777" w:rsidR="00121C1B" w:rsidRPr="00121C1B" w:rsidRDefault="00121C1B" w:rsidP="00121C1B">
            <w:pPr>
              <w:pStyle w:val="NormalWeb"/>
              <w:rPr>
                <w:color w:val="000000"/>
                <w:sz w:val="20"/>
                <w:szCs w:val="20"/>
                <w:lang w:val="sq-AL"/>
              </w:rPr>
            </w:pPr>
            <w:r w:rsidRPr="00121C1B">
              <w:rPr>
                <w:color w:val="000000"/>
                <w:sz w:val="20"/>
                <w:szCs w:val="20"/>
                <w:lang w:val="sq-AL"/>
              </w:rPr>
              <w:t>Kërkesat janë:</w:t>
            </w:r>
          </w:p>
          <w:p w14:paraId="5B3542CF" w14:textId="77777777" w:rsidR="00121C1B" w:rsidRPr="00121C1B" w:rsidRDefault="00121C1B" w:rsidP="00121C1B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0"/>
                <w:szCs w:val="20"/>
                <w:lang w:val="sq-AL"/>
              </w:rPr>
            </w:pPr>
            <w:r w:rsidRPr="00121C1B">
              <w:rPr>
                <w:color w:val="000000"/>
                <w:sz w:val="20"/>
                <w:szCs w:val="20"/>
                <w:lang w:val="sq-AL"/>
              </w:rPr>
              <w:t>Kur do të përfundojnë punimet në qendrën rinore tek epopeja e UÇK-së</w:t>
            </w:r>
          </w:p>
          <w:p w14:paraId="01A4F3BE" w14:textId="77777777" w:rsidR="00121C1B" w:rsidRPr="00905AB1" w:rsidRDefault="00121C1B" w:rsidP="00905AB1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30277479" w14:textId="790A175D" w:rsidR="00121C1B" w:rsidRPr="00905AB1" w:rsidRDefault="00121C1B" w:rsidP="000E06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1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Shaip</w:t>
            </w:r>
            <w:proofErr w:type="spellEnd"/>
            <w:r w:rsidRPr="00121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Shala, qytetar: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4AC257D" w14:textId="0701E3E5" w:rsidR="00121C1B" w:rsidRPr="005A48BC" w:rsidRDefault="00121C1B" w:rsidP="000E06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Refuzohet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0B272875" w14:textId="57BFD230" w:rsidR="00121C1B" w:rsidRPr="005A48BC" w:rsidRDefault="00121C1B" w:rsidP="0073061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Grupi punues në takimet e mbajtura pas mbajtjes së dëgjimeve buxhetore, ka analizuar kërkesën në fjalë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dhe ka konstatuar se nuk ka të bëj me dëgjime buxhetore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847CBEB" w14:textId="77777777" w:rsidR="00121C1B" w:rsidRDefault="00121C1B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1B" w:rsidRPr="005A48BC" w14:paraId="426E4CCC" w14:textId="77777777" w:rsidTr="00A76B44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24770866" w14:textId="104FCD0F" w:rsidR="00121C1B" w:rsidRPr="00121C1B" w:rsidRDefault="00121C1B" w:rsidP="00121C1B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121C1B">
              <w:rPr>
                <w:color w:val="000000"/>
                <w:sz w:val="20"/>
                <w:szCs w:val="20"/>
              </w:rPr>
              <w:lastRenderedPageBreak/>
              <w:t>Të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nderuar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përshëndetje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nderuar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kryesues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dhe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ju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të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pranishëm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Faleminderit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që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sot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jeni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këtu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me ne.</w:t>
            </w:r>
          </w:p>
          <w:p w14:paraId="058A05A7" w14:textId="77777777" w:rsidR="00121C1B" w:rsidRPr="00121C1B" w:rsidRDefault="00121C1B" w:rsidP="00121C1B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121C1B">
              <w:rPr>
                <w:color w:val="000000"/>
                <w:sz w:val="20"/>
                <w:szCs w:val="20"/>
              </w:rPr>
              <w:t>Kërkesat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janë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>:</w:t>
            </w:r>
          </w:p>
          <w:p w14:paraId="1B078DEB" w14:textId="77777777" w:rsidR="00121C1B" w:rsidRPr="00121C1B" w:rsidRDefault="00121C1B" w:rsidP="00121C1B">
            <w:pPr>
              <w:pStyle w:val="NormalWeb"/>
              <w:numPr>
                <w:ilvl w:val="0"/>
                <w:numId w:val="14"/>
              </w:numPr>
              <w:rPr>
                <w:color w:val="000000"/>
                <w:sz w:val="20"/>
                <w:szCs w:val="20"/>
              </w:rPr>
            </w:pPr>
            <w:proofErr w:type="spellStart"/>
            <w:r w:rsidRPr="00121C1B">
              <w:rPr>
                <w:color w:val="000000"/>
                <w:sz w:val="20"/>
                <w:szCs w:val="20"/>
              </w:rPr>
              <w:t>Furnizimi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shkollave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 xml:space="preserve"> m </w:t>
            </w:r>
            <w:proofErr w:type="spellStart"/>
            <w:r w:rsidRPr="00121C1B">
              <w:rPr>
                <w:color w:val="000000"/>
                <w:sz w:val="20"/>
                <w:szCs w:val="20"/>
              </w:rPr>
              <w:t>videoprojektora</w:t>
            </w:r>
            <w:proofErr w:type="spellEnd"/>
            <w:r w:rsidRPr="00121C1B">
              <w:rPr>
                <w:color w:val="000000"/>
                <w:sz w:val="20"/>
                <w:szCs w:val="20"/>
              </w:rPr>
              <w:t>.</w:t>
            </w:r>
          </w:p>
          <w:p w14:paraId="42000E08" w14:textId="77777777" w:rsidR="00121C1B" w:rsidRPr="00121C1B" w:rsidRDefault="00121C1B" w:rsidP="00121C1B">
            <w:pPr>
              <w:pStyle w:val="NormalWeb"/>
              <w:rPr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172723CC" w14:textId="607A639B" w:rsidR="00121C1B" w:rsidRPr="00121C1B" w:rsidRDefault="00121C1B" w:rsidP="000E067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1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Shefkije </w:t>
            </w:r>
            <w:proofErr w:type="spellStart"/>
            <w:r w:rsidRPr="00121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Alisallahu</w:t>
            </w:r>
            <w:proofErr w:type="spellEnd"/>
            <w:r w:rsidRPr="00121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qytetar: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5395093F" w14:textId="00DD6623" w:rsidR="00121C1B" w:rsidRPr="005A48BC" w:rsidRDefault="00121C1B" w:rsidP="000E06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1790A250" w14:textId="6618BCAA" w:rsidR="00121C1B" w:rsidRPr="00121C1B" w:rsidRDefault="00121C1B" w:rsidP="0073061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Grupi punues në takimet e mbajtura pas mbajtjes së dëgjimeve buxhetore, ka analizuar kërkesën në fjalë dhe koordinim me drejtorinë e Arsimit ka konstatuar që do të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shikojnë mundësinë e furnizimit me video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projektora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2AF842C" w14:textId="77777777" w:rsidR="00121C1B" w:rsidRDefault="00121C1B" w:rsidP="000E0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69F8F5" w14:textId="77777777" w:rsidR="003500D1" w:rsidRPr="005A48BC" w:rsidRDefault="003500D1" w:rsidP="003500D1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14:paraId="6E417CAC" w14:textId="77777777" w:rsidR="00545E64" w:rsidRPr="005A48BC" w:rsidRDefault="00545E64" w:rsidP="003500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58C26D" w14:textId="77777777" w:rsidR="00A76B44" w:rsidRPr="005A48BC" w:rsidRDefault="00A76B44" w:rsidP="003500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27B7D3" w14:textId="77777777" w:rsidR="00A76B44" w:rsidRPr="005A48BC" w:rsidRDefault="00A76B44" w:rsidP="00A76B44">
      <w:pPr>
        <w:jc w:val="both"/>
        <w:rPr>
          <w:rFonts w:ascii="Times New Roman" w:hAnsi="Times New Roman" w:cs="Times New Roman"/>
          <w:b/>
          <w:u w:val="single"/>
        </w:rPr>
      </w:pPr>
    </w:p>
    <w:p w14:paraId="6CDF31CB" w14:textId="1DE6FCC1" w:rsidR="00323537" w:rsidRPr="008F64A7" w:rsidRDefault="00A76B44" w:rsidP="008F64A7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8F64A7">
        <w:rPr>
          <w:rFonts w:ascii="Times New Roman" w:hAnsi="Times New Roman" w:cs="Times New Roman"/>
          <w:b/>
        </w:rPr>
        <w:t xml:space="preserve">Dëgjimi publik me qytetarët e komunës së Rahovecit, me fokus </w:t>
      </w:r>
      <w:r w:rsidR="008F64A7" w:rsidRPr="008F64A7">
        <w:rPr>
          <w:rFonts w:ascii="Times New Roman" w:hAnsi="Times New Roman" w:cs="Times New Roman"/>
          <w:b/>
          <w:i/>
        </w:rPr>
        <w:t xml:space="preserve">Organizatat Joqeveritare, bizneset, </w:t>
      </w:r>
      <w:proofErr w:type="spellStart"/>
      <w:r w:rsidR="008F64A7" w:rsidRPr="008F64A7">
        <w:rPr>
          <w:rFonts w:ascii="Times New Roman" w:hAnsi="Times New Roman" w:cs="Times New Roman"/>
          <w:b/>
          <w:i/>
        </w:rPr>
        <w:t>fermeret</w:t>
      </w:r>
      <w:proofErr w:type="spellEnd"/>
      <w:r w:rsidR="008F64A7" w:rsidRPr="008F64A7">
        <w:rPr>
          <w:rFonts w:ascii="Times New Roman" w:hAnsi="Times New Roman" w:cs="Times New Roman"/>
          <w:b/>
          <w:i/>
        </w:rPr>
        <w:t xml:space="preserve"> dhe grupet e interesit,</w:t>
      </w:r>
    </w:p>
    <w:p w14:paraId="336ED4E7" w14:textId="77777777" w:rsidR="008F64A7" w:rsidRPr="005A48BC" w:rsidRDefault="008F64A7" w:rsidP="008F64A7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2249AC61" w14:textId="77777777" w:rsidR="00121C1B" w:rsidRPr="00121C1B" w:rsidRDefault="00121C1B" w:rsidP="00121C1B">
      <w:pPr>
        <w:rPr>
          <w:rFonts w:ascii="Times New Roman" w:hAnsi="Times New Roman" w:cs="Times New Roman"/>
          <w:sz w:val="20"/>
          <w:szCs w:val="20"/>
        </w:rPr>
      </w:pPr>
      <w:r w:rsidRPr="00121C1B">
        <w:rPr>
          <w:rFonts w:ascii="Times New Roman" w:hAnsi="Times New Roman" w:cs="Times New Roman"/>
          <w:sz w:val="20"/>
          <w:szCs w:val="20"/>
        </w:rPr>
        <w:t xml:space="preserve">Dëgjimi buxhetor me </w:t>
      </w:r>
      <w:r w:rsidRPr="00121C1B">
        <w:rPr>
          <w:rFonts w:ascii="Times New Roman" w:hAnsi="Times New Roman" w:cs="Times New Roman"/>
          <w:b/>
          <w:i/>
          <w:sz w:val="20"/>
          <w:szCs w:val="20"/>
        </w:rPr>
        <w:t xml:space="preserve">Organizatat Joqeveritare , bizneset, </w:t>
      </w:r>
      <w:proofErr w:type="spellStart"/>
      <w:r w:rsidRPr="00121C1B">
        <w:rPr>
          <w:rFonts w:ascii="Times New Roman" w:hAnsi="Times New Roman" w:cs="Times New Roman"/>
          <w:b/>
          <w:i/>
          <w:sz w:val="20"/>
          <w:szCs w:val="20"/>
        </w:rPr>
        <w:t>fermeret</w:t>
      </w:r>
      <w:proofErr w:type="spellEnd"/>
      <w:r w:rsidRPr="00121C1B">
        <w:rPr>
          <w:rFonts w:ascii="Times New Roman" w:hAnsi="Times New Roman" w:cs="Times New Roman"/>
          <w:b/>
          <w:i/>
          <w:sz w:val="20"/>
          <w:szCs w:val="20"/>
        </w:rPr>
        <w:t xml:space="preserve"> dhe grupet e interesit, </w:t>
      </w:r>
      <w:r w:rsidRPr="00121C1B">
        <w:rPr>
          <w:rFonts w:ascii="Times New Roman" w:hAnsi="Times New Roman" w:cs="Times New Roman"/>
          <w:sz w:val="20"/>
          <w:szCs w:val="20"/>
        </w:rPr>
        <w:t xml:space="preserve">që veprojnë në komunën e Rahovecit u </w:t>
      </w:r>
      <w:proofErr w:type="spellStart"/>
      <w:r w:rsidRPr="00121C1B">
        <w:rPr>
          <w:rFonts w:ascii="Times New Roman" w:hAnsi="Times New Roman" w:cs="Times New Roman"/>
          <w:sz w:val="20"/>
          <w:szCs w:val="20"/>
        </w:rPr>
        <w:t>mbajtë</w:t>
      </w:r>
      <w:proofErr w:type="spellEnd"/>
      <w:r w:rsidRPr="00121C1B">
        <w:rPr>
          <w:rFonts w:ascii="Times New Roman" w:hAnsi="Times New Roman" w:cs="Times New Roman"/>
          <w:sz w:val="20"/>
          <w:szCs w:val="20"/>
        </w:rPr>
        <w:t xml:space="preserve"> më: 22.05.2024 në </w:t>
      </w:r>
      <w:proofErr w:type="spellStart"/>
      <w:r w:rsidRPr="00121C1B">
        <w:rPr>
          <w:rFonts w:ascii="Times New Roman" w:hAnsi="Times New Roman" w:cs="Times New Roman"/>
          <w:sz w:val="20"/>
          <w:szCs w:val="20"/>
        </w:rPr>
        <w:t>Sallen</w:t>
      </w:r>
      <w:proofErr w:type="spellEnd"/>
      <w:r w:rsidRPr="00121C1B">
        <w:rPr>
          <w:rFonts w:ascii="Times New Roman" w:hAnsi="Times New Roman" w:cs="Times New Roman"/>
          <w:sz w:val="20"/>
          <w:szCs w:val="20"/>
        </w:rPr>
        <w:t xml:space="preserve"> e Kuvendit në Rahovec, me fillim në ora </w:t>
      </w:r>
      <w:r w:rsidRPr="00121C1B">
        <w:rPr>
          <w:rFonts w:ascii="Times New Roman" w:hAnsi="Times New Roman" w:cs="Times New Roman"/>
          <w:b/>
          <w:sz w:val="20"/>
          <w:szCs w:val="20"/>
        </w:rPr>
        <w:t>10:30</w:t>
      </w:r>
      <w:r w:rsidRPr="00121C1B">
        <w:rPr>
          <w:rFonts w:ascii="Times New Roman" w:hAnsi="Times New Roman" w:cs="Times New Roman"/>
          <w:sz w:val="20"/>
          <w:szCs w:val="20"/>
        </w:rPr>
        <w:t>.</w:t>
      </w:r>
    </w:p>
    <w:p w14:paraId="7F66CD17" w14:textId="77777777" w:rsidR="00121C1B" w:rsidRPr="00121C1B" w:rsidRDefault="00121C1B" w:rsidP="00121C1B">
      <w:pPr>
        <w:rPr>
          <w:rFonts w:ascii="Times New Roman" w:hAnsi="Times New Roman" w:cs="Times New Roman"/>
          <w:sz w:val="20"/>
          <w:szCs w:val="20"/>
        </w:rPr>
      </w:pPr>
      <w:r w:rsidRPr="00121C1B">
        <w:rPr>
          <w:rFonts w:ascii="Times New Roman" w:hAnsi="Times New Roman" w:cs="Times New Roman"/>
          <w:bCs/>
          <w:sz w:val="20"/>
          <w:szCs w:val="20"/>
        </w:rPr>
        <w:t>Zyrtarët pjesëmarrës në këtë dëgjim ishin: 19</w:t>
      </w:r>
    </w:p>
    <w:p w14:paraId="25D6F2FA" w14:textId="77777777" w:rsidR="00121C1B" w:rsidRPr="00121C1B" w:rsidRDefault="00121C1B" w:rsidP="00121C1B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21C1B">
        <w:rPr>
          <w:rFonts w:ascii="Times New Roman" w:hAnsi="Times New Roman" w:cs="Times New Roman"/>
          <w:sz w:val="20"/>
          <w:szCs w:val="20"/>
        </w:rPr>
        <w:t>Femra ishin: 5</w:t>
      </w:r>
    </w:p>
    <w:p w14:paraId="423431F8" w14:textId="77777777" w:rsidR="00121C1B" w:rsidRPr="00121C1B" w:rsidRDefault="00121C1B" w:rsidP="00121C1B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21C1B">
        <w:rPr>
          <w:rFonts w:ascii="Times New Roman" w:hAnsi="Times New Roman" w:cs="Times New Roman"/>
          <w:sz w:val="20"/>
          <w:szCs w:val="20"/>
        </w:rPr>
        <w:t>Meshkuj ishin: 14</w:t>
      </w:r>
    </w:p>
    <w:p w14:paraId="676DC611" w14:textId="77777777" w:rsidR="00121C1B" w:rsidRPr="00121C1B" w:rsidRDefault="00121C1B" w:rsidP="00121C1B">
      <w:pPr>
        <w:rPr>
          <w:rFonts w:ascii="Times New Roman" w:hAnsi="Times New Roman" w:cs="Times New Roman"/>
          <w:i/>
          <w:sz w:val="20"/>
          <w:szCs w:val="20"/>
        </w:rPr>
      </w:pPr>
    </w:p>
    <w:p w14:paraId="7954653F" w14:textId="77777777" w:rsidR="00121C1B" w:rsidRPr="00121C1B" w:rsidRDefault="00121C1B" w:rsidP="00121C1B">
      <w:pPr>
        <w:rPr>
          <w:rFonts w:ascii="Times New Roman" w:hAnsi="Times New Roman" w:cs="Times New Roman"/>
          <w:i/>
          <w:sz w:val="20"/>
          <w:szCs w:val="20"/>
        </w:rPr>
      </w:pPr>
      <w:r w:rsidRPr="00121C1B">
        <w:rPr>
          <w:rFonts w:ascii="Times New Roman" w:hAnsi="Times New Roman" w:cs="Times New Roman"/>
          <w:sz w:val="20"/>
          <w:szCs w:val="20"/>
        </w:rPr>
        <w:t>Qytetarë pjesëmarrës gjithsej të pranishëm ishin:</w:t>
      </w:r>
      <w:r w:rsidRPr="00121C1B">
        <w:rPr>
          <w:rFonts w:ascii="Times New Roman" w:hAnsi="Times New Roman" w:cs="Times New Roman"/>
          <w:i/>
          <w:sz w:val="20"/>
          <w:szCs w:val="20"/>
        </w:rPr>
        <w:t>38</w:t>
      </w:r>
    </w:p>
    <w:p w14:paraId="35BD1162" w14:textId="77777777" w:rsidR="00121C1B" w:rsidRPr="00121C1B" w:rsidRDefault="00121C1B" w:rsidP="00121C1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21C1B">
        <w:rPr>
          <w:rFonts w:ascii="Times New Roman" w:hAnsi="Times New Roman" w:cs="Times New Roman"/>
          <w:sz w:val="20"/>
          <w:szCs w:val="20"/>
        </w:rPr>
        <w:t>Femra ishin: 23</w:t>
      </w:r>
    </w:p>
    <w:p w14:paraId="31509ADE" w14:textId="77777777" w:rsidR="00121C1B" w:rsidRPr="00121C1B" w:rsidRDefault="00121C1B" w:rsidP="00121C1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121C1B">
        <w:rPr>
          <w:rFonts w:ascii="Times New Roman" w:hAnsi="Times New Roman" w:cs="Times New Roman"/>
          <w:sz w:val="20"/>
          <w:szCs w:val="20"/>
        </w:rPr>
        <w:t>Meshkuj ishin: 15</w:t>
      </w:r>
    </w:p>
    <w:p w14:paraId="1DDD2C33" w14:textId="77777777" w:rsidR="00A76B44" w:rsidRPr="005A48BC" w:rsidRDefault="00A76B44" w:rsidP="00A76B4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1014" w:type="dxa"/>
        <w:tblInd w:w="-995" w:type="dxa"/>
        <w:tblLook w:val="04A0" w:firstRow="1" w:lastRow="0" w:firstColumn="1" w:lastColumn="0" w:noHBand="0" w:noVBand="1"/>
      </w:tblPr>
      <w:tblGrid>
        <w:gridCol w:w="3004"/>
        <w:gridCol w:w="1620"/>
        <w:gridCol w:w="1530"/>
        <w:gridCol w:w="3777"/>
        <w:gridCol w:w="1083"/>
      </w:tblGrid>
      <w:tr w:rsidR="00A76B44" w:rsidRPr="005A48BC" w14:paraId="33B6B041" w14:textId="77777777" w:rsidTr="00AA74A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8F56FF3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AD4ABCD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</w:rPr>
              <w:t xml:space="preserve">Kush ka dhënë /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sugjerim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për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projektin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e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buxhetit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të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vitit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CF87E1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Statusi i kërkesës:</w:t>
            </w:r>
          </w:p>
          <w:p w14:paraId="039C8341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6641727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Pranuar</w:t>
            </w:r>
          </w:p>
          <w:p w14:paraId="68D8F208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5CA05F4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Refuzuar</w:t>
            </w:r>
          </w:p>
          <w:p w14:paraId="125354CF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1E943A5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Pjesërisht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CD4DE7F" w14:textId="77777777" w:rsidR="00A76B44" w:rsidRPr="005A48BC" w:rsidRDefault="00A76B44" w:rsidP="00AA74A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Arsyetimi (komentimi për  pranimin pjesërisht dhe mos pranimit te komenteve është</w:t>
            </w:r>
          </w:p>
          <w:p w14:paraId="5D686189" w14:textId="77777777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detyrueshëm)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872B5D7" w14:textId="77777777" w:rsidR="00A76B44" w:rsidRPr="005A48BC" w:rsidRDefault="00A76B44" w:rsidP="00AA74A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Drejtoria:</w:t>
            </w:r>
          </w:p>
        </w:tc>
      </w:tr>
      <w:tr w:rsidR="00A76B44" w:rsidRPr="005A48BC" w14:paraId="5F7BE1DF" w14:textId="77777777" w:rsidTr="00AA74AF">
        <w:trPr>
          <w:trHeight w:val="962"/>
        </w:trPr>
        <w:tc>
          <w:tcPr>
            <w:tcW w:w="3004" w:type="dxa"/>
            <w:shd w:val="clear" w:color="auto" w:fill="E2EFD9" w:themeFill="accent6" w:themeFillTint="33"/>
          </w:tcPr>
          <w:p w14:paraId="6D221E61" w14:textId="00D55140" w:rsidR="008F64A7" w:rsidRPr="008F64A7" w:rsidRDefault="008F64A7" w:rsidP="008F64A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Përshëndetje i nderuar kryetar, pjesëmarrës tjer këtu të pranishëm</w:t>
            </w:r>
            <w:r w:rsidRPr="008F64A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. </w:t>
            </w:r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Unë deshta të bëj një pyetje se</w:t>
            </w:r>
            <w:r w:rsidRPr="008F64A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8F64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pse ka renie te buxhetit ne shendet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ë</w:t>
            </w:r>
            <w:r w:rsidRPr="008F64A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si?</w:t>
            </w:r>
          </w:p>
          <w:p w14:paraId="02947B78" w14:textId="77CC2130" w:rsidR="00A76B44" w:rsidRPr="005A48BC" w:rsidRDefault="00A76B44" w:rsidP="00AA74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6BFD5C72" w14:textId="5A05A01B" w:rsidR="00A76B44" w:rsidRPr="005A48BC" w:rsidRDefault="008F64A7" w:rsidP="00AA7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4A7"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lang w:val="de-DE"/>
              </w:rPr>
              <w:t xml:space="preserve">Mustaf Korenica, </w:t>
            </w:r>
            <w:r w:rsidRPr="008F64A7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2"/>
                <w:lang w:val="de-DE"/>
              </w:rPr>
              <w:t xml:space="preserve">përfaqësues i bizneseve: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1D0776C" w14:textId="54938C21" w:rsidR="00A76B44" w:rsidRPr="005A48BC" w:rsidRDefault="008F64A7" w:rsidP="00AA7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Pranohet 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65826DBB" w14:textId="6933EBE1" w:rsidR="00A76B44" w:rsidRPr="005A48BC" w:rsidRDefault="00677806" w:rsidP="00AA74A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Grupi punues ka shqyrtuar kërkesën dhe</w:t>
            </w:r>
            <w:r w:rsidR="008F6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konstaton që nuk është vendim i nivelit lokal por i Ministrisë së Financave.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7B896BE" w14:textId="07ECFEAB" w:rsidR="00A76B44" w:rsidRPr="005A48BC" w:rsidRDefault="00A76B44" w:rsidP="00AA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4A7" w:rsidRPr="005A48BC" w14:paraId="33D4200D" w14:textId="77777777" w:rsidTr="00AA74AF">
        <w:trPr>
          <w:trHeight w:val="962"/>
        </w:trPr>
        <w:tc>
          <w:tcPr>
            <w:tcW w:w="3004" w:type="dxa"/>
            <w:shd w:val="clear" w:color="auto" w:fill="E2EFD9" w:themeFill="accent6" w:themeFillTint="33"/>
          </w:tcPr>
          <w:p w14:paraId="1F323D41" w14:textId="710D1831" w:rsidR="008F64A7" w:rsidRPr="008F64A7" w:rsidRDefault="008F64A7" w:rsidP="008F64A7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Të nderuar të pranishëm, duke marr parasysh aktivitet e shumta të klubit </w:t>
            </w:r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KF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Xërx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ë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është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shumë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nevojshme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fusha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alternative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për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stërvitje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Anda</w:t>
            </w:r>
            <w:r w:rsidR="00A026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</w:t>
            </w:r>
            <w:proofErr w:type="spellEnd"/>
            <w:r w:rsidR="00A026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po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kërkojmë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nga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ju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që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të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jetë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prioritet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në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planifikimet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buxhetore</w:t>
            </w:r>
            <w:proofErr w:type="spellEnd"/>
            <w:r w:rsidRPr="008F64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14:paraId="694D3997" w14:textId="77777777" w:rsidR="008F64A7" w:rsidRPr="008F64A7" w:rsidRDefault="008F64A7" w:rsidP="008F64A7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52A75648" w14:textId="5FE9DCE7" w:rsidR="008F64A7" w:rsidRPr="008F64A7" w:rsidRDefault="008F64A7" w:rsidP="00AA74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lang w:val="de-DE"/>
              </w:rPr>
            </w:pPr>
            <w:r w:rsidRPr="008F6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  <w:lang w:val="de-DE"/>
              </w:rPr>
              <w:t xml:space="preserve">Ibrahim Kryeziu, </w:t>
            </w:r>
            <w:r w:rsidRPr="008F6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  <w:lang w:val="de-DE"/>
              </w:rPr>
              <w:t>fshati Xërxe: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8A5EEBB" w14:textId="3FFFF091" w:rsidR="008F64A7" w:rsidRDefault="00A026C3" w:rsidP="00AA7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Refuzohet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10C46F54" w14:textId="77777777" w:rsidR="008F64A7" w:rsidRPr="005A48BC" w:rsidRDefault="008F64A7" w:rsidP="00AA74A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14:paraId="5AEF9280" w14:textId="77777777" w:rsidR="008F64A7" w:rsidRPr="005A48BC" w:rsidRDefault="008F64A7" w:rsidP="00AA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26C3" w:rsidRPr="005A48BC" w14:paraId="0AE48445" w14:textId="77777777" w:rsidTr="00AA74AF">
        <w:trPr>
          <w:trHeight w:val="962"/>
        </w:trPr>
        <w:tc>
          <w:tcPr>
            <w:tcW w:w="3004" w:type="dxa"/>
            <w:shd w:val="clear" w:color="auto" w:fill="E2EFD9" w:themeFill="accent6" w:themeFillTint="33"/>
          </w:tcPr>
          <w:p w14:paraId="0EDD0DE7" w14:textId="3B89CBA2" w:rsidR="00A026C3" w:rsidRPr="00A026C3" w:rsidRDefault="00A026C3" w:rsidP="00A026C3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026C3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Përshëndetje për të gjithë, po e paraqes një kërkesë rreth mungesës së stadiumit në fshatin Krushe e Madhe.</w:t>
            </w:r>
          </w:p>
          <w:p w14:paraId="223A3C4F" w14:textId="77777777" w:rsidR="00A026C3" w:rsidRPr="008F64A7" w:rsidRDefault="00A026C3" w:rsidP="008F64A7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2F286383" w14:textId="3055CC23" w:rsidR="00A026C3" w:rsidRPr="008F64A7" w:rsidRDefault="00A026C3" w:rsidP="00AA7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  <w:lang w:val="de-DE"/>
              </w:rPr>
            </w:pPr>
            <w:r w:rsidRPr="00A026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2"/>
                <w:lang w:val="de-DE"/>
              </w:rPr>
              <w:t xml:space="preserve">Fatmir Sejfullahu, </w:t>
            </w:r>
            <w:r w:rsidRPr="00A026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  <w:lang w:val="de-DE"/>
              </w:rPr>
              <w:t>Ansambli Bajram Curri Krushë e Madhe: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B7E7700" w14:textId="481491E5" w:rsidR="00A026C3" w:rsidRDefault="00A026C3" w:rsidP="00AA7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Refuzohet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7DA80FBE" w14:textId="1DEB6012" w:rsidR="00A026C3" w:rsidRPr="005A48BC" w:rsidRDefault="00A026C3" w:rsidP="00AA74AF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takimet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mbajtura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pas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mbajtjes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dëgjimeve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, ka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analizuar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kërkesën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fjalë</w:t>
            </w:r>
            <w:proofErr w:type="spellEnd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AB1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konstaton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përgjejgjësi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nivelit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niveli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qendror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larguar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asnjë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arsyetim</w:t>
            </w:r>
            <w:proofErr w:type="spellEnd"/>
          </w:p>
        </w:tc>
        <w:tc>
          <w:tcPr>
            <w:tcW w:w="1083" w:type="dxa"/>
            <w:shd w:val="clear" w:color="auto" w:fill="F7CAAC" w:themeFill="accent2" w:themeFillTint="66"/>
          </w:tcPr>
          <w:p w14:paraId="3370D693" w14:textId="77777777" w:rsidR="00A026C3" w:rsidRPr="005A48BC" w:rsidRDefault="00A026C3" w:rsidP="00AA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6F2D814" w14:textId="77777777" w:rsidR="00A76B44" w:rsidRPr="005A48BC" w:rsidRDefault="00A76B4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585B84" w14:textId="77777777" w:rsidR="00CD6A1D" w:rsidRPr="005A48BC" w:rsidRDefault="00CD6A1D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BBD880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6DA8F3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F75542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8E9CCB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21ED17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9160ED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402836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53575E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4B6A06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2F167D" w14:textId="77777777" w:rsidR="00545E64" w:rsidRPr="005A48BC" w:rsidRDefault="00545E6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906E77" w14:textId="77777777" w:rsidR="00CD6A1D" w:rsidRPr="005A48BC" w:rsidRDefault="00CD6A1D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EAC6DD" w14:textId="77777777" w:rsidR="00CD6A1D" w:rsidRPr="005A48BC" w:rsidRDefault="00CD6A1D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FFD066" w14:textId="6694D4DF" w:rsidR="00793103" w:rsidRPr="005A48BC" w:rsidRDefault="00CD6A1D" w:rsidP="00AC0B3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5A48BC">
        <w:rPr>
          <w:rFonts w:ascii="Times New Roman" w:hAnsi="Times New Roman" w:cs="Times New Roman"/>
          <w:b/>
        </w:rPr>
        <w:t xml:space="preserve">Dëgjimi publik me qytetarët e Rahovecit, me fokus </w:t>
      </w:r>
      <w:r w:rsidR="00AC0B3B" w:rsidRPr="00AC0B3B">
        <w:rPr>
          <w:rFonts w:ascii="Times New Roman" w:hAnsi="Times New Roman" w:cs="Times New Roman"/>
          <w:b/>
          <w:i/>
        </w:rPr>
        <w:t>drejtorët e shkollave, koordinatorët e cilësisë, psikologët dhe pedagogët,</w:t>
      </w:r>
    </w:p>
    <w:p w14:paraId="1F09A48B" w14:textId="77777777" w:rsidR="00AC0B3B" w:rsidRDefault="00AC0B3B" w:rsidP="00793103">
      <w:pPr>
        <w:jc w:val="both"/>
        <w:rPr>
          <w:rFonts w:ascii="Times New Roman" w:hAnsi="Times New Roman" w:cs="Times New Roman"/>
          <w:b/>
        </w:rPr>
      </w:pPr>
    </w:p>
    <w:p w14:paraId="2DEABBD0" w14:textId="7A11FC51" w:rsidR="00793103" w:rsidRPr="005A48BC" w:rsidRDefault="00793103" w:rsidP="00793103">
      <w:pPr>
        <w:jc w:val="both"/>
        <w:rPr>
          <w:rFonts w:ascii="Times New Roman" w:hAnsi="Times New Roman" w:cs="Times New Roman"/>
          <w:b/>
          <w:u w:val="single"/>
        </w:rPr>
      </w:pPr>
      <w:r w:rsidRPr="005A48BC">
        <w:rPr>
          <w:rFonts w:ascii="Times New Roman" w:hAnsi="Times New Roman" w:cs="Times New Roman"/>
          <w:b/>
        </w:rPr>
        <w:t>Raporti me të gjitha detajet:</w:t>
      </w:r>
      <w:r w:rsidRPr="005A48BC">
        <w:rPr>
          <w:rFonts w:ascii="Times New Roman" w:hAnsi="Times New Roman" w:cs="Times New Roman"/>
          <w:b/>
          <w:u w:val="single"/>
        </w:rPr>
        <w:t xml:space="preserve"> </w:t>
      </w:r>
    </w:p>
    <w:p w14:paraId="2133DD7A" w14:textId="77777777" w:rsidR="00793103" w:rsidRPr="005A48BC" w:rsidRDefault="00793103" w:rsidP="00793103">
      <w:pPr>
        <w:jc w:val="both"/>
        <w:rPr>
          <w:rFonts w:ascii="Times New Roman" w:hAnsi="Times New Roman" w:cs="Times New Roman"/>
          <w:b/>
          <w:u w:val="single"/>
        </w:rPr>
      </w:pPr>
    </w:p>
    <w:p w14:paraId="12BD3C09" w14:textId="77777777" w:rsidR="00AC0B3B" w:rsidRPr="00AC0B3B" w:rsidRDefault="00AC0B3B" w:rsidP="00AC0B3B">
      <w:pPr>
        <w:rPr>
          <w:rFonts w:ascii="Times New Roman" w:hAnsi="Times New Roman" w:cs="Times New Roman"/>
          <w:sz w:val="20"/>
          <w:szCs w:val="20"/>
        </w:rPr>
      </w:pPr>
      <w:r w:rsidRPr="00AC0B3B">
        <w:rPr>
          <w:rFonts w:ascii="Times New Roman" w:hAnsi="Times New Roman" w:cs="Times New Roman"/>
          <w:sz w:val="20"/>
          <w:szCs w:val="20"/>
        </w:rPr>
        <w:t xml:space="preserve">Dëgjimi buxhetor me </w:t>
      </w:r>
      <w:bookmarkStart w:id="5" w:name="_Hlk190939761"/>
      <w:r w:rsidRPr="00AC0B3B">
        <w:rPr>
          <w:rFonts w:ascii="Times New Roman" w:hAnsi="Times New Roman" w:cs="Times New Roman"/>
          <w:b/>
          <w:i/>
          <w:sz w:val="20"/>
          <w:szCs w:val="20"/>
        </w:rPr>
        <w:t xml:space="preserve">drejtorët e shkollave, koordinatorët e cilësisë, psikologët dhe pedagogët, </w:t>
      </w:r>
      <w:bookmarkEnd w:id="5"/>
      <w:r w:rsidRPr="00AC0B3B">
        <w:rPr>
          <w:rFonts w:ascii="Times New Roman" w:hAnsi="Times New Roman" w:cs="Times New Roman"/>
          <w:sz w:val="20"/>
          <w:szCs w:val="20"/>
        </w:rPr>
        <w:t xml:space="preserve">që veprojnë në komunën e Rahovecit u </w:t>
      </w:r>
      <w:proofErr w:type="spellStart"/>
      <w:r w:rsidRPr="00AC0B3B">
        <w:rPr>
          <w:rFonts w:ascii="Times New Roman" w:hAnsi="Times New Roman" w:cs="Times New Roman"/>
          <w:sz w:val="20"/>
          <w:szCs w:val="20"/>
        </w:rPr>
        <w:t>mbajtë</w:t>
      </w:r>
      <w:proofErr w:type="spellEnd"/>
      <w:r w:rsidRPr="00AC0B3B">
        <w:rPr>
          <w:rFonts w:ascii="Times New Roman" w:hAnsi="Times New Roman" w:cs="Times New Roman"/>
          <w:sz w:val="20"/>
          <w:szCs w:val="20"/>
        </w:rPr>
        <w:t xml:space="preserve"> më: 22.05.2024 në </w:t>
      </w:r>
      <w:proofErr w:type="spellStart"/>
      <w:r w:rsidRPr="00AC0B3B">
        <w:rPr>
          <w:rFonts w:ascii="Times New Roman" w:hAnsi="Times New Roman" w:cs="Times New Roman"/>
          <w:sz w:val="20"/>
          <w:szCs w:val="20"/>
        </w:rPr>
        <w:t>Sallen</w:t>
      </w:r>
      <w:proofErr w:type="spellEnd"/>
      <w:r w:rsidRPr="00AC0B3B">
        <w:rPr>
          <w:rFonts w:ascii="Times New Roman" w:hAnsi="Times New Roman" w:cs="Times New Roman"/>
          <w:sz w:val="20"/>
          <w:szCs w:val="20"/>
        </w:rPr>
        <w:t xml:space="preserve"> e Kuvendit në Rahovec, me fillim në ora </w:t>
      </w:r>
      <w:r w:rsidRPr="00AC0B3B">
        <w:rPr>
          <w:rFonts w:ascii="Times New Roman" w:hAnsi="Times New Roman" w:cs="Times New Roman"/>
          <w:b/>
          <w:sz w:val="20"/>
          <w:szCs w:val="20"/>
        </w:rPr>
        <w:t>10:30</w:t>
      </w:r>
      <w:r w:rsidRPr="00AC0B3B">
        <w:rPr>
          <w:rFonts w:ascii="Times New Roman" w:hAnsi="Times New Roman" w:cs="Times New Roman"/>
          <w:sz w:val="20"/>
          <w:szCs w:val="20"/>
        </w:rPr>
        <w:t>.</w:t>
      </w:r>
    </w:p>
    <w:p w14:paraId="00B4D2E8" w14:textId="77777777" w:rsidR="00AC0B3B" w:rsidRPr="00AC0B3B" w:rsidRDefault="00AC0B3B" w:rsidP="00AC0B3B">
      <w:pPr>
        <w:rPr>
          <w:rFonts w:ascii="Times New Roman" w:hAnsi="Times New Roman" w:cs="Times New Roman"/>
          <w:sz w:val="20"/>
          <w:szCs w:val="20"/>
        </w:rPr>
      </w:pPr>
      <w:r w:rsidRPr="00AC0B3B">
        <w:rPr>
          <w:rFonts w:ascii="Times New Roman" w:hAnsi="Times New Roman" w:cs="Times New Roman"/>
          <w:bCs/>
          <w:sz w:val="20"/>
          <w:szCs w:val="20"/>
        </w:rPr>
        <w:t>Zyrtarët pjesëmarrës në këtë dëgjim ishin: 11</w:t>
      </w:r>
    </w:p>
    <w:p w14:paraId="340BB326" w14:textId="77777777" w:rsidR="00AC0B3B" w:rsidRPr="00AC0B3B" w:rsidRDefault="00AC0B3B" w:rsidP="00AC0B3B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C0B3B">
        <w:rPr>
          <w:rFonts w:ascii="Times New Roman" w:hAnsi="Times New Roman" w:cs="Times New Roman"/>
          <w:sz w:val="20"/>
          <w:szCs w:val="20"/>
        </w:rPr>
        <w:t>Femra ishin: 4</w:t>
      </w:r>
    </w:p>
    <w:p w14:paraId="3FE47A5E" w14:textId="77777777" w:rsidR="00AC0B3B" w:rsidRPr="00AC0B3B" w:rsidRDefault="00AC0B3B" w:rsidP="00AC0B3B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C0B3B">
        <w:rPr>
          <w:rFonts w:ascii="Times New Roman" w:hAnsi="Times New Roman" w:cs="Times New Roman"/>
          <w:sz w:val="20"/>
          <w:szCs w:val="20"/>
        </w:rPr>
        <w:t>Meshkuj ishin: 7</w:t>
      </w:r>
    </w:p>
    <w:p w14:paraId="3B374B04" w14:textId="77777777" w:rsidR="00AC0B3B" w:rsidRPr="00AC0B3B" w:rsidRDefault="00AC0B3B" w:rsidP="00AC0B3B">
      <w:pPr>
        <w:rPr>
          <w:rFonts w:ascii="Times New Roman" w:hAnsi="Times New Roman" w:cs="Times New Roman"/>
          <w:i/>
          <w:sz w:val="20"/>
          <w:szCs w:val="20"/>
        </w:rPr>
      </w:pPr>
    </w:p>
    <w:p w14:paraId="5345B8F6" w14:textId="77777777" w:rsidR="00AC0B3B" w:rsidRPr="00AC0B3B" w:rsidRDefault="00AC0B3B" w:rsidP="00AC0B3B">
      <w:pPr>
        <w:rPr>
          <w:rFonts w:ascii="Times New Roman" w:hAnsi="Times New Roman" w:cs="Times New Roman"/>
          <w:i/>
          <w:sz w:val="20"/>
          <w:szCs w:val="20"/>
        </w:rPr>
      </w:pPr>
      <w:r w:rsidRPr="00AC0B3B">
        <w:rPr>
          <w:rFonts w:ascii="Times New Roman" w:hAnsi="Times New Roman" w:cs="Times New Roman"/>
          <w:sz w:val="20"/>
          <w:szCs w:val="20"/>
        </w:rPr>
        <w:t>Qytetarë pjesëmarrës gjithsej të pranishëm ishin: 42</w:t>
      </w:r>
    </w:p>
    <w:p w14:paraId="34D58D69" w14:textId="77777777" w:rsidR="00AC0B3B" w:rsidRPr="00AC0B3B" w:rsidRDefault="00AC0B3B" w:rsidP="00AC0B3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C0B3B">
        <w:rPr>
          <w:rFonts w:ascii="Times New Roman" w:hAnsi="Times New Roman" w:cs="Times New Roman"/>
          <w:sz w:val="20"/>
          <w:szCs w:val="20"/>
        </w:rPr>
        <w:t>Femra ishin: 10</w:t>
      </w:r>
    </w:p>
    <w:p w14:paraId="7F9EB907" w14:textId="77777777" w:rsidR="00AC0B3B" w:rsidRPr="00AC0B3B" w:rsidRDefault="00AC0B3B" w:rsidP="00AC0B3B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AC0B3B">
        <w:rPr>
          <w:rFonts w:ascii="Times New Roman" w:hAnsi="Times New Roman" w:cs="Times New Roman"/>
          <w:sz w:val="20"/>
          <w:szCs w:val="20"/>
        </w:rPr>
        <w:t>Meshkuj ishin: 32</w:t>
      </w:r>
    </w:p>
    <w:p w14:paraId="1F32D8E1" w14:textId="77777777" w:rsidR="00793103" w:rsidRPr="005A48BC" w:rsidRDefault="00793103" w:rsidP="00793103">
      <w:pPr>
        <w:rPr>
          <w:rFonts w:ascii="Times New Roman" w:hAnsi="Times New Roman" w:cs="Times New Roman"/>
          <w:b/>
          <w:sz w:val="20"/>
          <w:szCs w:val="20"/>
        </w:rPr>
      </w:pPr>
    </w:p>
    <w:p w14:paraId="7CB6E2FC" w14:textId="77777777" w:rsidR="00CD6A1D" w:rsidRPr="005A48BC" w:rsidRDefault="00CD6A1D" w:rsidP="00CD6A1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1014" w:type="dxa"/>
        <w:tblInd w:w="-995" w:type="dxa"/>
        <w:tblLook w:val="04A0" w:firstRow="1" w:lastRow="0" w:firstColumn="1" w:lastColumn="0" w:noHBand="0" w:noVBand="1"/>
      </w:tblPr>
      <w:tblGrid>
        <w:gridCol w:w="3004"/>
        <w:gridCol w:w="1620"/>
        <w:gridCol w:w="1530"/>
        <w:gridCol w:w="3777"/>
        <w:gridCol w:w="1083"/>
      </w:tblGrid>
      <w:tr w:rsidR="00CD6A1D" w:rsidRPr="005A48BC" w14:paraId="3275DC67" w14:textId="77777777" w:rsidTr="00AA74A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2EE70B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6" w:name="_Hlk190950450"/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5625077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</w:rPr>
              <w:t xml:space="preserve">Kush ka dhënë /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sugjerim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për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projektin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e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buxhetit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të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vitit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7B592EF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Statusi i kërkesës:</w:t>
            </w:r>
          </w:p>
          <w:p w14:paraId="0BD2D363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2043A7B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Pranuar</w:t>
            </w:r>
          </w:p>
          <w:p w14:paraId="67445F64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50C6FF2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Refuzuar</w:t>
            </w:r>
          </w:p>
          <w:p w14:paraId="092F70FB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C0E0D65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Pjesërisht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224CF15" w14:textId="77777777" w:rsidR="00CD6A1D" w:rsidRPr="005A48BC" w:rsidRDefault="00CD6A1D" w:rsidP="00AA74A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Arsyetimi (komentimi për  pranimin pjesërisht dhe mos pranimit te komenteve është</w:t>
            </w:r>
          </w:p>
          <w:p w14:paraId="192927FB" w14:textId="77777777" w:rsidR="00CD6A1D" w:rsidRPr="005A48BC" w:rsidRDefault="00CD6A1D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detyrueshëm)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AEF895F" w14:textId="77777777" w:rsidR="00CD6A1D" w:rsidRPr="005A48BC" w:rsidRDefault="00CD6A1D" w:rsidP="00AA74A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Drejtoria:</w:t>
            </w:r>
          </w:p>
        </w:tc>
      </w:tr>
      <w:tr w:rsidR="000F72FF" w:rsidRPr="005A48BC" w14:paraId="47BF6666" w14:textId="77777777" w:rsidTr="00E53C66">
        <w:trPr>
          <w:trHeight w:val="962"/>
        </w:trPr>
        <w:tc>
          <w:tcPr>
            <w:tcW w:w="3004" w:type="dxa"/>
            <w:shd w:val="clear" w:color="auto" w:fill="E2EFD9" w:themeFill="accent6" w:themeFillTint="33"/>
          </w:tcPr>
          <w:p w14:paraId="74B2A27D" w14:textId="17C623E1" w:rsidR="000F72FF" w:rsidRPr="00AC0B3B" w:rsidRDefault="000F72FF" w:rsidP="000F72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0B3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Përshëndetje i nderuar kryetar, pjesëmarrës tjer këtu të pranishëm.</w:t>
            </w:r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Unë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një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shqetësim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vogëlimi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numrit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nxënësve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do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ketë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ndikim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zvogëlimin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buxhetit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shkollën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tonë</w:t>
            </w:r>
            <w:proofErr w:type="spellEnd"/>
            <w:r w:rsidRPr="00AC0B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E951B8E" w14:textId="42849E1D" w:rsidR="000F72FF" w:rsidRPr="005A48BC" w:rsidRDefault="000F72FF" w:rsidP="000F72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A48BC">
              <w:rPr>
                <w:rStyle w:val="bumpedfont15"/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694F0301" w14:textId="665E02D1" w:rsidR="000F72FF" w:rsidRPr="005A48BC" w:rsidRDefault="000F72FF" w:rsidP="000F72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B3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  <w:t xml:space="preserve">Hasan Krasniqi, </w:t>
            </w:r>
            <w:proofErr w:type="spellStart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>drejtor</w:t>
            </w:r>
            <w:proofErr w:type="spellEnd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>i</w:t>
            </w:r>
            <w:proofErr w:type="spellEnd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>shkollës</w:t>
            </w:r>
            <w:proofErr w:type="spellEnd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 xml:space="preserve"> 12 Maji </w:t>
            </w:r>
            <w:proofErr w:type="spellStart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>në</w:t>
            </w:r>
            <w:proofErr w:type="spellEnd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>Ratkoc</w:t>
            </w:r>
            <w:proofErr w:type="spellEnd"/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en-US"/>
              </w:rPr>
              <w:t>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17333746" w14:textId="77777777" w:rsidR="000F72FF" w:rsidRPr="005A48BC" w:rsidRDefault="000F72FF" w:rsidP="000F72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Pranuar pjesërisht</w:t>
            </w:r>
          </w:p>
        </w:tc>
        <w:tc>
          <w:tcPr>
            <w:tcW w:w="3777" w:type="dxa"/>
            <w:shd w:val="clear" w:color="auto" w:fill="FFF2CC"/>
          </w:tcPr>
          <w:p w14:paraId="22DC4037" w14:textId="50CE962E" w:rsidR="000F72FF" w:rsidRPr="005A48BC" w:rsidRDefault="000F72FF" w:rsidP="000F72F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D6A12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Grupi punues në takimet e mbajtura pas mbajtjes së dëgjimeve buxhetore, ka analizuar kërkesën në fjalë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. Po, natyrisht, ka zvogëlim sepse buxheti për mallra dhe shërbime bazohet nga numri i nxënësve.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69831E7" w14:textId="77777777" w:rsidR="000F72FF" w:rsidRPr="005A48BC" w:rsidRDefault="000F72FF" w:rsidP="000F72F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DBPZHR</w:t>
            </w:r>
          </w:p>
        </w:tc>
      </w:tr>
      <w:tr w:rsidR="000F72FF" w:rsidRPr="005A48BC" w14:paraId="189AD0CE" w14:textId="77777777" w:rsidTr="00E53C66">
        <w:trPr>
          <w:trHeight w:val="1781"/>
        </w:trPr>
        <w:tc>
          <w:tcPr>
            <w:tcW w:w="3004" w:type="dxa"/>
            <w:shd w:val="clear" w:color="auto" w:fill="E2EFD9" w:themeFill="accent6" w:themeFillTint="33"/>
          </w:tcPr>
          <w:p w14:paraId="23BC6F5B" w14:textId="6358542C" w:rsidR="000F72FF" w:rsidRPr="00AC0B3B" w:rsidRDefault="000F72FF" w:rsidP="000F72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C0B3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Përshëndetje për të gjithë, po i paraqes disa kërkesa rreth shkollës:</w:t>
            </w:r>
          </w:p>
          <w:p w14:paraId="0F08ABC9" w14:textId="77777777" w:rsidR="000F72FF" w:rsidRPr="00AC0B3B" w:rsidRDefault="000F72FF" w:rsidP="000F72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C0B3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-Inventari i shkollës është në gjendje të mjerueshme, po deformohet në vitin e parë të furnizimit.</w:t>
            </w:r>
          </w:p>
          <w:p w14:paraId="5AB2FA8F" w14:textId="77777777" w:rsidR="000F72FF" w:rsidRPr="00AC0B3B" w:rsidRDefault="000F72FF" w:rsidP="000F72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C0B3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-Mungesë e roletave-perdeve në shkolla,</w:t>
            </w:r>
          </w:p>
          <w:p w14:paraId="1F43372A" w14:textId="77777777" w:rsidR="000F72FF" w:rsidRPr="00AC0B3B" w:rsidRDefault="000F72FF" w:rsidP="000F72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C0B3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-Mjete konkretizimi duhet të ndahen në mënyrë të barabart,</w:t>
            </w:r>
          </w:p>
          <w:p w14:paraId="70A7F95B" w14:textId="77777777" w:rsidR="000F72FF" w:rsidRPr="00AC0B3B" w:rsidRDefault="000F72FF" w:rsidP="000F72F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C0B3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-Mungesë e librave në biblotekën e shkollës.</w:t>
            </w:r>
          </w:p>
          <w:p w14:paraId="5C59D9AA" w14:textId="5D04FF21" w:rsidR="000F72FF" w:rsidRPr="005A48BC" w:rsidRDefault="000F72FF" w:rsidP="000F72FF">
            <w:pPr>
              <w:pStyle w:val="NoSpacing"/>
              <w:rPr>
                <w:rStyle w:val="bumpedfont15"/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7E00278B" w14:textId="55C5C10F" w:rsidR="000F72FF" w:rsidRPr="005A48BC" w:rsidRDefault="000F72FF" w:rsidP="000F72FF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AC0B3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de-DE"/>
              </w:rPr>
              <w:lastRenderedPageBreak/>
              <w:t>Ramadan Krasniq</w:t>
            </w:r>
            <w:r w:rsidRPr="00AC0B3B">
              <w:rPr>
                <w:rFonts w:ascii="Times New Roman" w:hAnsi="Times New Roman" w:cs="Times New Roman"/>
                <w:color w:val="000000" w:themeColor="text1"/>
                <w:sz w:val="16"/>
                <w:szCs w:val="20"/>
                <w:lang w:val="de-DE"/>
              </w:rPr>
              <w:t xml:space="preserve">i, </w:t>
            </w:r>
            <w:r w:rsidRPr="00AC0B3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20"/>
                <w:lang w:val="de-DE"/>
              </w:rPr>
              <w:t>Drejtor i shkollës në Hoçe të Vogël: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66FA0910" w14:textId="77777777" w:rsidR="000F72FF" w:rsidRPr="005A48BC" w:rsidRDefault="000F72FF" w:rsidP="000F72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FFF2CC"/>
          </w:tcPr>
          <w:p w14:paraId="2064404C" w14:textId="77777777" w:rsidR="000F72FF" w:rsidRPr="00405F6E" w:rsidRDefault="000F72FF" w:rsidP="000F72F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D6A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Grupi punues në takimet e mbajtura pas mbajtjes së dëgjimeve buxhetore, ka analizuar kërkesën në fjalë dhe në koordinim me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Drejtorinë për Arsim,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kemi të planifikuar me Plan të Prokurimit kontratën për furnizim me inventarë. Në momentin që lidhet kontrata do ta bëjmë edhe furnizimin e nevojshëm në shkolla.</w:t>
            </w:r>
          </w:p>
          <w:p w14:paraId="4103786E" w14:textId="77777777" w:rsidR="000F72FF" w:rsidRDefault="000F72FF" w:rsidP="000F72F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 xml:space="preserve">Sa i përket mjeteve konkretizimit, ju njoftojmë se  është një projekt që po vazhdon, e jemi të vetëdijshëm për shkollën tuaj, pra, do të parashihet edhe për ju. </w:t>
            </w:r>
          </w:p>
          <w:p w14:paraId="3D2FDF1D" w14:textId="77777777" w:rsidR="000F72FF" w:rsidRPr="002D6A12" w:rsidRDefault="000F72FF" w:rsidP="000F72F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Projekti i furnizimit të shkollave me libra në bibliotekat e shkollës është duke vazhduar dhe gjatë vitit do të bëhet furnizimi.</w:t>
            </w:r>
          </w:p>
          <w:p w14:paraId="708F3C7D" w14:textId="77777777" w:rsidR="000F72FF" w:rsidRPr="002D6A12" w:rsidRDefault="000F72FF" w:rsidP="000F72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2108943" w14:textId="77777777" w:rsidR="000F72FF" w:rsidRPr="002D6A12" w:rsidRDefault="000F72FF" w:rsidP="000F72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F6EA0F1" w14:textId="77777777" w:rsidR="000F72FF" w:rsidRPr="002D6A12" w:rsidRDefault="000F72FF" w:rsidP="000F72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220E99C" w14:textId="77777777" w:rsidR="000F72FF" w:rsidRPr="002D6A12" w:rsidRDefault="000F72FF" w:rsidP="000F72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F1F4408" w14:textId="77777777" w:rsidR="000F72FF" w:rsidRPr="005A48BC" w:rsidRDefault="000F72FF" w:rsidP="000F72F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shd w:val="clear" w:color="auto" w:fill="F7CAAC" w:themeFill="accent2" w:themeFillTint="66"/>
          </w:tcPr>
          <w:p w14:paraId="1D81D37B" w14:textId="77777777" w:rsidR="000F72FF" w:rsidRPr="005A48BC" w:rsidRDefault="000F72FF" w:rsidP="000F72F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DS</w:t>
            </w:r>
            <w:r w:rsidRPr="005A48BC">
              <w:rPr>
                <w:rFonts w:ascii="Times New Roman" w:hAnsi="Times New Roman" w:cs="Times New Roman"/>
                <w:color w:val="000000" w:themeColor="text1"/>
              </w:rPr>
              <w:t>HP</w:t>
            </w:r>
          </w:p>
        </w:tc>
      </w:tr>
      <w:tr w:rsidR="000F72FF" w:rsidRPr="005A48BC" w14:paraId="0EF38D02" w14:textId="77777777" w:rsidTr="00E53C66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517D0D75" w14:textId="77777777" w:rsidR="000F72FF" w:rsidRPr="002C591D" w:rsidRDefault="000F72FF" w:rsidP="000F72FF">
            <w:pPr>
              <w:pStyle w:val="NormalWeb"/>
              <w:rPr>
                <w:sz w:val="20"/>
                <w:szCs w:val="20"/>
                <w:lang w:val="de-DE"/>
              </w:rPr>
            </w:pPr>
            <w:r w:rsidRPr="002C591D">
              <w:rPr>
                <w:sz w:val="20"/>
                <w:szCs w:val="20"/>
                <w:lang w:val="de-DE"/>
              </w:rPr>
              <w:t>I nderuar kryetar dhe ju te pranishëm pjesëmarrës, kam një pyetje se a ka buxhet për paralele të ndara?</w:t>
            </w:r>
          </w:p>
          <w:p w14:paraId="06492E61" w14:textId="00974432" w:rsidR="000F72FF" w:rsidRPr="005A48BC" w:rsidRDefault="000F72FF" w:rsidP="000F72FF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1F07BE5E" w14:textId="77777777" w:rsidR="000F72FF" w:rsidRPr="002C591D" w:rsidRDefault="000F72FF" w:rsidP="000F72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2C59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Ilir</w:t>
            </w:r>
            <w:proofErr w:type="spellEnd"/>
            <w:r w:rsidRPr="002C59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Kryeziu</w:t>
            </w:r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2C59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Drejtor</w:t>
            </w:r>
            <w:proofErr w:type="spellEnd"/>
            <w:r w:rsidRPr="002C59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2C59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shkollave</w:t>
            </w:r>
            <w:proofErr w:type="spellEnd"/>
            <w:r w:rsidRPr="002C59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Zoqisht-Retijë</w:t>
            </w:r>
            <w:proofErr w:type="spellEnd"/>
            <w:r w:rsidRPr="002C59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:</w:t>
            </w:r>
          </w:p>
          <w:p w14:paraId="4084F3EA" w14:textId="753C2296" w:rsidR="000F72FF" w:rsidRPr="005A48BC" w:rsidRDefault="000F72FF" w:rsidP="000F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478E2615" w14:textId="47DB9316" w:rsidR="000F72FF" w:rsidRPr="005A48BC" w:rsidRDefault="000F72FF" w:rsidP="000F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shd w:val="clear" w:color="auto" w:fill="FFF2CC"/>
          </w:tcPr>
          <w:p w14:paraId="3357D7CF" w14:textId="45A20332" w:rsidR="000F72FF" w:rsidRPr="005A48BC" w:rsidRDefault="000F72FF" w:rsidP="000F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Grupi punues në takimet e mbajtura pas mbajtjes së dëgjimeve buxhetore, ka analizuar kërkesën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dhe ju informojmë se 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uk ka buxhet të veçantë, bazuar në ligjet e aplikueshme, buxheti ndahet për shkollën amë edhe për paralelen e ndarë, në bazë të numrit te nxënësve.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BFEF46B" w14:textId="77777777" w:rsidR="000F72FF" w:rsidRPr="005A48BC" w:rsidRDefault="000F72FF" w:rsidP="000F72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</w:t>
            </w:r>
            <w:r w:rsidRPr="005A48BC">
              <w:rPr>
                <w:rFonts w:ascii="Times New Roman" w:hAnsi="Times New Roman" w:cs="Times New Roman"/>
                <w:color w:val="000000" w:themeColor="text1"/>
              </w:rPr>
              <w:t>HP</w:t>
            </w:r>
          </w:p>
        </w:tc>
      </w:tr>
      <w:bookmarkEnd w:id="6"/>
    </w:tbl>
    <w:p w14:paraId="04B05E88" w14:textId="77777777" w:rsidR="00CD6A1D" w:rsidRPr="005A48BC" w:rsidRDefault="00CD6A1D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274302" w14:textId="77777777" w:rsidR="00A76B44" w:rsidRPr="005A48BC" w:rsidRDefault="00A76B44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42A3BD" w14:textId="77777777" w:rsidR="00386CF3" w:rsidRPr="005A48BC" w:rsidRDefault="00386CF3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908392" w14:textId="77777777" w:rsidR="00386CF3" w:rsidRPr="005A48BC" w:rsidRDefault="00386CF3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143FD2" w14:textId="77777777" w:rsidR="00386CF3" w:rsidRPr="005A48BC" w:rsidRDefault="00386CF3" w:rsidP="00A76B4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D143E2" w14:textId="3D09BB59" w:rsidR="00386CF3" w:rsidRPr="002C591D" w:rsidRDefault="00386CF3" w:rsidP="004E4E74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 w:rsidRPr="002C591D">
        <w:rPr>
          <w:rFonts w:ascii="Times New Roman" w:hAnsi="Times New Roman" w:cs="Times New Roman"/>
          <w:b/>
        </w:rPr>
        <w:t xml:space="preserve">Dëgjimi publik me qytetarët e komunës së Rahovecit, me fokus </w:t>
      </w:r>
      <w:r w:rsidR="002C591D" w:rsidRPr="002C591D">
        <w:rPr>
          <w:rFonts w:ascii="Times New Roman" w:hAnsi="Times New Roman" w:cs="Times New Roman"/>
          <w:b/>
          <w:i/>
        </w:rPr>
        <w:t>kryetarë të fshatrave dhe lagjeve urbane</w:t>
      </w:r>
    </w:p>
    <w:p w14:paraId="39650DA3" w14:textId="77777777" w:rsidR="002C591D" w:rsidRPr="002C591D" w:rsidRDefault="002C591D" w:rsidP="002C591D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3ADD7B33" w14:textId="49453D54" w:rsidR="002C591D" w:rsidRPr="002C591D" w:rsidRDefault="002C591D" w:rsidP="002C591D">
      <w:pPr>
        <w:rPr>
          <w:rFonts w:ascii="Times New Roman" w:hAnsi="Times New Roman" w:cs="Times New Roman"/>
          <w:sz w:val="20"/>
          <w:szCs w:val="20"/>
        </w:rPr>
      </w:pPr>
      <w:r w:rsidRPr="002C591D">
        <w:rPr>
          <w:rFonts w:ascii="Times New Roman" w:hAnsi="Times New Roman" w:cs="Times New Roman"/>
          <w:sz w:val="20"/>
          <w:szCs w:val="20"/>
        </w:rPr>
        <w:t>Dëgjimi buxhetor me</w:t>
      </w:r>
      <w:r w:rsidRPr="002C591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7" w:name="_Hlk190950632"/>
      <w:r w:rsidRPr="002C591D">
        <w:rPr>
          <w:rFonts w:ascii="Times New Roman" w:hAnsi="Times New Roman" w:cs="Times New Roman"/>
          <w:b/>
          <w:i/>
          <w:sz w:val="20"/>
          <w:szCs w:val="20"/>
        </w:rPr>
        <w:t>kryetarë të fshatrave dhe lagjeve urbane</w:t>
      </w:r>
      <w:bookmarkEnd w:id="7"/>
      <w:r w:rsidRPr="002C591D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2C591D">
        <w:rPr>
          <w:rFonts w:ascii="Times New Roman" w:hAnsi="Times New Roman" w:cs="Times New Roman"/>
          <w:sz w:val="20"/>
          <w:szCs w:val="20"/>
        </w:rPr>
        <w:t xml:space="preserve">që veprojnë në komunën e Rahovecit u </w:t>
      </w:r>
      <w:proofErr w:type="spellStart"/>
      <w:r w:rsidRPr="002C591D">
        <w:rPr>
          <w:rFonts w:ascii="Times New Roman" w:hAnsi="Times New Roman" w:cs="Times New Roman"/>
          <w:sz w:val="20"/>
          <w:szCs w:val="20"/>
        </w:rPr>
        <w:t>mbajtë</w:t>
      </w:r>
      <w:proofErr w:type="spellEnd"/>
      <w:r w:rsidRPr="002C591D">
        <w:rPr>
          <w:rFonts w:ascii="Times New Roman" w:hAnsi="Times New Roman" w:cs="Times New Roman"/>
          <w:sz w:val="20"/>
          <w:szCs w:val="20"/>
        </w:rPr>
        <w:t xml:space="preserve"> më: 22.05.2024 në </w:t>
      </w:r>
      <w:proofErr w:type="spellStart"/>
      <w:r w:rsidRPr="002C591D">
        <w:rPr>
          <w:rFonts w:ascii="Times New Roman" w:hAnsi="Times New Roman" w:cs="Times New Roman"/>
          <w:sz w:val="20"/>
          <w:szCs w:val="20"/>
        </w:rPr>
        <w:t>Sallen</w:t>
      </w:r>
      <w:proofErr w:type="spellEnd"/>
      <w:r w:rsidRPr="002C591D">
        <w:rPr>
          <w:rFonts w:ascii="Times New Roman" w:hAnsi="Times New Roman" w:cs="Times New Roman"/>
          <w:sz w:val="20"/>
          <w:szCs w:val="20"/>
        </w:rPr>
        <w:t xml:space="preserve"> e Kuvendit në Rahovec, me fillim në ora </w:t>
      </w:r>
      <w:r w:rsidRPr="002C591D">
        <w:rPr>
          <w:rFonts w:ascii="Times New Roman" w:hAnsi="Times New Roman" w:cs="Times New Roman"/>
          <w:b/>
          <w:sz w:val="20"/>
          <w:szCs w:val="20"/>
        </w:rPr>
        <w:t>10:30</w:t>
      </w:r>
      <w:r w:rsidRPr="002C591D">
        <w:rPr>
          <w:rFonts w:ascii="Times New Roman" w:hAnsi="Times New Roman" w:cs="Times New Roman"/>
          <w:sz w:val="20"/>
          <w:szCs w:val="20"/>
        </w:rPr>
        <w:t>.</w:t>
      </w:r>
    </w:p>
    <w:p w14:paraId="5DCC1696" w14:textId="77777777" w:rsidR="002C591D" w:rsidRPr="002C591D" w:rsidRDefault="002C591D" w:rsidP="002C591D">
      <w:pPr>
        <w:rPr>
          <w:rFonts w:ascii="Times New Roman" w:hAnsi="Times New Roman" w:cs="Times New Roman"/>
          <w:sz w:val="20"/>
          <w:szCs w:val="20"/>
        </w:rPr>
      </w:pPr>
      <w:r w:rsidRPr="002C591D">
        <w:rPr>
          <w:rFonts w:ascii="Times New Roman" w:hAnsi="Times New Roman" w:cs="Times New Roman"/>
          <w:bCs/>
          <w:sz w:val="20"/>
          <w:szCs w:val="20"/>
        </w:rPr>
        <w:t>Zyrtarët pjesëmarrës në këtë dëgjim ishin: 13</w:t>
      </w:r>
    </w:p>
    <w:p w14:paraId="798B6822" w14:textId="77777777" w:rsidR="002C591D" w:rsidRPr="002C591D" w:rsidRDefault="002C591D" w:rsidP="002C591D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C591D">
        <w:rPr>
          <w:rFonts w:ascii="Times New Roman" w:hAnsi="Times New Roman" w:cs="Times New Roman"/>
          <w:sz w:val="20"/>
          <w:szCs w:val="20"/>
        </w:rPr>
        <w:t>Femra ishin: 3</w:t>
      </w:r>
    </w:p>
    <w:p w14:paraId="7426D2EA" w14:textId="77777777" w:rsidR="002C591D" w:rsidRPr="002C591D" w:rsidRDefault="002C591D" w:rsidP="002C591D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C591D">
        <w:rPr>
          <w:rFonts w:ascii="Times New Roman" w:hAnsi="Times New Roman" w:cs="Times New Roman"/>
          <w:sz w:val="20"/>
          <w:szCs w:val="20"/>
        </w:rPr>
        <w:t>Meshkuj ishin: 10</w:t>
      </w:r>
    </w:p>
    <w:p w14:paraId="107650E0" w14:textId="77777777" w:rsidR="002C591D" w:rsidRPr="002C591D" w:rsidRDefault="002C591D" w:rsidP="002C591D">
      <w:pPr>
        <w:rPr>
          <w:rFonts w:ascii="Times New Roman" w:hAnsi="Times New Roman" w:cs="Times New Roman"/>
          <w:i/>
          <w:sz w:val="20"/>
          <w:szCs w:val="20"/>
        </w:rPr>
      </w:pPr>
    </w:p>
    <w:p w14:paraId="26094A36" w14:textId="77777777" w:rsidR="002C591D" w:rsidRPr="002C591D" w:rsidRDefault="002C591D" w:rsidP="002C591D">
      <w:pPr>
        <w:rPr>
          <w:rFonts w:ascii="Times New Roman" w:hAnsi="Times New Roman" w:cs="Times New Roman"/>
          <w:i/>
          <w:sz w:val="20"/>
          <w:szCs w:val="20"/>
        </w:rPr>
      </w:pPr>
      <w:r w:rsidRPr="002C591D">
        <w:rPr>
          <w:rFonts w:ascii="Times New Roman" w:hAnsi="Times New Roman" w:cs="Times New Roman"/>
          <w:sz w:val="20"/>
          <w:szCs w:val="20"/>
        </w:rPr>
        <w:t>Qytetarë pjesëmarrës gjithsej të pranishëm ishin: 20</w:t>
      </w:r>
    </w:p>
    <w:p w14:paraId="4D70D33B" w14:textId="77777777" w:rsidR="002C591D" w:rsidRPr="002C591D" w:rsidRDefault="002C591D" w:rsidP="002C591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2C591D">
        <w:rPr>
          <w:rFonts w:ascii="Times New Roman" w:hAnsi="Times New Roman" w:cs="Times New Roman"/>
          <w:sz w:val="20"/>
          <w:szCs w:val="20"/>
        </w:rPr>
        <w:t>Femra ishin: 0</w:t>
      </w:r>
    </w:p>
    <w:p w14:paraId="7C64618F" w14:textId="77777777" w:rsidR="002C591D" w:rsidRPr="002C591D" w:rsidRDefault="002C591D" w:rsidP="002C591D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2C591D">
        <w:rPr>
          <w:rFonts w:ascii="Times New Roman" w:hAnsi="Times New Roman" w:cs="Times New Roman"/>
          <w:sz w:val="20"/>
          <w:szCs w:val="20"/>
        </w:rPr>
        <w:t>Meshkuj ishin: 20</w:t>
      </w:r>
    </w:p>
    <w:p w14:paraId="3BB1F1FF" w14:textId="77777777" w:rsidR="00386CF3" w:rsidRPr="005A48BC" w:rsidRDefault="00386CF3" w:rsidP="00386CF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1014" w:type="dxa"/>
        <w:tblInd w:w="-995" w:type="dxa"/>
        <w:tblLook w:val="04A0" w:firstRow="1" w:lastRow="0" w:firstColumn="1" w:lastColumn="0" w:noHBand="0" w:noVBand="1"/>
      </w:tblPr>
      <w:tblGrid>
        <w:gridCol w:w="3004"/>
        <w:gridCol w:w="1620"/>
        <w:gridCol w:w="1530"/>
        <w:gridCol w:w="3777"/>
        <w:gridCol w:w="1083"/>
      </w:tblGrid>
      <w:tr w:rsidR="00386CF3" w:rsidRPr="005A48BC" w14:paraId="73206609" w14:textId="77777777" w:rsidTr="005A48BC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9D8965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AACC5A7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</w:rPr>
              <w:t xml:space="preserve">Kush ka dhënë /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sugjerim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për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projektin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e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buxhetit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të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vitit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2768F6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Statusi i kërkesës:</w:t>
            </w:r>
          </w:p>
          <w:p w14:paraId="0FF2A8A5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B3C7E68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Pranuar</w:t>
            </w:r>
          </w:p>
          <w:p w14:paraId="0ACA4C07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DD35FEB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Refuzuar</w:t>
            </w:r>
          </w:p>
          <w:p w14:paraId="011376C4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C0001D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Pjesërisht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D13A3D" w14:textId="77777777" w:rsidR="00386CF3" w:rsidRPr="005A48BC" w:rsidRDefault="00386CF3" w:rsidP="005A48B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Arsyetimi (komentimi për  pranimin pjesërisht dhe mos pranimit te komenteve është</w:t>
            </w:r>
          </w:p>
          <w:p w14:paraId="47B43C6E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detyrueshëm)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87F34FB" w14:textId="77777777" w:rsidR="00386CF3" w:rsidRPr="005A48BC" w:rsidRDefault="00386CF3" w:rsidP="005A48BC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Drejtoria:</w:t>
            </w:r>
          </w:p>
        </w:tc>
      </w:tr>
      <w:tr w:rsidR="00386CF3" w:rsidRPr="005A48BC" w14:paraId="7999F9E7" w14:textId="77777777" w:rsidTr="005A48BC">
        <w:trPr>
          <w:trHeight w:val="962"/>
        </w:trPr>
        <w:tc>
          <w:tcPr>
            <w:tcW w:w="3004" w:type="dxa"/>
            <w:shd w:val="clear" w:color="auto" w:fill="E2EFD9" w:themeFill="accent6" w:themeFillTint="33"/>
          </w:tcPr>
          <w:p w14:paraId="39B68D2D" w14:textId="445F1D71" w:rsidR="002C591D" w:rsidRPr="002C591D" w:rsidRDefault="002C591D" w:rsidP="002C59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nderuar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pranishëm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përshëndetje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kam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fshatin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Zoqisht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2B52DB01" w14:textId="77777777" w:rsidR="002C591D" w:rsidRPr="002C591D" w:rsidRDefault="002C591D" w:rsidP="002C591D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banorve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që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vazhdohet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rregullimi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edhe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pjesëve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tjera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rrugëve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4A87F2B" w14:textId="77777777" w:rsidR="002C591D" w:rsidRPr="002C591D" w:rsidRDefault="002C591D" w:rsidP="002C591D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Vazhdimi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rregullimi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lumit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aty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ngelur</w:t>
            </w:r>
            <w:proofErr w:type="spellEnd"/>
            <w:r w:rsidRPr="002C59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CF753D7" w14:textId="5021BF59" w:rsidR="00386CF3" w:rsidRPr="005A48BC" w:rsidRDefault="00386CF3" w:rsidP="005A48B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77584096" w14:textId="307DD3E4" w:rsidR="00386CF3" w:rsidRPr="005A48BC" w:rsidRDefault="002C591D" w:rsidP="005A4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C591D">
              <w:rPr>
                <w:b/>
                <w:szCs w:val="22"/>
                <w:lang w:val="en-US"/>
              </w:rPr>
              <w:lastRenderedPageBreak/>
              <w:t>Enver</w:t>
            </w:r>
            <w:proofErr w:type="spellEnd"/>
            <w:r w:rsidRPr="002C591D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2C591D">
              <w:rPr>
                <w:b/>
                <w:szCs w:val="22"/>
                <w:lang w:val="en-US"/>
              </w:rPr>
              <w:t>Kabashi</w:t>
            </w:r>
            <w:proofErr w:type="spellEnd"/>
            <w:r w:rsidRPr="002C591D">
              <w:rPr>
                <w:b/>
                <w:szCs w:val="22"/>
                <w:lang w:val="en-US"/>
              </w:rPr>
              <w:t xml:space="preserve">, </w:t>
            </w:r>
            <w:proofErr w:type="spellStart"/>
            <w:r w:rsidRPr="002C591D">
              <w:rPr>
                <w:b/>
                <w:bCs/>
                <w:i/>
                <w:iCs/>
                <w:szCs w:val="22"/>
                <w:lang w:val="en-US"/>
              </w:rPr>
              <w:t>përfaqësues</w:t>
            </w:r>
            <w:proofErr w:type="spellEnd"/>
            <w:r w:rsidRPr="002C591D">
              <w:rPr>
                <w:b/>
                <w:bCs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C591D">
              <w:rPr>
                <w:b/>
                <w:bCs/>
                <w:i/>
                <w:iCs/>
                <w:szCs w:val="22"/>
                <w:lang w:val="en-US"/>
              </w:rPr>
              <w:t>i</w:t>
            </w:r>
            <w:proofErr w:type="spellEnd"/>
            <w:r w:rsidRPr="002C591D">
              <w:rPr>
                <w:b/>
                <w:bCs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C591D">
              <w:rPr>
                <w:b/>
                <w:bCs/>
                <w:i/>
                <w:iCs/>
                <w:szCs w:val="22"/>
                <w:lang w:val="en-US"/>
              </w:rPr>
              <w:t>fshatit</w:t>
            </w:r>
            <w:proofErr w:type="spellEnd"/>
            <w:r w:rsidRPr="002C591D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2C591D">
              <w:rPr>
                <w:b/>
                <w:bCs/>
                <w:i/>
                <w:iCs/>
                <w:szCs w:val="22"/>
                <w:lang w:val="en-US"/>
              </w:rPr>
              <w:t>Zoqisht</w:t>
            </w:r>
            <w:proofErr w:type="spellEnd"/>
            <w:r w:rsidRPr="002C591D">
              <w:rPr>
                <w:b/>
                <w:bCs/>
                <w:i/>
                <w:iCs/>
                <w:szCs w:val="22"/>
                <w:lang w:val="en-US"/>
              </w:rPr>
              <w:t xml:space="preserve">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0FB2A066" w14:textId="703D74C6" w:rsidR="00386CF3" w:rsidRPr="005A48BC" w:rsidRDefault="002C591D" w:rsidP="005A48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Refuzohet</w:t>
            </w:r>
            <w:r w:rsidR="00386CF3"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52C01DBA" w14:textId="4663D56A" w:rsidR="00386CF3" w:rsidRPr="005A48BC" w:rsidRDefault="002C591D" w:rsidP="005A48BC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C5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Grupi punues ka analizuar kërkesën dhe në koordinim me drejtorinë e Urbanizmit ka konstatuar që Komuna e Rahovecit nuk ka kontratë për rregullimin e shtratit të lumit në </w:t>
            </w:r>
            <w:proofErr w:type="spellStart"/>
            <w:r w:rsidRPr="002C5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Zoqisht</w:t>
            </w:r>
            <w:proofErr w:type="spellEnd"/>
            <w:r w:rsidRPr="002C5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pasiqë</w:t>
            </w:r>
            <w:proofErr w:type="spellEnd"/>
            <w:r w:rsidRPr="002C5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kontrata që veçse është aktive dhe një pjesë do të mbulohet me </w:t>
            </w:r>
            <w:proofErr w:type="spellStart"/>
            <w:r w:rsidRPr="002C5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grantin</w:t>
            </w:r>
            <w:proofErr w:type="spellEnd"/>
            <w:r w:rsidRPr="002C5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performancës</w:t>
            </w:r>
            <w:proofErr w:type="spellEnd"/>
            <w:r w:rsid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2F415D03" w14:textId="77777777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</w:t>
            </w:r>
            <w:r w:rsidR="009F0E04"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HP</w:t>
            </w:r>
          </w:p>
        </w:tc>
      </w:tr>
      <w:tr w:rsidR="00386CF3" w:rsidRPr="005A48BC" w14:paraId="54C2374E" w14:textId="77777777" w:rsidTr="005A48BC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61A398BA" w14:textId="26385A73" w:rsidR="002C591D" w:rsidRPr="002C591D" w:rsidRDefault="002C591D" w:rsidP="002C591D">
            <w:pPr>
              <w:pStyle w:val="NormalWeb"/>
              <w:rPr>
                <w:sz w:val="20"/>
                <w:szCs w:val="20"/>
              </w:rPr>
            </w:pPr>
            <w:r w:rsidRPr="002C591D">
              <w:rPr>
                <w:sz w:val="20"/>
                <w:szCs w:val="20"/>
              </w:rPr>
              <w:t xml:space="preserve">I </w:t>
            </w:r>
            <w:proofErr w:type="spellStart"/>
            <w:r w:rsidRPr="002C591D">
              <w:rPr>
                <w:sz w:val="20"/>
                <w:szCs w:val="20"/>
              </w:rPr>
              <w:t>nderuar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kryetar</w:t>
            </w:r>
            <w:proofErr w:type="spellEnd"/>
            <w:r w:rsidRPr="002C591D">
              <w:rPr>
                <w:sz w:val="20"/>
                <w:szCs w:val="20"/>
              </w:rPr>
              <w:t xml:space="preserve">, </w:t>
            </w:r>
            <w:proofErr w:type="spellStart"/>
            <w:r w:rsidRPr="002C591D">
              <w:rPr>
                <w:sz w:val="20"/>
                <w:szCs w:val="20"/>
              </w:rPr>
              <w:t>drejtor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të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drejtorive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dhe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tjer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te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pranishëm</w:t>
            </w:r>
            <w:proofErr w:type="spellEnd"/>
            <w:r w:rsidRPr="002C591D">
              <w:rPr>
                <w:sz w:val="20"/>
                <w:szCs w:val="20"/>
              </w:rPr>
              <w:t xml:space="preserve">. Po I </w:t>
            </w:r>
            <w:proofErr w:type="spellStart"/>
            <w:r w:rsidRPr="002C591D">
              <w:rPr>
                <w:sz w:val="20"/>
                <w:szCs w:val="20"/>
              </w:rPr>
              <w:t>paraqes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disa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shqetësime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që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kemi</w:t>
            </w:r>
            <w:proofErr w:type="spellEnd"/>
            <w:r w:rsidRPr="002C591D">
              <w:rPr>
                <w:sz w:val="20"/>
                <w:szCs w:val="20"/>
              </w:rPr>
              <w:t xml:space="preserve">, </w:t>
            </w:r>
            <w:proofErr w:type="spellStart"/>
            <w:r w:rsidRPr="002C591D">
              <w:rPr>
                <w:sz w:val="20"/>
                <w:szCs w:val="20"/>
              </w:rPr>
              <w:t>rrugët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fushore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janë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të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mjerushme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si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dhe</w:t>
            </w:r>
            <w:proofErr w:type="spellEnd"/>
            <w:r w:rsidRPr="002C591D">
              <w:rPr>
                <w:sz w:val="20"/>
                <w:szCs w:val="20"/>
              </w:rPr>
              <w:t xml:space="preserve"> o</w:t>
            </w:r>
            <w:r w:rsidRPr="002C591D">
              <w:rPr>
                <w:sz w:val="20"/>
                <w:szCs w:val="20"/>
                <w:lang w:val="de-DE"/>
              </w:rPr>
              <w:t>bjektet shkollore të demuluar.</w:t>
            </w:r>
          </w:p>
          <w:p w14:paraId="79B3C7A1" w14:textId="77777777" w:rsidR="00386CF3" w:rsidRPr="005A48BC" w:rsidRDefault="00386CF3" w:rsidP="005A48BC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00FE6D6B" w14:textId="6636951D" w:rsidR="00386CF3" w:rsidRPr="005A48BC" w:rsidRDefault="002C591D" w:rsidP="005A4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9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Mirsad </w:t>
            </w:r>
            <w:proofErr w:type="spellStart"/>
            <w:r w:rsidRPr="002C59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Qehaja</w:t>
            </w:r>
            <w:proofErr w:type="spellEnd"/>
            <w:r w:rsidRPr="002C59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përfaqësues</w:t>
            </w:r>
            <w:proofErr w:type="spellEnd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fshatit</w:t>
            </w:r>
            <w:proofErr w:type="spellEnd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Retijë</w:t>
            </w:r>
            <w:proofErr w:type="spellEnd"/>
          </w:p>
        </w:tc>
        <w:tc>
          <w:tcPr>
            <w:tcW w:w="1530" w:type="dxa"/>
            <w:shd w:val="clear" w:color="auto" w:fill="D0CECE" w:themeFill="background2" w:themeFillShade="E6"/>
          </w:tcPr>
          <w:p w14:paraId="3BB85426" w14:textId="57197E53" w:rsidR="00386CF3" w:rsidRPr="005A48BC" w:rsidRDefault="004E0098" w:rsidP="005A4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Pranohet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29810B13" w14:textId="1B151745" w:rsidR="00386CF3" w:rsidRPr="005A48BC" w:rsidRDefault="004E0098" w:rsidP="005A4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Grupi punues ka analizuar kërkesën dhe në koordinim me drejtorinë e bujqësisë dhe planifikimet </w:t>
            </w:r>
            <w:proofErr w:type="spellStart"/>
            <w:r w:rsidRP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investive</w:t>
            </w:r>
            <w:proofErr w:type="spellEnd"/>
            <w:r w:rsidRP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konstaton që do të trajtohet deri në fund të vitit me kontratën e rrugëve fushore: 623-24-3803-5-2-1/C598.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692B1F7" w14:textId="4D7A3349" w:rsidR="00386CF3" w:rsidRPr="005A48BC" w:rsidRDefault="00386CF3" w:rsidP="005A4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E0098">
              <w:rPr>
                <w:rFonts w:ascii="Times New Roman" w:hAnsi="Times New Roman" w:cs="Times New Roman"/>
                <w:sz w:val="20"/>
                <w:szCs w:val="20"/>
              </w:rPr>
              <w:t>BPZHR</w:t>
            </w:r>
          </w:p>
        </w:tc>
      </w:tr>
      <w:tr w:rsidR="00C660CC" w:rsidRPr="005A48BC" w14:paraId="3C698E50" w14:textId="77777777" w:rsidTr="005A48BC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2AE2C57B" w14:textId="4DD31F5F" w:rsidR="002C591D" w:rsidRPr="002C591D" w:rsidRDefault="002C591D" w:rsidP="002C591D">
            <w:pPr>
              <w:pStyle w:val="NormalWeb"/>
              <w:rPr>
                <w:sz w:val="20"/>
                <w:szCs w:val="20"/>
              </w:rPr>
            </w:pPr>
            <w:proofErr w:type="gramStart"/>
            <w:r w:rsidRPr="002C591D">
              <w:rPr>
                <w:sz w:val="20"/>
                <w:szCs w:val="20"/>
              </w:rPr>
              <w:t>I</w:t>
            </w:r>
            <w:r w:rsidRPr="002C591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nderuar</w:t>
            </w:r>
            <w:proofErr w:type="spellEnd"/>
            <w:proofErr w:type="gram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kryetar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nëse</w:t>
            </w:r>
            <w:proofErr w:type="spellEnd"/>
            <w:r w:rsidRPr="002C591D">
              <w:rPr>
                <w:sz w:val="20"/>
                <w:szCs w:val="20"/>
              </w:rPr>
              <w:t xml:space="preserve"> ka </w:t>
            </w:r>
            <w:proofErr w:type="spellStart"/>
            <w:r w:rsidRPr="002C591D">
              <w:rPr>
                <w:sz w:val="20"/>
                <w:szCs w:val="20"/>
              </w:rPr>
              <w:t>mundësi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buxhetore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r w:rsidRPr="002C591D">
              <w:rPr>
                <w:sz w:val="20"/>
                <w:szCs w:val="20"/>
                <w:lang w:val="de-DE"/>
              </w:rPr>
              <w:t xml:space="preserve"> para lapidarit të shkollës të bëhet një park si dhe kemi probleme me ujrat e zeza kanalizime.</w:t>
            </w:r>
          </w:p>
          <w:p w14:paraId="39D09EBA" w14:textId="3089A098" w:rsidR="00C660CC" w:rsidRPr="005A48BC" w:rsidRDefault="00C660CC" w:rsidP="00386CF3">
            <w:pPr>
              <w:pStyle w:val="NormalWeb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136614EC" w14:textId="133D5EF9" w:rsidR="00C660CC" w:rsidRPr="005A48BC" w:rsidRDefault="002C591D" w:rsidP="005A4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91D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Murat Morina, </w:t>
            </w:r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de-DE"/>
              </w:rPr>
              <w:t>përfaqësues i fshatit Malësi e Vog</w:t>
            </w:r>
            <w:proofErr w:type="spellStart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ël</w:t>
            </w:r>
            <w:proofErr w:type="spellEnd"/>
            <w:r w:rsidRPr="002C5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2C59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4E3D62EC" w14:textId="77777777" w:rsidR="00C660CC" w:rsidRPr="005A48BC" w:rsidRDefault="00C660CC" w:rsidP="005A4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Pranohet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01850445" w14:textId="19CD7F30" w:rsidR="00C660CC" w:rsidRPr="005A48BC" w:rsidRDefault="004E0098" w:rsidP="005A48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Grupi punues ka analizuar kërkesën dhe në koordinim me drejtorinë e shërbimeve publike konstaton se Komuna e Rahovecit ka dy kontrata të kësaj natyre: për zgjerimin e rrjetit në lagje që nuk ka dhe furnizimin me gypa sipas kërkesave të qytetarëve. Kontrata me nr. 623-23-171-1-2-1.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67016AC2" w14:textId="1D4FD616" w:rsidR="00C660CC" w:rsidRPr="005A48BC" w:rsidRDefault="00A24A55" w:rsidP="005A4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E0098">
              <w:rPr>
                <w:rFonts w:ascii="Times New Roman" w:hAnsi="Times New Roman" w:cs="Times New Roman"/>
                <w:sz w:val="20"/>
                <w:szCs w:val="20"/>
              </w:rPr>
              <w:t>SHP</w:t>
            </w:r>
          </w:p>
        </w:tc>
      </w:tr>
      <w:tr w:rsidR="00BB1320" w:rsidRPr="005A48BC" w14:paraId="28901CF2" w14:textId="77777777" w:rsidTr="005A48BC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257A313B" w14:textId="77777777" w:rsidR="002C591D" w:rsidRPr="002C591D" w:rsidRDefault="002C591D" w:rsidP="002C591D">
            <w:pPr>
              <w:pStyle w:val="NormalWeb"/>
              <w:ind w:left="360"/>
              <w:rPr>
                <w:sz w:val="20"/>
                <w:szCs w:val="20"/>
                <w:lang w:val="de-DE"/>
              </w:rPr>
            </w:pPr>
            <w:r w:rsidRPr="002C591D">
              <w:rPr>
                <w:sz w:val="20"/>
                <w:szCs w:val="20"/>
                <w:lang w:val="de-DE"/>
              </w:rPr>
              <w:t>I nderuar kryetar, kam disa kërkesa për fshatin Sopniq:</w:t>
            </w:r>
          </w:p>
          <w:p w14:paraId="5BBF64F2" w14:textId="77777777" w:rsidR="002C591D" w:rsidRPr="002C591D" w:rsidRDefault="002C591D" w:rsidP="002C591D">
            <w:pPr>
              <w:pStyle w:val="NormalWe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2C591D">
              <w:rPr>
                <w:sz w:val="20"/>
                <w:szCs w:val="20"/>
              </w:rPr>
              <w:t>Rregullimi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përroit</w:t>
            </w:r>
            <w:proofErr w:type="spellEnd"/>
            <w:r w:rsidRPr="002C591D">
              <w:rPr>
                <w:sz w:val="20"/>
                <w:szCs w:val="20"/>
              </w:rPr>
              <w:t xml:space="preserve">, </w:t>
            </w:r>
            <w:proofErr w:type="spellStart"/>
            <w:r w:rsidRPr="002C591D">
              <w:rPr>
                <w:sz w:val="20"/>
                <w:szCs w:val="20"/>
              </w:rPr>
              <w:t>zgjerimi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tij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diku</w:t>
            </w:r>
            <w:proofErr w:type="spellEnd"/>
            <w:r w:rsidRPr="002C591D">
              <w:rPr>
                <w:sz w:val="20"/>
                <w:szCs w:val="20"/>
              </w:rPr>
              <w:t xml:space="preserve"> 6 </w:t>
            </w:r>
            <w:proofErr w:type="spellStart"/>
            <w:r w:rsidRPr="002C591D">
              <w:rPr>
                <w:sz w:val="20"/>
                <w:szCs w:val="20"/>
              </w:rPr>
              <w:t>metra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ngusht</w:t>
            </w:r>
            <w:proofErr w:type="spellEnd"/>
            <w:r w:rsidRPr="002C591D">
              <w:rPr>
                <w:sz w:val="20"/>
                <w:szCs w:val="20"/>
              </w:rPr>
              <w:t>,</w:t>
            </w:r>
          </w:p>
          <w:p w14:paraId="589080D0" w14:textId="77777777" w:rsidR="002C591D" w:rsidRPr="002C591D" w:rsidRDefault="002C591D" w:rsidP="002C591D">
            <w:pPr>
              <w:pStyle w:val="NormalWe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2C591D">
              <w:rPr>
                <w:sz w:val="20"/>
                <w:szCs w:val="20"/>
              </w:rPr>
              <w:t>Rrethrrotullimi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në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591D">
              <w:rPr>
                <w:sz w:val="20"/>
                <w:szCs w:val="20"/>
              </w:rPr>
              <w:t>fshatin</w:t>
            </w:r>
            <w:proofErr w:type="spellEnd"/>
            <w:r w:rsidRPr="002C591D">
              <w:rPr>
                <w:sz w:val="20"/>
                <w:szCs w:val="20"/>
              </w:rPr>
              <w:t xml:space="preserve">  </w:t>
            </w:r>
            <w:proofErr w:type="spellStart"/>
            <w:r w:rsidRPr="002C591D">
              <w:rPr>
                <w:sz w:val="20"/>
                <w:szCs w:val="20"/>
              </w:rPr>
              <w:t>Pataqan</w:t>
            </w:r>
            <w:proofErr w:type="spellEnd"/>
            <w:proofErr w:type="gram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dhe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Sopniq</w:t>
            </w:r>
            <w:proofErr w:type="spellEnd"/>
            <w:r w:rsidRPr="002C591D">
              <w:rPr>
                <w:sz w:val="20"/>
                <w:szCs w:val="20"/>
              </w:rPr>
              <w:t>,</w:t>
            </w:r>
          </w:p>
          <w:p w14:paraId="3AAA90CB" w14:textId="77777777" w:rsidR="002C591D" w:rsidRPr="002C591D" w:rsidRDefault="002C591D" w:rsidP="002C591D">
            <w:pPr>
              <w:pStyle w:val="NormalWe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2C591D">
              <w:rPr>
                <w:sz w:val="20"/>
                <w:szCs w:val="20"/>
              </w:rPr>
              <w:t>Rrugë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fushore</w:t>
            </w:r>
            <w:proofErr w:type="spellEnd"/>
            <w:r w:rsidRPr="002C591D">
              <w:rPr>
                <w:sz w:val="20"/>
                <w:szCs w:val="20"/>
              </w:rPr>
              <w:t>,</w:t>
            </w:r>
          </w:p>
          <w:p w14:paraId="3C817E6F" w14:textId="77777777" w:rsidR="002C591D" w:rsidRPr="002C591D" w:rsidRDefault="002C591D" w:rsidP="002C591D">
            <w:pPr>
              <w:pStyle w:val="NormalWeb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2C591D">
              <w:rPr>
                <w:sz w:val="20"/>
                <w:szCs w:val="20"/>
              </w:rPr>
              <w:t>Kanalizim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në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dy</w:t>
            </w:r>
            <w:proofErr w:type="spellEnd"/>
            <w:r w:rsidRPr="002C591D">
              <w:rPr>
                <w:sz w:val="20"/>
                <w:szCs w:val="20"/>
              </w:rPr>
              <w:t xml:space="preserve"> </w:t>
            </w:r>
            <w:proofErr w:type="spellStart"/>
            <w:r w:rsidRPr="002C591D">
              <w:rPr>
                <w:sz w:val="20"/>
                <w:szCs w:val="20"/>
              </w:rPr>
              <w:t>lagje</w:t>
            </w:r>
            <w:proofErr w:type="spellEnd"/>
            <w:r w:rsidRPr="002C591D">
              <w:rPr>
                <w:sz w:val="20"/>
                <w:szCs w:val="20"/>
              </w:rPr>
              <w:t>.</w:t>
            </w:r>
          </w:p>
          <w:p w14:paraId="38855F57" w14:textId="57E2737D" w:rsidR="00BB1320" w:rsidRPr="005A48BC" w:rsidRDefault="00BB1320" w:rsidP="00A24A55">
            <w:pPr>
              <w:pStyle w:val="NormalWeb"/>
              <w:ind w:left="360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1F8FA9AF" w14:textId="77777777" w:rsidR="002C591D" w:rsidRPr="002C591D" w:rsidRDefault="002C591D" w:rsidP="002C591D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2C591D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Mensur Gashi , përfaqësues  i fshatit Sopniq</w:t>
            </w:r>
          </w:p>
          <w:p w14:paraId="6FA762FF" w14:textId="15740926" w:rsidR="00BB1320" w:rsidRPr="005A48BC" w:rsidRDefault="00BB1320" w:rsidP="005A48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038DBB0A" w14:textId="77777777" w:rsidR="00BB1320" w:rsidRPr="005A48BC" w:rsidRDefault="00A24A55" w:rsidP="005A4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Pranohet pjesërisht</w:t>
            </w:r>
          </w:p>
        </w:tc>
        <w:tc>
          <w:tcPr>
            <w:tcW w:w="3777" w:type="dxa"/>
            <w:shd w:val="clear" w:color="auto" w:fill="FFF2CC" w:themeFill="accent4" w:themeFillTint="33"/>
          </w:tcPr>
          <w:p w14:paraId="6F4D1F69" w14:textId="49163C0B" w:rsidR="00BB1320" w:rsidRPr="005A48BC" w:rsidRDefault="004E0098" w:rsidP="00C660C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Grupi punues ka analizuar kërkesën dhe në koordinim me drejtorinë e shërbimeve publike konstaton se Komuna e Rahovecit ka dy kontrata të kësaj natyre: për zgjerimin e rrjetit në lagje që nuk ka dhe furnizimin me gypa sipas kërkesave të qytetarëve. Kontrata me nr. 623-23-171-1-2-1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dhe në koordinim me drejtorinë e bujqësisë dhe planifikimet </w:t>
            </w:r>
            <w:proofErr w:type="spellStart"/>
            <w:r w:rsidRP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investive</w:t>
            </w:r>
            <w:proofErr w:type="spellEnd"/>
            <w:r w:rsidRPr="004E0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konstaton që do të trajtohet deri në fund të vitit me kontratën e rrugëve fushore: 623-24-3803-5-2-1/C598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CBAE27F" w14:textId="77777777" w:rsidR="00BB1320" w:rsidRPr="005A48BC" w:rsidRDefault="00A24A55" w:rsidP="005A4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DKA</w:t>
            </w:r>
          </w:p>
        </w:tc>
      </w:tr>
    </w:tbl>
    <w:p w14:paraId="05356E86" w14:textId="77777777" w:rsidR="00386CF3" w:rsidRPr="005A48BC" w:rsidRDefault="00386CF3" w:rsidP="00386C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DDAC2C" w14:textId="77777777" w:rsidR="00386CF3" w:rsidRPr="005A48BC" w:rsidRDefault="00386CF3" w:rsidP="00386C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22F53D" w14:textId="77777777" w:rsidR="00386CF3" w:rsidRPr="005A48BC" w:rsidRDefault="00386CF3" w:rsidP="00386C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271CAC" w14:textId="77777777" w:rsidR="00386CF3" w:rsidRPr="005A48BC" w:rsidRDefault="00386CF3" w:rsidP="00386C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83C189" w14:textId="77777777" w:rsidR="00386CF3" w:rsidRPr="005A48BC" w:rsidRDefault="00386CF3" w:rsidP="00386C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A47072" w14:textId="77777777" w:rsidR="00386CF3" w:rsidRPr="005A48BC" w:rsidRDefault="00386CF3" w:rsidP="00386C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7AB0C9" w14:textId="77777777" w:rsidR="00386CF3" w:rsidRPr="005A48BC" w:rsidRDefault="00386CF3" w:rsidP="00386CF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6DF3D8" w14:textId="77777777" w:rsidR="00BA58EE" w:rsidRPr="005A48BC" w:rsidRDefault="00BA58EE" w:rsidP="00BA58EE">
      <w:pPr>
        <w:jc w:val="both"/>
        <w:rPr>
          <w:rFonts w:ascii="Times New Roman" w:hAnsi="Times New Roman" w:cs="Times New Roman"/>
          <w:b/>
          <w:u w:val="single"/>
        </w:rPr>
      </w:pPr>
    </w:p>
    <w:p w14:paraId="57DA1BF0" w14:textId="6F173DFD" w:rsidR="00DD2701" w:rsidRDefault="00FD5DC4" w:rsidP="004E0098">
      <w:pPr>
        <w:jc w:val="center"/>
        <w:rPr>
          <w:rFonts w:ascii="Times New Roman" w:hAnsi="Times New Roman" w:cs="Times New Roman"/>
          <w:b/>
          <w:i/>
        </w:rPr>
      </w:pPr>
      <w:r w:rsidRPr="005A48BC">
        <w:rPr>
          <w:rFonts w:ascii="Times New Roman" w:hAnsi="Times New Roman" w:cs="Times New Roman"/>
          <w:b/>
        </w:rPr>
        <w:t xml:space="preserve">Dëgjimi publik me qytetarët e Rahovecit, me fokus </w:t>
      </w:r>
      <w:r w:rsidR="004E0098" w:rsidRPr="004E0098">
        <w:rPr>
          <w:rFonts w:ascii="Times New Roman" w:hAnsi="Times New Roman" w:cs="Times New Roman"/>
          <w:b/>
          <w:i/>
        </w:rPr>
        <w:t>punëtorë shëndetësorë</w:t>
      </w:r>
    </w:p>
    <w:p w14:paraId="69B1F9C9" w14:textId="77777777" w:rsidR="004E0098" w:rsidRPr="005A48BC" w:rsidRDefault="004E0098" w:rsidP="004E0098">
      <w:pPr>
        <w:jc w:val="center"/>
        <w:rPr>
          <w:rFonts w:ascii="Times New Roman" w:hAnsi="Times New Roman" w:cs="Times New Roman"/>
          <w:b/>
        </w:rPr>
      </w:pPr>
    </w:p>
    <w:p w14:paraId="656EB1B5" w14:textId="77777777" w:rsidR="00DD2701" w:rsidRPr="005A48BC" w:rsidRDefault="00DD2701" w:rsidP="00DD2701">
      <w:pPr>
        <w:jc w:val="both"/>
        <w:rPr>
          <w:rFonts w:ascii="Times New Roman" w:hAnsi="Times New Roman" w:cs="Times New Roman"/>
          <w:b/>
          <w:u w:val="single"/>
        </w:rPr>
      </w:pPr>
      <w:r w:rsidRPr="005A48BC">
        <w:rPr>
          <w:rFonts w:ascii="Times New Roman" w:hAnsi="Times New Roman" w:cs="Times New Roman"/>
          <w:b/>
        </w:rPr>
        <w:t>Raporti me të gjitha detajet:</w:t>
      </w:r>
      <w:r w:rsidRPr="005A48BC">
        <w:rPr>
          <w:rFonts w:ascii="Times New Roman" w:hAnsi="Times New Roman" w:cs="Times New Roman"/>
          <w:b/>
          <w:u w:val="single"/>
        </w:rPr>
        <w:t xml:space="preserve"> </w:t>
      </w:r>
    </w:p>
    <w:p w14:paraId="62A45FB1" w14:textId="77777777" w:rsidR="00DD2701" w:rsidRPr="005A48BC" w:rsidRDefault="00DD2701" w:rsidP="00DD2701">
      <w:pPr>
        <w:jc w:val="both"/>
        <w:rPr>
          <w:rFonts w:ascii="Times New Roman" w:hAnsi="Times New Roman" w:cs="Times New Roman"/>
          <w:b/>
          <w:u w:val="single"/>
        </w:rPr>
      </w:pPr>
    </w:p>
    <w:p w14:paraId="1ED63ECB" w14:textId="77777777" w:rsidR="004E0098" w:rsidRPr="004E0098" w:rsidRDefault="004E0098" w:rsidP="004E0098">
      <w:pPr>
        <w:rPr>
          <w:rFonts w:ascii="Times New Roman" w:hAnsi="Times New Roman" w:cs="Times New Roman"/>
          <w:sz w:val="20"/>
          <w:szCs w:val="20"/>
        </w:rPr>
      </w:pPr>
      <w:r w:rsidRPr="004E0098">
        <w:rPr>
          <w:rFonts w:ascii="Times New Roman" w:hAnsi="Times New Roman" w:cs="Times New Roman"/>
          <w:sz w:val="20"/>
          <w:szCs w:val="20"/>
        </w:rPr>
        <w:t>Dëgjimi buxhetor me</w:t>
      </w:r>
      <w:r w:rsidRPr="004E00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8" w:name="_Hlk190952159"/>
      <w:r w:rsidRPr="004E0098">
        <w:rPr>
          <w:rFonts w:ascii="Times New Roman" w:hAnsi="Times New Roman" w:cs="Times New Roman"/>
          <w:b/>
          <w:i/>
          <w:sz w:val="20"/>
          <w:szCs w:val="20"/>
        </w:rPr>
        <w:t>punëtorë shëndetësorë</w:t>
      </w:r>
      <w:bookmarkEnd w:id="8"/>
      <w:r w:rsidRPr="004E009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E0098">
        <w:rPr>
          <w:rFonts w:ascii="Times New Roman" w:hAnsi="Times New Roman" w:cs="Times New Roman"/>
          <w:sz w:val="20"/>
          <w:szCs w:val="20"/>
        </w:rPr>
        <w:t xml:space="preserve">që veprojnë në komunën e Rahovecit u </w:t>
      </w:r>
      <w:proofErr w:type="spellStart"/>
      <w:r w:rsidRPr="004E0098">
        <w:rPr>
          <w:rFonts w:ascii="Times New Roman" w:hAnsi="Times New Roman" w:cs="Times New Roman"/>
          <w:sz w:val="20"/>
          <w:szCs w:val="20"/>
        </w:rPr>
        <w:t>mbajtë</w:t>
      </w:r>
      <w:proofErr w:type="spellEnd"/>
      <w:r w:rsidRPr="004E0098">
        <w:rPr>
          <w:rFonts w:ascii="Times New Roman" w:hAnsi="Times New Roman" w:cs="Times New Roman"/>
          <w:sz w:val="20"/>
          <w:szCs w:val="20"/>
        </w:rPr>
        <w:t xml:space="preserve"> më: 24.05.2024 në QKMF “</w:t>
      </w:r>
      <w:proofErr w:type="spellStart"/>
      <w:r w:rsidRPr="004E0098">
        <w:rPr>
          <w:rFonts w:ascii="Times New Roman" w:hAnsi="Times New Roman" w:cs="Times New Roman"/>
          <w:sz w:val="20"/>
          <w:szCs w:val="20"/>
        </w:rPr>
        <w:t>Fahredin</w:t>
      </w:r>
      <w:proofErr w:type="spellEnd"/>
      <w:r w:rsidRPr="004E0098">
        <w:rPr>
          <w:rFonts w:ascii="Times New Roman" w:hAnsi="Times New Roman" w:cs="Times New Roman"/>
          <w:sz w:val="20"/>
          <w:szCs w:val="20"/>
        </w:rPr>
        <w:t xml:space="preserve"> Hoti”, me fillim në ora </w:t>
      </w:r>
      <w:r w:rsidRPr="004E0098">
        <w:rPr>
          <w:rFonts w:ascii="Times New Roman" w:hAnsi="Times New Roman" w:cs="Times New Roman"/>
          <w:b/>
          <w:sz w:val="20"/>
          <w:szCs w:val="20"/>
        </w:rPr>
        <w:t>13:45</w:t>
      </w:r>
      <w:r w:rsidRPr="004E0098">
        <w:rPr>
          <w:rFonts w:ascii="Times New Roman" w:hAnsi="Times New Roman" w:cs="Times New Roman"/>
          <w:sz w:val="20"/>
          <w:szCs w:val="20"/>
        </w:rPr>
        <w:t>.</w:t>
      </w:r>
    </w:p>
    <w:p w14:paraId="1C33C60B" w14:textId="77777777" w:rsidR="004E0098" w:rsidRPr="004E0098" w:rsidRDefault="004E0098" w:rsidP="004E0098">
      <w:pPr>
        <w:rPr>
          <w:rFonts w:ascii="Times New Roman" w:hAnsi="Times New Roman" w:cs="Times New Roman"/>
          <w:sz w:val="20"/>
          <w:szCs w:val="20"/>
        </w:rPr>
      </w:pPr>
      <w:r w:rsidRPr="004E0098">
        <w:rPr>
          <w:rFonts w:ascii="Times New Roman" w:hAnsi="Times New Roman" w:cs="Times New Roman"/>
          <w:bCs/>
          <w:sz w:val="20"/>
          <w:szCs w:val="20"/>
        </w:rPr>
        <w:t>Zyrtarët pjesëmarrës në këtë dëgjim ishin: 7</w:t>
      </w:r>
    </w:p>
    <w:p w14:paraId="094154BD" w14:textId="77777777" w:rsidR="004E0098" w:rsidRPr="004E0098" w:rsidRDefault="004E0098" w:rsidP="004E0098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E0098">
        <w:rPr>
          <w:rFonts w:ascii="Times New Roman" w:hAnsi="Times New Roman" w:cs="Times New Roman"/>
          <w:sz w:val="20"/>
          <w:szCs w:val="20"/>
        </w:rPr>
        <w:t>Femra ishin: 3</w:t>
      </w:r>
    </w:p>
    <w:p w14:paraId="2A5C87BD" w14:textId="334BB233" w:rsidR="004E0098" w:rsidRDefault="004E0098" w:rsidP="004E0098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4E0098">
        <w:rPr>
          <w:rFonts w:ascii="Times New Roman" w:hAnsi="Times New Roman" w:cs="Times New Roman"/>
          <w:sz w:val="20"/>
          <w:szCs w:val="20"/>
        </w:rPr>
        <w:t>Meshkuj ishin: 4</w:t>
      </w:r>
    </w:p>
    <w:p w14:paraId="7A000D9D" w14:textId="77777777" w:rsidR="004E0098" w:rsidRPr="004E0098" w:rsidRDefault="004E0098" w:rsidP="004E0098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3AD03687" w14:textId="77777777" w:rsidR="004E0098" w:rsidRPr="004E0098" w:rsidRDefault="004E0098" w:rsidP="004E0098">
      <w:pPr>
        <w:rPr>
          <w:rFonts w:ascii="Times New Roman" w:hAnsi="Times New Roman" w:cs="Times New Roman"/>
          <w:i/>
          <w:sz w:val="20"/>
          <w:szCs w:val="20"/>
        </w:rPr>
      </w:pPr>
    </w:p>
    <w:p w14:paraId="60C89CDA" w14:textId="77777777" w:rsidR="004E0098" w:rsidRPr="004E0098" w:rsidRDefault="004E0098" w:rsidP="004E0098">
      <w:pPr>
        <w:rPr>
          <w:rFonts w:ascii="Times New Roman" w:hAnsi="Times New Roman" w:cs="Times New Roman"/>
          <w:i/>
          <w:sz w:val="20"/>
          <w:szCs w:val="20"/>
        </w:rPr>
      </w:pPr>
      <w:r w:rsidRPr="004E0098">
        <w:rPr>
          <w:rFonts w:ascii="Times New Roman" w:hAnsi="Times New Roman" w:cs="Times New Roman"/>
          <w:sz w:val="20"/>
          <w:szCs w:val="20"/>
        </w:rPr>
        <w:t>Qytetarë pjesëmarrës gjithsej të pranishëm ishin: 42</w:t>
      </w:r>
    </w:p>
    <w:p w14:paraId="0B363FCC" w14:textId="77777777" w:rsidR="004E0098" w:rsidRPr="004E0098" w:rsidRDefault="004E0098" w:rsidP="004E0098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E0098">
        <w:rPr>
          <w:rFonts w:ascii="Times New Roman" w:hAnsi="Times New Roman" w:cs="Times New Roman"/>
          <w:sz w:val="20"/>
          <w:szCs w:val="20"/>
        </w:rPr>
        <w:t>Femra ishin: 23</w:t>
      </w:r>
    </w:p>
    <w:p w14:paraId="3B3A3E77" w14:textId="77777777" w:rsidR="004E0098" w:rsidRPr="004E0098" w:rsidRDefault="004E0098" w:rsidP="004E0098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4E0098">
        <w:rPr>
          <w:rFonts w:ascii="Times New Roman" w:hAnsi="Times New Roman" w:cs="Times New Roman"/>
          <w:sz w:val="20"/>
          <w:szCs w:val="20"/>
        </w:rPr>
        <w:t>Meshkuj ishin: 19</w:t>
      </w:r>
    </w:p>
    <w:p w14:paraId="246A9463" w14:textId="77777777" w:rsidR="00DD2701" w:rsidRPr="005A48BC" w:rsidRDefault="00DD2701" w:rsidP="004E0098">
      <w:pPr>
        <w:rPr>
          <w:rFonts w:ascii="Times New Roman" w:hAnsi="Times New Roman" w:cs="Times New Roman"/>
          <w:b/>
        </w:rPr>
      </w:pPr>
    </w:p>
    <w:p w14:paraId="27CB5922" w14:textId="77777777" w:rsidR="00DD2701" w:rsidRPr="005A48BC" w:rsidRDefault="00DD2701" w:rsidP="00DD2701">
      <w:pPr>
        <w:rPr>
          <w:rFonts w:ascii="Times New Roman" w:hAnsi="Times New Roman" w:cs="Times New Roman"/>
          <w:b/>
          <w:sz w:val="20"/>
          <w:szCs w:val="20"/>
        </w:rPr>
      </w:pPr>
    </w:p>
    <w:p w14:paraId="3F27258C" w14:textId="77777777" w:rsidR="00BA58EE" w:rsidRPr="005A48BC" w:rsidRDefault="00BA58EE" w:rsidP="00BA58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1014" w:type="dxa"/>
        <w:tblInd w:w="-995" w:type="dxa"/>
        <w:tblLook w:val="04A0" w:firstRow="1" w:lastRow="0" w:firstColumn="1" w:lastColumn="0" w:noHBand="0" w:noVBand="1"/>
      </w:tblPr>
      <w:tblGrid>
        <w:gridCol w:w="3004"/>
        <w:gridCol w:w="1620"/>
        <w:gridCol w:w="1530"/>
        <w:gridCol w:w="3566"/>
        <w:gridCol w:w="1294"/>
      </w:tblGrid>
      <w:tr w:rsidR="00BA58EE" w:rsidRPr="005A48BC" w14:paraId="527A70C8" w14:textId="77777777" w:rsidTr="000F72FF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D84E8A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49E671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</w:rPr>
              <w:t xml:space="preserve">Kush ka dhënë /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sugjerim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për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projektin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</w:rPr>
              <w:t>e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buxhetit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të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vitit</w:t>
            </w:r>
            <w:r w:rsidRPr="005A48BC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</w:rPr>
              <w:t xml:space="preserve"> </w:t>
            </w:r>
            <w:r w:rsidRPr="005A48BC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1A3C83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Statusi i kërkesës:</w:t>
            </w:r>
          </w:p>
          <w:p w14:paraId="73906805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5F38088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Pranuar</w:t>
            </w:r>
          </w:p>
          <w:p w14:paraId="6996867E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B28C9A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Refuzuar</w:t>
            </w:r>
          </w:p>
          <w:p w14:paraId="32C8E150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F788D15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Pjesërisht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EC9425C" w14:textId="77777777" w:rsidR="00BA58EE" w:rsidRPr="005A48BC" w:rsidRDefault="00BA58EE" w:rsidP="00AA74A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Arsyetimi (komentimi për  pranimin pjesërisht dhe mos pranimit te komenteve është</w:t>
            </w:r>
          </w:p>
          <w:p w14:paraId="7A039431" w14:textId="77777777" w:rsidR="00BA58EE" w:rsidRPr="005A48BC" w:rsidRDefault="00BA58EE" w:rsidP="00AA7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detyrueshëm)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5914A8" w14:textId="77777777" w:rsidR="00BA58EE" w:rsidRPr="005A48BC" w:rsidRDefault="00BA58EE" w:rsidP="00AA74A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Drejtoria:</w:t>
            </w:r>
          </w:p>
        </w:tc>
      </w:tr>
      <w:tr w:rsidR="00BA58EE" w:rsidRPr="005A48BC" w14:paraId="59A68DD0" w14:textId="77777777" w:rsidTr="000F72FF">
        <w:trPr>
          <w:trHeight w:val="962"/>
        </w:trPr>
        <w:tc>
          <w:tcPr>
            <w:tcW w:w="3004" w:type="dxa"/>
            <w:shd w:val="clear" w:color="auto" w:fill="E2EFD9" w:themeFill="accent6" w:themeFillTint="33"/>
          </w:tcPr>
          <w:p w14:paraId="7ED004D9" w14:textId="77777777" w:rsidR="004E0098" w:rsidRPr="004E0098" w:rsidRDefault="004E0098" w:rsidP="004E009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E00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 nderuar kryetar, unë që një kohë kam mungesen e një karrige stamotologjike.</w:t>
            </w:r>
          </w:p>
          <w:p w14:paraId="3E459D52" w14:textId="7D7689DA" w:rsidR="00BA58EE" w:rsidRPr="005A48BC" w:rsidRDefault="00BA58EE" w:rsidP="00AA74A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399DB264" w14:textId="77777777" w:rsidR="004E0098" w:rsidRPr="004E0098" w:rsidRDefault="004E0098" w:rsidP="004E00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de-DE"/>
              </w:rPr>
            </w:pPr>
            <w:r w:rsidRPr="004E0098">
              <w:rPr>
                <w:rFonts w:ascii="Times New Roman" w:hAnsi="Times New Roman" w:cs="Times New Roman"/>
                <w:b/>
                <w:color w:val="000000"/>
                <w:sz w:val="20"/>
                <w:szCs w:val="22"/>
                <w:lang w:val="de-DE"/>
              </w:rPr>
              <w:t xml:space="preserve">Drita Durguti, </w:t>
            </w:r>
            <w:r w:rsidRPr="004E00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2"/>
                <w:lang w:val="de-DE"/>
              </w:rPr>
              <w:t>Stamotologe</w:t>
            </w:r>
          </w:p>
          <w:p w14:paraId="19F8DA73" w14:textId="77777777" w:rsidR="00BA58EE" w:rsidRPr="005A48BC" w:rsidRDefault="00BA58EE" w:rsidP="00AA7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7AE128AB" w14:textId="329A7C9B" w:rsidR="00BA58EE" w:rsidRPr="005A48BC" w:rsidRDefault="004E0098" w:rsidP="00AA74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Pranohet</w:t>
            </w:r>
          </w:p>
        </w:tc>
        <w:tc>
          <w:tcPr>
            <w:tcW w:w="3566" w:type="dxa"/>
            <w:shd w:val="clear" w:color="auto" w:fill="FFF2CC" w:themeFill="accent4" w:themeFillTint="33"/>
          </w:tcPr>
          <w:p w14:paraId="2AE21F7C" w14:textId="3378AF77" w:rsidR="00BA58EE" w:rsidRPr="005A48BC" w:rsidRDefault="000F72FF" w:rsidP="00D052B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F72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analizuar kërkesën dhe në koordinim me Drejtorinë e Shëndetësisë dhe Përkujdesjes Sociale ka konstatuar se kjo kërkesë do të realizohet.</w:t>
            </w:r>
          </w:p>
        </w:tc>
        <w:tc>
          <w:tcPr>
            <w:tcW w:w="1294" w:type="dxa"/>
            <w:shd w:val="clear" w:color="auto" w:fill="F7CAAC" w:themeFill="accent2" w:themeFillTint="66"/>
          </w:tcPr>
          <w:p w14:paraId="3FDE9929" w14:textId="384D22E4" w:rsidR="00BA58EE" w:rsidRPr="005A48BC" w:rsidRDefault="00E45257" w:rsidP="00AA74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DSHP</w:t>
            </w:r>
            <w:r w:rsidR="000F72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</w:p>
        </w:tc>
      </w:tr>
      <w:tr w:rsidR="00FD5DC4" w:rsidRPr="005A48BC" w14:paraId="5A64E967" w14:textId="77777777" w:rsidTr="000F72FF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5422C8BB" w14:textId="77777777" w:rsidR="004E0098" w:rsidRPr="004E0098" w:rsidRDefault="004E0098" w:rsidP="004E0098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4E0098">
              <w:rPr>
                <w:sz w:val="20"/>
                <w:szCs w:val="20"/>
              </w:rPr>
              <w:t>Të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nderuar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pjesëmarrës</w:t>
            </w:r>
            <w:proofErr w:type="spellEnd"/>
            <w:r w:rsidRPr="004E0098">
              <w:rPr>
                <w:sz w:val="20"/>
                <w:szCs w:val="20"/>
              </w:rPr>
              <w:t xml:space="preserve">, </w:t>
            </w:r>
            <w:proofErr w:type="spellStart"/>
            <w:r w:rsidRPr="004E0098">
              <w:rPr>
                <w:sz w:val="20"/>
                <w:szCs w:val="20"/>
              </w:rPr>
              <w:t>i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nderuar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kryetar</w:t>
            </w:r>
            <w:proofErr w:type="spellEnd"/>
            <w:r w:rsidRPr="004E0098">
              <w:rPr>
                <w:sz w:val="20"/>
                <w:szCs w:val="20"/>
              </w:rPr>
              <w:t xml:space="preserve">, </w:t>
            </w:r>
            <w:proofErr w:type="spellStart"/>
            <w:r w:rsidRPr="004E0098">
              <w:rPr>
                <w:sz w:val="20"/>
                <w:szCs w:val="20"/>
              </w:rPr>
              <w:t>drejtoreshë</w:t>
            </w:r>
            <w:proofErr w:type="spellEnd"/>
            <w:r w:rsidRPr="004E0098">
              <w:rPr>
                <w:sz w:val="20"/>
                <w:szCs w:val="20"/>
              </w:rPr>
              <w:t xml:space="preserve"> e </w:t>
            </w:r>
            <w:proofErr w:type="spellStart"/>
            <w:r w:rsidRPr="004E0098">
              <w:rPr>
                <w:sz w:val="20"/>
                <w:szCs w:val="20"/>
              </w:rPr>
              <w:t>shëndetësisë</w:t>
            </w:r>
            <w:proofErr w:type="spellEnd"/>
            <w:r w:rsidRPr="004E0098">
              <w:rPr>
                <w:sz w:val="20"/>
                <w:szCs w:val="20"/>
              </w:rPr>
              <w:t xml:space="preserve">, </w:t>
            </w:r>
            <w:proofErr w:type="spellStart"/>
            <w:r w:rsidRPr="004E0098">
              <w:rPr>
                <w:sz w:val="20"/>
                <w:szCs w:val="20"/>
              </w:rPr>
              <w:t>unë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kam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një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pyetje</w:t>
            </w:r>
            <w:proofErr w:type="spellEnd"/>
            <w:r w:rsidRPr="004E0098">
              <w:rPr>
                <w:sz w:val="20"/>
                <w:szCs w:val="20"/>
              </w:rPr>
              <w:t xml:space="preserve">: </w:t>
            </w:r>
          </w:p>
          <w:p w14:paraId="557B9C74" w14:textId="77777777" w:rsidR="004E0098" w:rsidRPr="004E0098" w:rsidRDefault="004E0098" w:rsidP="004E0098">
            <w:pPr>
              <w:pStyle w:val="NormalWeb"/>
              <w:rPr>
                <w:sz w:val="20"/>
                <w:szCs w:val="20"/>
              </w:rPr>
            </w:pPr>
            <w:r w:rsidRPr="004E0098">
              <w:rPr>
                <w:sz w:val="20"/>
                <w:szCs w:val="20"/>
              </w:rPr>
              <w:t xml:space="preserve">A do </w:t>
            </w:r>
            <w:proofErr w:type="spellStart"/>
            <w:r w:rsidRPr="004E0098">
              <w:rPr>
                <w:sz w:val="20"/>
                <w:szCs w:val="20"/>
              </w:rPr>
              <w:t>të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mbetet</w:t>
            </w:r>
            <w:proofErr w:type="spellEnd"/>
            <w:r w:rsidRPr="004E0098">
              <w:rPr>
                <w:sz w:val="20"/>
                <w:szCs w:val="20"/>
              </w:rPr>
              <w:t xml:space="preserve"> me </w:t>
            </w:r>
            <w:proofErr w:type="spellStart"/>
            <w:r w:rsidRPr="004E0098">
              <w:rPr>
                <w:sz w:val="20"/>
                <w:szCs w:val="20"/>
              </w:rPr>
              <w:t>kaq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buxheti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ose</w:t>
            </w:r>
            <w:proofErr w:type="spellEnd"/>
            <w:r w:rsidRPr="004E0098">
              <w:rPr>
                <w:sz w:val="20"/>
                <w:szCs w:val="20"/>
              </w:rPr>
              <w:t xml:space="preserve"> a do </w:t>
            </w:r>
            <w:proofErr w:type="spellStart"/>
            <w:r w:rsidRPr="004E0098">
              <w:rPr>
                <w:sz w:val="20"/>
                <w:szCs w:val="20"/>
              </w:rPr>
              <w:t>të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ketë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mundësi</w:t>
            </w:r>
            <w:proofErr w:type="spellEnd"/>
            <w:r w:rsidRPr="004E0098">
              <w:rPr>
                <w:sz w:val="20"/>
                <w:szCs w:val="20"/>
              </w:rPr>
              <w:t xml:space="preserve"> per </w:t>
            </w:r>
            <w:proofErr w:type="spellStart"/>
            <w:r w:rsidRPr="004E0098">
              <w:rPr>
                <w:sz w:val="20"/>
                <w:szCs w:val="20"/>
              </w:rPr>
              <w:t>plotësimin</w:t>
            </w:r>
            <w:proofErr w:type="spellEnd"/>
            <w:r w:rsidRPr="004E0098">
              <w:rPr>
                <w:sz w:val="20"/>
                <w:szCs w:val="20"/>
              </w:rPr>
              <w:t xml:space="preserve"> e 8 </w:t>
            </w:r>
            <w:proofErr w:type="spellStart"/>
            <w:r w:rsidRPr="004E0098">
              <w:rPr>
                <w:sz w:val="20"/>
                <w:szCs w:val="20"/>
              </w:rPr>
              <w:t>vendeve</w:t>
            </w:r>
            <w:proofErr w:type="spellEnd"/>
            <w:r w:rsidRPr="004E0098">
              <w:rPr>
                <w:sz w:val="20"/>
                <w:szCs w:val="20"/>
              </w:rPr>
              <w:t xml:space="preserve"> </w:t>
            </w:r>
            <w:proofErr w:type="spellStart"/>
            <w:r w:rsidRPr="004E0098">
              <w:rPr>
                <w:sz w:val="20"/>
                <w:szCs w:val="20"/>
              </w:rPr>
              <w:t>te</w:t>
            </w:r>
            <w:proofErr w:type="spellEnd"/>
            <w:r w:rsidRPr="004E0098">
              <w:rPr>
                <w:sz w:val="20"/>
                <w:szCs w:val="20"/>
              </w:rPr>
              <w:t xml:space="preserve"> lira?</w:t>
            </w:r>
          </w:p>
          <w:p w14:paraId="659B4F2F" w14:textId="33015893" w:rsidR="00FD5DC4" w:rsidRPr="005A48BC" w:rsidRDefault="00FD5DC4" w:rsidP="00AA74AF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17D2A3DC" w14:textId="77777777" w:rsidR="004E0098" w:rsidRPr="004E0098" w:rsidRDefault="004E0098" w:rsidP="004E009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4E00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Albunit</w:t>
            </w:r>
            <w:proofErr w:type="spellEnd"/>
            <w:r w:rsidRPr="004E00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Kryeziu</w:t>
            </w:r>
            <w:r w:rsidRPr="004E0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4E00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Drejtor</w:t>
            </w:r>
            <w:proofErr w:type="spellEnd"/>
            <w:r w:rsidRPr="004E00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0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4E00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QKMF-</w:t>
            </w:r>
            <w:proofErr w:type="spellStart"/>
            <w:r w:rsidRPr="004E00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së</w:t>
            </w:r>
            <w:proofErr w:type="spellEnd"/>
          </w:p>
          <w:p w14:paraId="1239AA20" w14:textId="330311E7" w:rsidR="00FD5DC4" w:rsidRPr="005A48BC" w:rsidRDefault="00FD5DC4" w:rsidP="00AA7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49403E41" w14:textId="77777777" w:rsidR="00FD5DC4" w:rsidRPr="005A48BC" w:rsidRDefault="00FD5DC4" w:rsidP="00AA7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Pranohet</w:t>
            </w:r>
          </w:p>
        </w:tc>
        <w:tc>
          <w:tcPr>
            <w:tcW w:w="3566" w:type="dxa"/>
            <w:shd w:val="clear" w:color="auto" w:fill="FFF2CC" w:themeFill="accent4" w:themeFillTint="33"/>
          </w:tcPr>
          <w:p w14:paraId="40A11908" w14:textId="5F81BB86" w:rsidR="00FD5DC4" w:rsidRPr="005A48BC" w:rsidRDefault="00D052BE" w:rsidP="00D05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 xml:space="preserve">Grupi punues ka analizuar kërkesën dhe në koordinim me drejtorinë e </w:t>
            </w:r>
            <w:r w:rsidR="000F72FF">
              <w:rPr>
                <w:rFonts w:ascii="Times New Roman" w:hAnsi="Times New Roman" w:cs="Times New Roman"/>
                <w:sz w:val="20"/>
                <w:szCs w:val="20"/>
              </w:rPr>
              <w:t xml:space="preserve">shëndetësisë do të shikojmë mundësinë e hapjes së vendeve të lira të punës ne bazë të mundësive buxhetore që kemi </w:t>
            </w:r>
          </w:p>
        </w:tc>
        <w:tc>
          <w:tcPr>
            <w:tcW w:w="1294" w:type="dxa"/>
            <w:shd w:val="clear" w:color="auto" w:fill="F7CAAC" w:themeFill="accent2" w:themeFillTint="66"/>
          </w:tcPr>
          <w:p w14:paraId="7F4A2470" w14:textId="77777777" w:rsidR="00FD5DC4" w:rsidRPr="005A48BC" w:rsidRDefault="00FD5DC4" w:rsidP="00AA7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DBPZHR</w:t>
            </w:r>
          </w:p>
        </w:tc>
      </w:tr>
      <w:tr w:rsidR="00FD5DC4" w:rsidRPr="005A48BC" w14:paraId="46C9BBD0" w14:textId="77777777" w:rsidTr="000F72FF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6C781C76" w14:textId="77777777" w:rsidR="000F72FF" w:rsidRPr="000F72FF" w:rsidRDefault="000F72FF" w:rsidP="000F72FF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0F72FF">
              <w:rPr>
                <w:sz w:val="20"/>
                <w:szCs w:val="20"/>
              </w:rPr>
              <w:t>Përshëndetje</w:t>
            </w:r>
            <w:proofErr w:type="spellEnd"/>
            <w:r w:rsidRPr="000F72FF">
              <w:rPr>
                <w:sz w:val="20"/>
                <w:szCs w:val="20"/>
              </w:rPr>
              <w:t xml:space="preserve">, </w:t>
            </w:r>
            <w:proofErr w:type="spellStart"/>
            <w:r w:rsidRPr="000F72FF">
              <w:rPr>
                <w:sz w:val="20"/>
                <w:szCs w:val="20"/>
              </w:rPr>
              <w:t>kryetar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objekti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i</w:t>
            </w:r>
            <w:proofErr w:type="spellEnd"/>
            <w:r w:rsidRPr="000F72FF">
              <w:rPr>
                <w:sz w:val="20"/>
                <w:szCs w:val="20"/>
              </w:rPr>
              <w:t xml:space="preserve"> AMF-</w:t>
            </w:r>
            <w:proofErr w:type="spellStart"/>
            <w:r w:rsidRPr="000F72FF">
              <w:rPr>
                <w:sz w:val="20"/>
                <w:szCs w:val="20"/>
              </w:rPr>
              <w:t>së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Opterushë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nuk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është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gjendje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të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mirë</w:t>
            </w:r>
            <w:proofErr w:type="spellEnd"/>
            <w:r w:rsidRPr="000F72FF">
              <w:rPr>
                <w:sz w:val="20"/>
                <w:szCs w:val="20"/>
              </w:rPr>
              <w:t xml:space="preserve">, a do </w:t>
            </w:r>
            <w:proofErr w:type="spellStart"/>
            <w:r w:rsidRPr="000F72FF">
              <w:rPr>
                <w:sz w:val="20"/>
                <w:szCs w:val="20"/>
              </w:rPr>
              <w:t>të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bëhet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renovimi</w:t>
            </w:r>
            <w:proofErr w:type="spellEnd"/>
            <w:r w:rsidRPr="000F72FF">
              <w:rPr>
                <w:sz w:val="20"/>
                <w:szCs w:val="20"/>
              </w:rPr>
              <w:t>?</w:t>
            </w:r>
          </w:p>
          <w:p w14:paraId="5851F584" w14:textId="41125CBF" w:rsidR="00FD5DC4" w:rsidRPr="005A48BC" w:rsidRDefault="00FD5DC4" w:rsidP="00AA74AF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52D0917F" w14:textId="77777777" w:rsidR="000F72FF" w:rsidRPr="000F72FF" w:rsidRDefault="000F72FF" w:rsidP="000F72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F72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Liridon</w:t>
            </w:r>
            <w:proofErr w:type="spellEnd"/>
            <w:r w:rsidRPr="000F72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Hoxha</w:t>
            </w:r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Mjek</w:t>
            </w:r>
            <w:proofErr w:type="spellEnd"/>
          </w:p>
          <w:p w14:paraId="5B44AF14" w14:textId="7868429E" w:rsidR="00FD5DC4" w:rsidRPr="005A48BC" w:rsidRDefault="00FD5DC4" w:rsidP="00AA7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74FD8235" w14:textId="77777777" w:rsidR="00FD5DC4" w:rsidRPr="005A48BC" w:rsidRDefault="00FD5DC4" w:rsidP="00AA7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Pranohet</w:t>
            </w:r>
          </w:p>
        </w:tc>
        <w:tc>
          <w:tcPr>
            <w:tcW w:w="3566" w:type="dxa"/>
            <w:shd w:val="clear" w:color="auto" w:fill="FFF2CC" w:themeFill="accent4" w:themeFillTint="33"/>
          </w:tcPr>
          <w:p w14:paraId="3C791354" w14:textId="7047BF1C" w:rsidR="00FD5DC4" w:rsidRPr="005A48BC" w:rsidRDefault="000F72FF" w:rsidP="00D05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2FF">
              <w:rPr>
                <w:rFonts w:ascii="Times New Roman" w:hAnsi="Times New Roman" w:cs="Times New Roman"/>
                <w:sz w:val="20"/>
                <w:szCs w:val="20"/>
              </w:rPr>
              <w:t>Grupi punues ka analizuar kërkesën dhe në koordinim me Drejtorinë e Shëndetësisë dhe Përkujdesjes Sociale ka konstatuar se kjo kërkesë do të realizohet.</w:t>
            </w:r>
          </w:p>
        </w:tc>
        <w:tc>
          <w:tcPr>
            <w:tcW w:w="1294" w:type="dxa"/>
            <w:shd w:val="clear" w:color="auto" w:fill="F7CAAC" w:themeFill="accent2" w:themeFillTint="66"/>
          </w:tcPr>
          <w:p w14:paraId="0BE762E6" w14:textId="77777777" w:rsidR="00FD5DC4" w:rsidRPr="005A48BC" w:rsidRDefault="00FD5DC4" w:rsidP="00AA74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DUMM</w:t>
            </w:r>
          </w:p>
        </w:tc>
      </w:tr>
      <w:tr w:rsidR="00FD5DC4" w:rsidRPr="005A48BC" w14:paraId="1FCD7308" w14:textId="77777777" w:rsidTr="000F72FF">
        <w:trPr>
          <w:trHeight w:val="305"/>
        </w:trPr>
        <w:tc>
          <w:tcPr>
            <w:tcW w:w="3004" w:type="dxa"/>
            <w:shd w:val="clear" w:color="auto" w:fill="E2EFD9" w:themeFill="accent6" w:themeFillTint="33"/>
          </w:tcPr>
          <w:p w14:paraId="00B62EBA" w14:textId="77777777" w:rsidR="000F72FF" w:rsidRPr="000F72FF" w:rsidRDefault="000F72FF" w:rsidP="000F72FF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0F72FF">
              <w:rPr>
                <w:sz w:val="20"/>
                <w:szCs w:val="20"/>
              </w:rPr>
              <w:t>Kërkesë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për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karrige</w:t>
            </w:r>
            <w:proofErr w:type="spellEnd"/>
            <w:r w:rsidRPr="000F72FF">
              <w:rPr>
                <w:sz w:val="20"/>
                <w:szCs w:val="20"/>
              </w:rPr>
              <w:t xml:space="preserve">, </w:t>
            </w:r>
            <w:proofErr w:type="spellStart"/>
            <w:r w:rsidRPr="000F72FF">
              <w:rPr>
                <w:sz w:val="20"/>
                <w:szCs w:val="20"/>
              </w:rPr>
              <w:t>një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fshatin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Çifllak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dhe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dy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për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qender</w:t>
            </w:r>
            <w:proofErr w:type="spellEnd"/>
            <w:r w:rsidRPr="000F72FF">
              <w:rPr>
                <w:sz w:val="20"/>
                <w:szCs w:val="20"/>
              </w:rPr>
              <w:t xml:space="preserve">, </w:t>
            </w:r>
            <w:proofErr w:type="spellStart"/>
            <w:r w:rsidRPr="000F72FF">
              <w:rPr>
                <w:sz w:val="20"/>
                <w:szCs w:val="20"/>
              </w:rPr>
              <w:t>si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dhe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të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bëhen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dy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ndrrime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fsjatin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Çifllak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dhe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fshatin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Ratkoc</w:t>
            </w:r>
            <w:proofErr w:type="spellEnd"/>
            <w:r w:rsidRPr="000F72FF">
              <w:rPr>
                <w:sz w:val="20"/>
                <w:szCs w:val="20"/>
              </w:rPr>
              <w:t xml:space="preserve">, </w:t>
            </w:r>
            <w:proofErr w:type="spellStart"/>
            <w:r w:rsidRPr="000F72FF">
              <w:rPr>
                <w:sz w:val="20"/>
                <w:szCs w:val="20"/>
              </w:rPr>
              <w:t>rritja</w:t>
            </w:r>
            <w:proofErr w:type="spellEnd"/>
            <w:r w:rsidRPr="000F72FF">
              <w:rPr>
                <w:sz w:val="20"/>
                <w:szCs w:val="20"/>
              </w:rPr>
              <w:t xml:space="preserve"> e </w:t>
            </w:r>
            <w:proofErr w:type="spellStart"/>
            <w:r w:rsidRPr="000F72FF">
              <w:rPr>
                <w:sz w:val="20"/>
                <w:szCs w:val="20"/>
              </w:rPr>
              <w:t>analizave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fshatin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Ratkoc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dhe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Krushë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të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Madhe</w:t>
            </w:r>
            <w:proofErr w:type="spellEnd"/>
            <w:r w:rsidRPr="000F72FF">
              <w:rPr>
                <w:sz w:val="20"/>
                <w:szCs w:val="20"/>
              </w:rPr>
              <w:t>.</w:t>
            </w:r>
          </w:p>
          <w:p w14:paraId="682B4DEA" w14:textId="77777777" w:rsidR="000F72FF" w:rsidRPr="000F72FF" w:rsidRDefault="000F72FF" w:rsidP="000F72FF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0F72FF">
              <w:rPr>
                <w:sz w:val="20"/>
                <w:szCs w:val="20"/>
              </w:rPr>
              <w:t>Gjithashtu</w:t>
            </w:r>
            <w:proofErr w:type="spellEnd"/>
            <w:r w:rsidRPr="000F72FF">
              <w:rPr>
                <w:sz w:val="20"/>
                <w:szCs w:val="20"/>
              </w:rPr>
              <w:t xml:space="preserve">, </w:t>
            </w:r>
            <w:proofErr w:type="spellStart"/>
            <w:r w:rsidRPr="000F72FF">
              <w:rPr>
                <w:sz w:val="20"/>
                <w:szCs w:val="20"/>
              </w:rPr>
              <w:t>rritja</w:t>
            </w:r>
            <w:proofErr w:type="spellEnd"/>
            <w:r w:rsidRPr="000F72FF">
              <w:rPr>
                <w:sz w:val="20"/>
                <w:szCs w:val="20"/>
              </w:rPr>
              <w:t xml:space="preserve"> e </w:t>
            </w:r>
            <w:proofErr w:type="spellStart"/>
            <w:r w:rsidRPr="000F72FF">
              <w:rPr>
                <w:sz w:val="20"/>
                <w:szCs w:val="20"/>
              </w:rPr>
              <w:t>sasis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së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karburantit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për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shkak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të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vizitave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nëper</w:t>
            </w:r>
            <w:proofErr w:type="spellEnd"/>
            <w:r w:rsidRPr="000F72FF">
              <w:rPr>
                <w:sz w:val="20"/>
                <w:szCs w:val="20"/>
              </w:rPr>
              <w:t xml:space="preserve"> </w:t>
            </w:r>
            <w:proofErr w:type="spellStart"/>
            <w:r w:rsidRPr="000F72FF">
              <w:rPr>
                <w:sz w:val="20"/>
                <w:szCs w:val="20"/>
              </w:rPr>
              <w:t>shtëpi</w:t>
            </w:r>
            <w:proofErr w:type="spellEnd"/>
            <w:r w:rsidRPr="000F72FF">
              <w:rPr>
                <w:sz w:val="20"/>
                <w:szCs w:val="20"/>
              </w:rPr>
              <w:t>.</w:t>
            </w:r>
          </w:p>
          <w:p w14:paraId="4437057C" w14:textId="5A711D2C" w:rsidR="00FD5DC4" w:rsidRPr="005A48BC" w:rsidRDefault="00FD5DC4" w:rsidP="00FD5DC4">
            <w:pPr>
              <w:pStyle w:val="NormalWeb"/>
              <w:jc w:val="both"/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14:paraId="0F0F0577" w14:textId="77777777" w:rsidR="000F72FF" w:rsidRPr="000F72FF" w:rsidRDefault="000F72FF" w:rsidP="000F72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F72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Avdullah</w:t>
            </w:r>
            <w:proofErr w:type="spellEnd"/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72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Bajraktari,</w:t>
            </w:r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Shef</w:t>
            </w:r>
            <w:proofErr w:type="spellEnd"/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7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stamotologjisë</w:t>
            </w:r>
            <w:proofErr w:type="spellEnd"/>
          </w:p>
          <w:p w14:paraId="0DDA479B" w14:textId="0720C415" w:rsidR="00FD5DC4" w:rsidRPr="005A48BC" w:rsidRDefault="00FD5DC4" w:rsidP="00FD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09F9CBD2" w14:textId="7ADBFF4E" w:rsidR="00FD5DC4" w:rsidRPr="005A48BC" w:rsidRDefault="000F72FF" w:rsidP="00FD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Pranohet</w:t>
            </w:r>
          </w:p>
        </w:tc>
        <w:tc>
          <w:tcPr>
            <w:tcW w:w="3566" w:type="dxa"/>
            <w:shd w:val="clear" w:color="auto" w:fill="FFF2CC" w:themeFill="accent4" w:themeFillTint="33"/>
          </w:tcPr>
          <w:p w14:paraId="4F0CE7D8" w14:textId="1EF45681" w:rsidR="00FD5DC4" w:rsidRPr="005A48BC" w:rsidRDefault="000F72FF" w:rsidP="00FD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2FF">
              <w:rPr>
                <w:rFonts w:ascii="Times New Roman" w:hAnsi="Times New Roman" w:cs="Times New Roman"/>
                <w:sz w:val="20"/>
                <w:szCs w:val="20"/>
              </w:rPr>
              <w:t>Grupi punues ka analizuar kërkesën dhe në koordinim me Drejtorinë e Shëndetësisë dhe Përkujdesjes Sociale ka konstatuar se kjo kërkesë do të realizohet.</w:t>
            </w:r>
          </w:p>
        </w:tc>
        <w:tc>
          <w:tcPr>
            <w:tcW w:w="1294" w:type="dxa"/>
            <w:shd w:val="clear" w:color="auto" w:fill="F7CAAC" w:themeFill="accent2" w:themeFillTint="66"/>
          </w:tcPr>
          <w:p w14:paraId="3D2717EB" w14:textId="7A9254F5" w:rsidR="00FD5DC4" w:rsidRPr="005A48BC" w:rsidRDefault="00FD5DC4" w:rsidP="00FD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8B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F72FF">
              <w:rPr>
                <w:rFonts w:ascii="Times New Roman" w:hAnsi="Times New Roman" w:cs="Times New Roman"/>
                <w:sz w:val="20"/>
                <w:szCs w:val="20"/>
              </w:rPr>
              <w:t>SHPS</w:t>
            </w:r>
          </w:p>
        </w:tc>
      </w:tr>
    </w:tbl>
    <w:p w14:paraId="6ED5167C" w14:textId="77777777" w:rsidR="00A76B44" w:rsidRPr="005A48BC" w:rsidRDefault="00A76B44" w:rsidP="003500D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76B44" w:rsidRPr="005A48BC" w:rsidSect="00CC28A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529F" w14:textId="77777777" w:rsidR="00323F80" w:rsidRDefault="00323F80" w:rsidP="005B4508">
      <w:r>
        <w:separator/>
      </w:r>
    </w:p>
  </w:endnote>
  <w:endnote w:type="continuationSeparator" w:id="0">
    <w:p w14:paraId="041CC01F" w14:textId="77777777" w:rsidR="00323F80" w:rsidRDefault="00323F80" w:rsidP="005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986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36564" w14:textId="77777777" w:rsidR="005A48BC" w:rsidRDefault="005A48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E56DD7" w14:textId="77777777" w:rsidR="005A48BC" w:rsidRDefault="005A4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C24D" w14:textId="77777777" w:rsidR="00323F80" w:rsidRDefault="00323F80" w:rsidP="005B4508">
      <w:r>
        <w:separator/>
      </w:r>
    </w:p>
  </w:footnote>
  <w:footnote w:type="continuationSeparator" w:id="0">
    <w:p w14:paraId="796FEF28" w14:textId="77777777" w:rsidR="00323F80" w:rsidRDefault="00323F80" w:rsidP="005B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97"/>
    <w:multiLevelType w:val="hybridMultilevel"/>
    <w:tmpl w:val="763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F9C"/>
    <w:multiLevelType w:val="hybridMultilevel"/>
    <w:tmpl w:val="DB3285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0EE3"/>
    <w:multiLevelType w:val="hybridMultilevel"/>
    <w:tmpl w:val="88C44E7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079B"/>
    <w:multiLevelType w:val="hybridMultilevel"/>
    <w:tmpl w:val="F64C87DC"/>
    <w:lvl w:ilvl="0" w:tplc="984AF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5FD9"/>
    <w:multiLevelType w:val="hybridMultilevel"/>
    <w:tmpl w:val="88C44E7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273A"/>
    <w:multiLevelType w:val="hybridMultilevel"/>
    <w:tmpl w:val="11820A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84C1F"/>
    <w:multiLevelType w:val="hybridMultilevel"/>
    <w:tmpl w:val="88C44E7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5D1"/>
    <w:multiLevelType w:val="hybridMultilevel"/>
    <w:tmpl w:val="3B8493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43AB5"/>
    <w:multiLevelType w:val="hybridMultilevel"/>
    <w:tmpl w:val="88C44E7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096E"/>
    <w:multiLevelType w:val="multilevel"/>
    <w:tmpl w:val="0554C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4347B52"/>
    <w:multiLevelType w:val="hybridMultilevel"/>
    <w:tmpl w:val="88C44E7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06840"/>
    <w:multiLevelType w:val="hybridMultilevel"/>
    <w:tmpl w:val="F818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B6066"/>
    <w:multiLevelType w:val="hybridMultilevel"/>
    <w:tmpl w:val="092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F22D2"/>
    <w:multiLevelType w:val="hybridMultilevel"/>
    <w:tmpl w:val="88C44E7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94"/>
    <w:rsid w:val="00021056"/>
    <w:rsid w:val="00041BAB"/>
    <w:rsid w:val="000420ED"/>
    <w:rsid w:val="0006598B"/>
    <w:rsid w:val="0007210F"/>
    <w:rsid w:val="00072A55"/>
    <w:rsid w:val="00090AE8"/>
    <w:rsid w:val="00096378"/>
    <w:rsid w:val="000A25BD"/>
    <w:rsid w:val="000A7EDF"/>
    <w:rsid w:val="000D576D"/>
    <w:rsid w:val="000E067A"/>
    <w:rsid w:val="000F72FF"/>
    <w:rsid w:val="00121C1B"/>
    <w:rsid w:val="0016531B"/>
    <w:rsid w:val="00183AC9"/>
    <w:rsid w:val="001B4537"/>
    <w:rsid w:val="001F5180"/>
    <w:rsid w:val="0022217C"/>
    <w:rsid w:val="00262775"/>
    <w:rsid w:val="002C591D"/>
    <w:rsid w:val="002E0B4D"/>
    <w:rsid w:val="002E39E7"/>
    <w:rsid w:val="00305675"/>
    <w:rsid w:val="00315331"/>
    <w:rsid w:val="00323537"/>
    <w:rsid w:val="00323F80"/>
    <w:rsid w:val="003322D4"/>
    <w:rsid w:val="00332BF9"/>
    <w:rsid w:val="003500D1"/>
    <w:rsid w:val="00352801"/>
    <w:rsid w:val="003751BE"/>
    <w:rsid w:val="00386CF3"/>
    <w:rsid w:val="003F49DF"/>
    <w:rsid w:val="00423DF8"/>
    <w:rsid w:val="004707C7"/>
    <w:rsid w:val="00476ABE"/>
    <w:rsid w:val="00476D6E"/>
    <w:rsid w:val="004E0098"/>
    <w:rsid w:val="00502F78"/>
    <w:rsid w:val="00545E64"/>
    <w:rsid w:val="005527C7"/>
    <w:rsid w:val="00554E26"/>
    <w:rsid w:val="005A48BC"/>
    <w:rsid w:val="005B4508"/>
    <w:rsid w:val="005F3CA8"/>
    <w:rsid w:val="0060553D"/>
    <w:rsid w:val="0062634D"/>
    <w:rsid w:val="0065638A"/>
    <w:rsid w:val="00662545"/>
    <w:rsid w:val="0067492B"/>
    <w:rsid w:val="00677806"/>
    <w:rsid w:val="006B1395"/>
    <w:rsid w:val="00711AB4"/>
    <w:rsid w:val="0072474D"/>
    <w:rsid w:val="00730617"/>
    <w:rsid w:val="00757A2D"/>
    <w:rsid w:val="00793103"/>
    <w:rsid w:val="007C283C"/>
    <w:rsid w:val="00856E09"/>
    <w:rsid w:val="008713DB"/>
    <w:rsid w:val="00872A84"/>
    <w:rsid w:val="00884867"/>
    <w:rsid w:val="008F1265"/>
    <w:rsid w:val="008F64A7"/>
    <w:rsid w:val="00904C65"/>
    <w:rsid w:val="00905AB1"/>
    <w:rsid w:val="0093510E"/>
    <w:rsid w:val="009E5AD5"/>
    <w:rsid w:val="009F0E04"/>
    <w:rsid w:val="009F1194"/>
    <w:rsid w:val="00A026C3"/>
    <w:rsid w:val="00A030D5"/>
    <w:rsid w:val="00A155EA"/>
    <w:rsid w:val="00A24A55"/>
    <w:rsid w:val="00A24AB6"/>
    <w:rsid w:val="00A251D1"/>
    <w:rsid w:val="00A47F00"/>
    <w:rsid w:val="00A61B1D"/>
    <w:rsid w:val="00A76B44"/>
    <w:rsid w:val="00A8122E"/>
    <w:rsid w:val="00A84E89"/>
    <w:rsid w:val="00AA74AF"/>
    <w:rsid w:val="00AC0B3B"/>
    <w:rsid w:val="00AC7FA9"/>
    <w:rsid w:val="00AE5592"/>
    <w:rsid w:val="00B02080"/>
    <w:rsid w:val="00B0392E"/>
    <w:rsid w:val="00B33B42"/>
    <w:rsid w:val="00B34582"/>
    <w:rsid w:val="00B84FD3"/>
    <w:rsid w:val="00BA58EE"/>
    <w:rsid w:val="00BB1320"/>
    <w:rsid w:val="00BE226D"/>
    <w:rsid w:val="00C048DA"/>
    <w:rsid w:val="00C27FF4"/>
    <w:rsid w:val="00C35ABE"/>
    <w:rsid w:val="00C501BF"/>
    <w:rsid w:val="00C660CC"/>
    <w:rsid w:val="00C86F7F"/>
    <w:rsid w:val="00CC28AD"/>
    <w:rsid w:val="00CD14E9"/>
    <w:rsid w:val="00CD6A1D"/>
    <w:rsid w:val="00CE4D88"/>
    <w:rsid w:val="00CF63E7"/>
    <w:rsid w:val="00D052BE"/>
    <w:rsid w:val="00D30650"/>
    <w:rsid w:val="00D350FC"/>
    <w:rsid w:val="00DA3C4B"/>
    <w:rsid w:val="00DA4659"/>
    <w:rsid w:val="00DC0678"/>
    <w:rsid w:val="00DC64CA"/>
    <w:rsid w:val="00DD2701"/>
    <w:rsid w:val="00DF3539"/>
    <w:rsid w:val="00E0713B"/>
    <w:rsid w:val="00E15E3B"/>
    <w:rsid w:val="00E25094"/>
    <w:rsid w:val="00E45257"/>
    <w:rsid w:val="00E47C76"/>
    <w:rsid w:val="00E6758D"/>
    <w:rsid w:val="00EA380F"/>
    <w:rsid w:val="00EB3BB6"/>
    <w:rsid w:val="00ED3CB0"/>
    <w:rsid w:val="00F01C46"/>
    <w:rsid w:val="00F118A3"/>
    <w:rsid w:val="00F20A61"/>
    <w:rsid w:val="00F42BDB"/>
    <w:rsid w:val="00F45C8A"/>
    <w:rsid w:val="00F55392"/>
    <w:rsid w:val="00F55D1D"/>
    <w:rsid w:val="00F64351"/>
    <w:rsid w:val="00FD5DC4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8140"/>
  <w15:chartTrackingRefBased/>
  <w15:docId w15:val="{5BECB2A4-C7B6-473E-8064-F40AA69B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0D1"/>
    <w:pPr>
      <w:spacing w:after="0" w:line="240" w:lineRule="auto"/>
    </w:pPr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0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0D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5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0D1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500D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NoSpacing">
    <w:name w:val="No Spacing"/>
    <w:link w:val="NoSpacingChar"/>
    <w:uiPriority w:val="1"/>
    <w:qFormat/>
    <w:rsid w:val="003500D1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3500D1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3500D1"/>
  </w:style>
  <w:style w:type="table" w:customStyle="1" w:styleId="TableGrid1">
    <w:name w:val="Table Grid1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0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00D1"/>
    <w:rPr>
      <w:rFonts w:ascii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D1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2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0E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0E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263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Title">
    <w:name w:val="Title"/>
    <w:basedOn w:val="Normal"/>
    <w:link w:val="TitleChar"/>
    <w:uiPriority w:val="99"/>
    <w:qFormat/>
    <w:rsid w:val="0062634D"/>
    <w:pPr>
      <w:jc w:val="center"/>
    </w:pPr>
    <w:rPr>
      <w:rFonts w:ascii="Times New Roman" w:eastAsia="MS Mincho" w:hAnsi="Times New Roman" w:cs="Times New Roman"/>
      <w:b/>
      <w:bCs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62634D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character" w:styleId="PageNumber">
    <w:name w:val="page number"/>
    <w:rsid w:val="0062634D"/>
  </w:style>
  <w:style w:type="table" w:styleId="GridTable5Dark-Accent5">
    <w:name w:val="Grid Table 5 Dark Accent 5"/>
    <w:basedOn w:val="TableNormal"/>
    <w:uiPriority w:val="50"/>
    <w:rsid w:val="006263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217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217C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3065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C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4/05/Kalendari-i-degjimeve-buxhetore-publike-me-qytetare-per-KAB-in-2025-202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F8CD-00BB-4D81-B4B8-AD08D2F4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2</cp:revision>
  <cp:lastPrinted>2025-02-20T13:17:00Z</cp:lastPrinted>
  <dcterms:created xsi:type="dcterms:W3CDTF">2025-02-20T13:23:00Z</dcterms:created>
  <dcterms:modified xsi:type="dcterms:W3CDTF">2025-02-20T13:23:00Z</dcterms:modified>
</cp:coreProperties>
</file>