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D68CE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bookmarkStart w:id="0" w:name="_Hlk174348881"/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14F40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41D14" w14:textId="77777777" w:rsidR="007817CA" w:rsidRDefault="007817CA" w:rsidP="00567D6A">
                              <w:r>
                                <w:object w:dxaOrig="1290" w:dyaOrig="1335" w14:anchorId="4588879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6pt;height:55.85pt">
                                    <v:imagedata r:id="rId8" o:title=""/>
                                  </v:shape>
                                  <o:OLEObject Type="Embed" ProgID="MSPhotoEd.3" ShapeID="_x0000_i1026" DrawAspect="Content" ObjectID="_1785325847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5D5AF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3738DAA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730E8C98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10349B42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Orahovac/Municipality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  <w:proofErr w:type="spellEnd"/>
                            </w:p>
                            <w:p w14:paraId="4D34E627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016E4255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B1B0F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C638AC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4F401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HExQIAAH8JAAAOAAAAZHJzL2Uyb0RvYy54bWzkVttu1DAQfUfiHyy/01w22W6iZqvS0gqp&#10;QKWWD/A6zkUktrG9TcrXM7azF7YIUBEFiZfI9tjjM2fOjHNyOvYdumdKt4IXODoKMWKcirLldYE/&#10;3l2+WmCkDeEl6QRnBX5gGp8uX744GWTOYtGIrmQKgROu80EWuDFG5kGgacN6oo+EZByMlVA9MTBV&#10;dVAqMoD3vgviMJwHg1ClVIIyrWH1whvx0vmvKkbNh6rSzKCuwIDNuK9y35X9BssTkteKyKalEwzy&#10;BBQ9aTlcunV1QQxBa9U+ctW3VAktKnNERR+IqmopczFANFF4EM2VEmvpYqnzoZZbmoDaA56e7Ja+&#10;v79S8lbeKI8ehteCftLASzDIOt+323ntN6PV8E6UkE+yNsIFPlaqty4gJDQ6fh+2/LLRIAqLabZI&#10;Z0mCEQVbFKfHs3DKAG0gTfZclEYzjKw5WaQ+O7R5M53PZvF0OA4TdzIgub/YgZ3A2eSDmvSOMP17&#10;hN02RDKXB20JuVGoLQscY8RJDxzc2fheixFFc4vYXg67LKfIjLAOwTiKtKcWcXHeEF6zM6XE0DBS&#10;ArzInoQgtke9H22d/IzrLMkAi+UsTRaesw3j0SxJN3TP/R0bxkgulTZXTPTIDgqsoFgcTnJ/rY2F&#10;s9tiM8vFZdt1sE7yjn+zABvtioNvEXvsZlyNEx0rUT5AIEr4+oN+AYNGqC8YDVB7BebQHDDq3nKg&#10;IosSSC4ybpKkxzFM1L5ltW8hnIKjAhuM/PDc+PJeS9XWDdzjyefiDKRatS4wy7PHNKEGsTyTakDd&#10;h6o5/iuqibLwsNI2qlnMssir5lGd7STxB1XjysupdZeoH4hHf14T9Z/IB6r5UD6u5Pc6x/M0ne80&#10;6o18ongOJet6vG3YvpNs3odnaDpTd/7V3vOPyMe9YPDKu747/ZHY34j9uetWu/+m5VcAAAD//wMA&#10;UEsDBBQABgAIAAAAIQDxARtS4AAAAAkBAAAPAAAAZHJzL2Rvd25yZXYueG1sTI/BSsNAEIbvgu+w&#10;jOCt3cSy2sZsSinqqQi2gnibZqdJaHY3ZLdJ+vaOJ73N8H/8802+nmwrBupD452GdJ6AIFd607hK&#10;w+fhdbYEESI6g613pOFKAdbF7U2OmfGj+6BhHyvBJS5kqKGOscukDGVNFsPcd+Q4O/neYuS1r6Tp&#10;ceRy28qHJHmUFhvHF2rsaFtTed5frIa3EcfNIn0ZdufT9vp9UO9fu5S0vr+bNs8gIk3xD4ZffVaH&#10;gp2O/uJMEK2GJ8Wghpla8sD5SiUpiCODi5UCWeTy/wfFDwAAAP//AwBQSwECLQAUAAYACAAAACEA&#10;toM4kv4AAADhAQAAEwAAAAAAAAAAAAAAAAAAAAAAW0NvbnRlbnRfVHlwZXNdLnhtbFBLAQItABQA&#10;BgAIAAAAIQA4/SH/1gAAAJQBAAALAAAAAAAAAAAAAAAAAC8BAABfcmVscy8ucmVsc1BLAQItABQA&#10;BgAIAAAAIQDsENHExQIAAH8JAAAOAAAAAAAAAAAAAAAAAC4CAABkcnMvZTJvRG9jLnhtbFBLAQIt&#10;ABQABgAIAAAAIQDxARtS4AAAAAkBAAAPAAAAAAAAAAAAAAAAAB8FAABkcnMvZG93bnJldi54bWxQ&#10;SwUGAAAAAAQABADzAAAAL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9141D14" w14:textId="77777777" w:rsidR="007817CA" w:rsidRDefault="007817CA" w:rsidP="00567D6A">
                        <w:r>
                          <w:object w:dxaOrig="1290" w:dyaOrig="1335" w14:anchorId="45888795">
                            <v:shape id="_x0000_i1026" type="#_x0000_t75" style="width:53.6pt;height:55.85pt">
                              <v:imagedata r:id="rId8" o:title=""/>
                            </v:shape>
                            <o:OLEObject Type="Embed" ProgID="MSPhotoEd.3" ShapeID="_x0000_i1026" DrawAspect="Content" ObjectID="_1785325847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1D5D5AF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3738DAA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730E8C98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10349B42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Orahovac/Municipality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14:paraId="4D34E627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016E4255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0AB1B0F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21C638AC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CA4BFF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49D2796F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2A8984A5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78B2884D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7423F46C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2264B637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0CAF33E0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865CE53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4A9179A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55FB336E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20F0DD8D" w14:textId="77777777" w:rsidR="00E37D32" w:rsidRPr="00EB04A0" w:rsidRDefault="00EB0F75" w:rsidP="006A7C95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EB04A0">
        <w:rPr>
          <w:b/>
          <w:bCs/>
          <w:sz w:val="40"/>
          <w:szCs w:val="40"/>
        </w:rPr>
        <w:t xml:space="preserve">Procesverbal </w:t>
      </w:r>
      <w:r w:rsidR="00ED2FA9" w:rsidRPr="00EB04A0">
        <w:rPr>
          <w:b/>
          <w:bCs/>
          <w:sz w:val="40"/>
          <w:szCs w:val="40"/>
        </w:rPr>
        <w:t xml:space="preserve">i </w:t>
      </w:r>
      <w:r w:rsidR="00147A55">
        <w:rPr>
          <w:b/>
          <w:bCs/>
          <w:sz w:val="40"/>
          <w:szCs w:val="40"/>
        </w:rPr>
        <w:t>d</w:t>
      </w:r>
      <w:r w:rsidR="00ED2FA9" w:rsidRPr="00EB04A0">
        <w:rPr>
          <w:b/>
          <w:bCs/>
          <w:sz w:val="40"/>
          <w:szCs w:val="40"/>
        </w:rPr>
        <w:t xml:space="preserve">ëgjimeve </w:t>
      </w:r>
      <w:r w:rsidR="00EB04A0">
        <w:rPr>
          <w:b/>
          <w:bCs/>
          <w:sz w:val="40"/>
          <w:szCs w:val="40"/>
        </w:rPr>
        <w:t xml:space="preserve">buxhetore </w:t>
      </w:r>
      <w:r w:rsidR="00E704D8" w:rsidRPr="00EB04A0">
        <w:rPr>
          <w:b/>
          <w:bCs/>
          <w:sz w:val="40"/>
          <w:szCs w:val="40"/>
        </w:rPr>
        <w:t>për</w:t>
      </w:r>
    </w:p>
    <w:p w14:paraId="537034DA" w14:textId="0A6607A3" w:rsidR="00EB0F75" w:rsidRPr="00EB04A0" w:rsidRDefault="00EB04A0" w:rsidP="006A7C95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B04A0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8932F3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EB04A0">
        <w:rPr>
          <w:rFonts w:ascii="Times New Roman" w:hAnsi="Times New Roman" w:cs="Times New Roman"/>
          <w:b/>
          <w:bCs/>
          <w:sz w:val="40"/>
          <w:szCs w:val="40"/>
        </w:rPr>
        <w:t>tit për vitin 2025</w:t>
      </w:r>
      <w:r>
        <w:rPr>
          <w:rFonts w:ascii="Times New Roman" w:hAnsi="Times New Roman" w:cs="Times New Roman"/>
          <w:b/>
          <w:bCs/>
          <w:sz w:val="40"/>
          <w:szCs w:val="40"/>
        </w:rPr>
        <w:t>,</w:t>
      </w:r>
    </w:p>
    <w:p w14:paraId="12A865BE" w14:textId="77777777" w:rsidR="00EB04A0" w:rsidRPr="00AE0703" w:rsidRDefault="00AE0703" w:rsidP="006A7C95">
      <w:pPr>
        <w:spacing w:after="200" w:line="276" w:lineRule="auto"/>
        <w:jc w:val="center"/>
        <w:rPr>
          <w:rFonts w:eastAsia="Calibri"/>
          <w:b/>
          <w:bCs/>
          <w:noProof/>
          <w:color w:val="000000"/>
          <w:sz w:val="40"/>
          <w:szCs w:val="40"/>
          <w:lang w:eastAsia="en-US"/>
        </w:rPr>
      </w:pPr>
      <w:r w:rsidRPr="00AE0703">
        <w:rPr>
          <w:rFonts w:ascii="Constantia" w:eastAsia="Calibri" w:hAnsi="Constantia"/>
          <w:b/>
          <w:noProof/>
          <w:sz w:val="40"/>
          <w:szCs w:val="40"/>
          <w:lang w:eastAsia="en-US"/>
        </w:rPr>
        <w:t>me fokus qumështarët</w:t>
      </w:r>
    </w:p>
    <w:bookmarkEnd w:id="0"/>
    <w:p w14:paraId="6153D5A1" w14:textId="77777777" w:rsidR="00EB0F75" w:rsidRPr="00F47571" w:rsidRDefault="00EB0F75" w:rsidP="00EB0F75">
      <w:pPr>
        <w:rPr>
          <w:sz w:val="36"/>
          <w:szCs w:val="36"/>
        </w:rPr>
      </w:pPr>
    </w:p>
    <w:p w14:paraId="683776C0" w14:textId="77777777" w:rsidR="00211AF9" w:rsidRPr="00F47571" w:rsidRDefault="00211AF9" w:rsidP="00211AF9">
      <w:pPr>
        <w:rPr>
          <w:sz w:val="36"/>
          <w:szCs w:val="36"/>
        </w:rPr>
      </w:pPr>
    </w:p>
    <w:p w14:paraId="32D387DB" w14:textId="77777777" w:rsidR="00211AF9" w:rsidRPr="00F47571" w:rsidRDefault="00211AF9" w:rsidP="00211AF9">
      <w:pPr>
        <w:rPr>
          <w:sz w:val="36"/>
          <w:szCs w:val="36"/>
        </w:rPr>
      </w:pPr>
    </w:p>
    <w:p w14:paraId="780FA9CE" w14:textId="77777777" w:rsidR="00211AF9" w:rsidRPr="00F47571" w:rsidRDefault="00211AF9" w:rsidP="00211AF9">
      <w:pPr>
        <w:rPr>
          <w:sz w:val="36"/>
          <w:szCs w:val="36"/>
        </w:rPr>
      </w:pPr>
    </w:p>
    <w:p w14:paraId="0BF24E75" w14:textId="77777777" w:rsidR="00211AF9" w:rsidRPr="00F47571" w:rsidRDefault="00211AF9" w:rsidP="00211AF9">
      <w:pPr>
        <w:rPr>
          <w:sz w:val="36"/>
          <w:szCs w:val="36"/>
        </w:rPr>
      </w:pPr>
    </w:p>
    <w:p w14:paraId="69B8937A" w14:textId="77777777" w:rsidR="00211AF9" w:rsidRPr="00F47571" w:rsidRDefault="00211AF9" w:rsidP="00211AF9">
      <w:pPr>
        <w:rPr>
          <w:sz w:val="36"/>
          <w:szCs w:val="36"/>
        </w:rPr>
      </w:pPr>
    </w:p>
    <w:p w14:paraId="68FE9944" w14:textId="77777777" w:rsidR="00211BB6" w:rsidRPr="00F47571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A4ABFC4" w14:textId="77777777" w:rsidR="00211AF9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0AB718E" w14:textId="77777777" w:rsidR="00FF4D86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C304CFE" w14:textId="77777777" w:rsidR="00FF4D86" w:rsidRPr="00F47571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406A894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E7E1CCA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7236837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462097B" w14:textId="77777777" w:rsidR="00255D43" w:rsidRPr="00F47571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F47571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0128521" w14:textId="77777777" w:rsidR="00027A13" w:rsidRPr="00AE0703" w:rsidRDefault="00027A13" w:rsidP="000D050E">
      <w:pPr>
        <w:shd w:val="clear" w:color="auto" w:fill="FFFFFF"/>
        <w:spacing w:before="300" w:after="150" w:line="360" w:lineRule="auto"/>
        <w:jc w:val="both"/>
        <w:outlineLvl w:val="1"/>
      </w:pPr>
      <w:r w:rsidRPr="000D050E">
        <w:rPr>
          <w:bCs/>
          <w:color w:val="212121"/>
          <w:lang w:eastAsia="en-US"/>
        </w:rPr>
        <w:t>Njoftimi për organizimin e dëgjimeve buxhetor</w:t>
      </w:r>
      <w:r w:rsidR="00EB04A0">
        <w:rPr>
          <w:bCs/>
          <w:color w:val="212121"/>
          <w:lang w:eastAsia="en-US"/>
        </w:rPr>
        <w:t>e për përgatitjen e buxhetit për vitin 2025</w:t>
      </w:r>
      <w:r w:rsidR="00957873" w:rsidRPr="000D050E">
        <w:rPr>
          <w:bCs/>
          <w:color w:val="212121"/>
          <w:lang w:eastAsia="en-US"/>
        </w:rPr>
        <w:t>,</w:t>
      </w:r>
      <w:r w:rsidR="005B0E15">
        <w:rPr>
          <w:bCs/>
          <w:color w:val="212121"/>
          <w:lang w:eastAsia="en-US"/>
        </w:rPr>
        <w:t xml:space="preserve"> </w:t>
      </w:r>
      <w:r w:rsidR="00AE0703" w:rsidRPr="00AE0703">
        <w:rPr>
          <w:rFonts w:ascii="Constantia" w:eastAsia="Calibri" w:hAnsi="Constantia"/>
          <w:bCs/>
          <w:noProof/>
          <w:sz w:val="22"/>
          <w:szCs w:val="22"/>
          <w:lang w:eastAsia="en-US"/>
        </w:rPr>
        <w:t>me fokus qumështarët</w:t>
      </w:r>
      <w:r w:rsidR="00AE0703" w:rsidRPr="000D050E">
        <w:rPr>
          <w:bCs/>
          <w:color w:val="212121"/>
          <w:lang w:eastAsia="en-US"/>
        </w:rPr>
        <w:t xml:space="preserve"> </w:t>
      </w:r>
      <w:r w:rsidR="00957873" w:rsidRPr="000D050E">
        <w:rPr>
          <w:bCs/>
          <w:color w:val="212121"/>
          <w:lang w:eastAsia="en-US"/>
        </w:rPr>
        <w:t xml:space="preserve">u publikua me datë: </w:t>
      </w:r>
      <w:r w:rsidR="00AE0703">
        <w:rPr>
          <w:bCs/>
          <w:color w:val="212121"/>
          <w:lang w:eastAsia="en-US"/>
        </w:rPr>
        <w:t>22</w:t>
      </w:r>
      <w:r w:rsidR="00BD69DE" w:rsidRPr="000D050E">
        <w:rPr>
          <w:bCs/>
          <w:color w:val="212121"/>
          <w:lang w:eastAsia="en-US"/>
        </w:rPr>
        <w:t>.0</w:t>
      </w:r>
      <w:r w:rsidR="005B0E15">
        <w:rPr>
          <w:bCs/>
          <w:color w:val="212121"/>
          <w:lang w:eastAsia="en-US"/>
        </w:rPr>
        <w:t>7</w:t>
      </w:r>
      <w:r w:rsidR="00BD69DE" w:rsidRPr="000D050E">
        <w:rPr>
          <w:bCs/>
          <w:color w:val="212121"/>
          <w:lang w:eastAsia="en-US"/>
        </w:rPr>
        <w:t>.2024</w:t>
      </w:r>
      <w:r w:rsidR="00957873" w:rsidRPr="000D050E">
        <w:rPr>
          <w:bCs/>
          <w:color w:val="212121"/>
          <w:lang w:eastAsia="en-US"/>
        </w:rPr>
        <w:t xml:space="preserve"> në ueb faqen e komunës së Rahovecit, </w:t>
      </w:r>
      <w:r w:rsidR="006D4806" w:rsidRPr="000D050E">
        <w:rPr>
          <w:bCs/>
          <w:color w:val="212121"/>
          <w:lang w:eastAsia="en-US"/>
        </w:rPr>
        <w:t>në këtë vegëz:</w:t>
      </w:r>
      <w:bookmarkStart w:id="1" w:name="_Hlk170135958"/>
      <w:r w:rsidR="006D4806" w:rsidRPr="000D050E">
        <w:rPr>
          <w:bCs/>
          <w:color w:val="212121"/>
          <w:lang w:eastAsia="en-US"/>
        </w:rPr>
        <w:t xml:space="preserve"> </w:t>
      </w:r>
      <w:bookmarkEnd w:id="1"/>
      <w:r w:rsidR="00AE0703">
        <w:fldChar w:fldCharType="begin"/>
      </w:r>
      <w:r w:rsidR="00AE0703">
        <w:instrText>HYPERLINK "</w:instrText>
      </w:r>
      <w:r w:rsidR="00AE0703" w:rsidRPr="00AE0703">
        <w:instrText>https://kk.rks-gov.net/rahovec/wp-content/uploads/sites/23/2024/07/Njoftim-per-mbajtjen-e-degjimit-publik-per-buxhetin-e-vitit-2025-grumbullimi-i-qumeshtit-ne-Ratkoc.pdf</w:instrText>
      </w:r>
      <w:r w:rsidR="00AE0703">
        <w:instrText>n"</w:instrText>
      </w:r>
      <w:r w:rsidR="00AE0703">
        <w:fldChar w:fldCharType="separate"/>
      </w:r>
      <w:r w:rsidR="00AE0703" w:rsidRPr="005B6F56">
        <w:rPr>
          <w:rStyle w:val="Hyperlink"/>
        </w:rPr>
        <w:t>https://kk.rks-gov.net/rahovec/wp-content/uploads/sites/23/2024/07/Njoftim-per-mbajtjen-e-degjimit-publik-per-buxhetin-e-vitit-2025-grumbullimi-i-qumeshtit-ne-Ratkoc.pdfn</w:t>
      </w:r>
      <w:r w:rsidR="00AE0703">
        <w:fldChar w:fldCharType="end"/>
      </w:r>
      <w:r w:rsidR="00AE0703">
        <w:t xml:space="preserve"> </w:t>
      </w:r>
      <w:r w:rsidR="00E51859">
        <w:t xml:space="preserve"> </w:t>
      </w:r>
      <w:r w:rsidR="00957873" w:rsidRPr="000D050E">
        <w:rPr>
          <w:bCs/>
          <w:color w:val="212121"/>
          <w:lang w:eastAsia="en-US"/>
        </w:rPr>
        <w:t>në</w:t>
      </w:r>
      <w:r w:rsidR="00F106A5" w:rsidRPr="000D050E">
        <w:rPr>
          <w:bCs/>
          <w:color w:val="212121"/>
          <w:lang w:eastAsia="en-US"/>
        </w:rPr>
        <w:t xml:space="preserve"> harmoni me </w:t>
      </w:r>
      <w:r w:rsidR="00957873" w:rsidRPr="000D050E">
        <w:rPr>
          <w:bCs/>
          <w:color w:val="212121"/>
          <w:lang w:eastAsia="en-US"/>
        </w:rPr>
        <w:t>afatet ligjore që i përcakton Udhëzimi Administrativ, si vijon:</w:t>
      </w:r>
    </w:p>
    <w:p w14:paraId="418A2DD6" w14:textId="77777777" w:rsidR="00027A13" w:rsidRPr="000D050E" w:rsidRDefault="00027A13" w:rsidP="000D050E">
      <w:pPr>
        <w:spacing w:line="360" w:lineRule="auto"/>
        <w:jc w:val="both"/>
      </w:pPr>
    </w:p>
    <w:p w14:paraId="6D0D4554" w14:textId="77777777" w:rsidR="00F710B4" w:rsidRPr="000D050E" w:rsidRDefault="00181B37" w:rsidP="000D050E">
      <w:pPr>
        <w:spacing w:line="360" w:lineRule="auto"/>
        <w:jc w:val="both"/>
        <w:rPr>
          <w:i/>
          <w:color w:val="333333"/>
          <w:shd w:val="clear" w:color="auto" w:fill="FFFFFF"/>
        </w:rPr>
      </w:pPr>
      <w:r w:rsidRPr="000D050E">
        <w:rPr>
          <w:i/>
          <w:color w:val="333333"/>
          <w:shd w:val="clear" w:color="auto" w:fill="FFFFFF"/>
          <w:lang w:val="en-US"/>
        </w:rPr>
        <w:t xml:space="preserve">Duke u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bazuar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në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Ligjin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për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menaxhimin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e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financave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publike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dhe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përgjegjësitë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Statutit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Nr.1005,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si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nenit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31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Udhëzimit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Administrativ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MAPL Nr.04/2023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Administratë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Hapur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Komuna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kryetari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i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, Smajl Latifi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Drejtoria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Buxhet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Financa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bashkëpunim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me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Zyrën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Informim</w:t>
      </w:r>
      <w:proofErr w:type="spellEnd"/>
      <w:r w:rsidR="00027A13" w:rsidRPr="000D050E">
        <w:rPr>
          <w:i/>
          <w:color w:val="333333"/>
          <w:shd w:val="clear" w:color="auto" w:fill="FFFFFF"/>
        </w:rPr>
        <w:t xml:space="preserve"> nga data: </w:t>
      </w:r>
      <w:r w:rsidR="005B0E15">
        <w:rPr>
          <w:rStyle w:val="Strong"/>
          <w:i/>
          <w:color w:val="333333"/>
          <w:shd w:val="clear" w:color="auto" w:fill="FFFFFF"/>
        </w:rPr>
        <w:t>23</w:t>
      </w:r>
      <w:r w:rsidR="00BD69DE" w:rsidRPr="000D050E">
        <w:rPr>
          <w:rStyle w:val="Strong"/>
          <w:i/>
          <w:color w:val="333333"/>
          <w:shd w:val="clear" w:color="auto" w:fill="FFFFFF"/>
        </w:rPr>
        <w:t>.0</w:t>
      </w:r>
      <w:r w:rsidR="005B0E15">
        <w:rPr>
          <w:rStyle w:val="Strong"/>
          <w:i/>
          <w:color w:val="333333"/>
          <w:shd w:val="clear" w:color="auto" w:fill="FFFFFF"/>
        </w:rPr>
        <w:t>7</w:t>
      </w:r>
      <w:r w:rsidR="00BD69DE" w:rsidRPr="000D050E">
        <w:rPr>
          <w:rStyle w:val="Strong"/>
          <w:i/>
          <w:color w:val="333333"/>
          <w:shd w:val="clear" w:color="auto" w:fill="FFFFFF"/>
        </w:rPr>
        <w:t>.2024</w:t>
      </w:r>
      <w:r w:rsidR="00027A13" w:rsidRPr="000D050E">
        <w:rPr>
          <w:i/>
          <w:color w:val="333333"/>
          <w:shd w:val="clear" w:color="auto" w:fill="FFFFFF"/>
        </w:rPr>
        <w:t> deri me datë: </w:t>
      </w:r>
      <w:r w:rsidR="005B0E15">
        <w:rPr>
          <w:rStyle w:val="Strong"/>
          <w:i/>
          <w:color w:val="333333"/>
          <w:shd w:val="clear" w:color="auto" w:fill="FFFFFF"/>
        </w:rPr>
        <w:t>06</w:t>
      </w:r>
      <w:r w:rsidR="00BD69DE" w:rsidRPr="000D050E">
        <w:rPr>
          <w:rStyle w:val="Strong"/>
          <w:i/>
          <w:color w:val="333333"/>
          <w:shd w:val="clear" w:color="auto" w:fill="FFFFFF"/>
        </w:rPr>
        <w:t>.0</w:t>
      </w:r>
      <w:r w:rsidR="005B0E15">
        <w:rPr>
          <w:rStyle w:val="Strong"/>
          <w:i/>
          <w:color w:val="333333"/>
          <w:shd w:val="clear" w:color="auto" w:fill="FFFFFF"/>
        </w:rPr>
        <w:t>8</w:t>
      </w:r>
      <w:r w:rsidR="00BD69DE" w:rsidRPr="000D050E">
        <w:rPr>
          <w:rStyle w:val="Strong"/>
          <w:i/>
          <w:color w:val="333333"/>
          <w:shd w:val="clear" w:color="auto" w:fill="FFFFFF"/>
        </w:rPr>
        <w:t>.2024</w:t>
      </w:r>
      <w:r w:rsidR="00027A13" w:rsidRPr="000D050E">
        <w:rPr>
          <w:i/>
          <w:color w:val="333333"/>
          <w:shd w:val="clear" w:color="auto" w:fill="FFFFFF"/>
        </w:rPr>
        <w:t> </w:t>
      </w:r>
      <w:r w:rsidR="00957873" w:rsidRPr="000D050E">
        <w:rPr>
          <w:i/>
          <w:color w:val="333333"/>
          <w:shd w:val="clear" w:color="auto" w:fill="FFFFFF"/>
        </w:rPr>
        <w:t xml:space="preserve">do të organizohen </w:t>
      </w:r>
      <w:r w:rsidR="005B0E15">
        <w:rPr>
          <w:i/>
          <w:color w:val="333333"/>
          <w:shd w:val="clear" w:color="auto" w:fill="FFFFFF"/>
        </w:rPr>
        <w:t>trembëdhjet</w:t>
      </w:r>
      <w:r w:rsidRPr="000D050E">
        <w:rPr>
          <w:i/>
          <w:color w:val="333333"/>
          <w:shd w:val="clear" w:color="auto" w:fill="FFFFFF"/>
        </w:rPr>
        <w:t>ë</w:t>
      </w:r>
      <w:r w:rsidR="00027A13" w:rsidRPr="000D050E">
        <w:rPr>
          <w:i/>
          <w:color w:val="333333"/>
          <w:shd w:val="clear" w:color="auto" w:fill="FFFFFF"/>
        </w:rPr>
        <w:t xml:space="preserve"> (</w:t>
      </w:r>
      <w:r w:rsidR="005B0E15">
        <w:rPr>
          <w:i/>
          <w:color w:val="333333"/>
          <w:shd w:val="clear" w:color="auto" w:fill="FFFFFF"/>
        </w:rPr>
        <w:t>13</w:t>
      </w:r>
      <w:r w:rsidR="00027A13" w:rsidRPr="000D050E">
        <w:rPr>
          <w:i/>
          <w:color w:val="333333"/>
          <w:shd w:val="clear" w:color="auto" w:fill="FFFFFF"/>
        </w:rPr>
        <w:t>) dëgjime publike buxhetore</w:t>
      </w:r>
      <w:r w:rsidR="00F710B4" w:rsidRPr="000D050E">
        <w:rPr>
          <w:i/>
          <w:color w:val="333333"/>
          <w:shd w:val="clear" w:color="auto" w:fill="FFFFFF"/>
        </w:rPr>
        <w:t>.</w:t>
      </w:r>
    </w:p>
    <w:p w14:paraId="31299882" w14:textId="77777777" w:rsidR="00957873" w:rsidRPr="000D050E" w:rsidRDefault="00957873" w:rsidP="000D050E">
      <w:pPr>
        <w:spacing w:line="360" w:lineRule="auto"/>
        <w:jc w:val="both"/>
        <w:rPr>
          <w:rStyle w:val="Strong"/>
          <w:i/>
          <w:shd w:val="clear" w:color="auto" w:fill="FFFFFF"/>
        </w:rPr>
      </w:pPr>
    </w:p>
    <w:p w14:paraId="23CC89C5" w14:textId="77777777" w:rsidR="00957873" w:rsidRPr="00E51859" w:rsidRDefault="00957873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  <w:r w:rsidRPr="000D050E">
        <w:rPr>
          <w:rStyle w:val="Strong"/>
          <w:b w:val="0"/>
          <w:shd w:val="clear" w:color="auto" w:fill="FFFFFF"/>
        </w:rPr>
        <w:t>Me qëllim të rritjes</w:t>
      </w:r>
      <w:r w:rsidR="00CD2370" w:rsidRPr="000D050E">
        <w:rPr>
          <w:rStyle w:val="Strong"/>
          <w:b w:val="0"/>
          <w:shd w:val="clear" w:color="auto" w:fill="FFFFFF"/>
        </w:rPr>
        <w:t xml:space="preserve"> së nivelit të transparencës e</w:t>
      </w:r>
      <w:r w:rsidRPr="000D050E">
        <w:rPr>
          <w:rStyle w:val="Strong"/>
          <w:b w:val="0"/>
          <w:shd w:val="clear" w:color="auto" w:fill="FFFFFF"/>
        </w:rPr>
        <w:t xml:space="preserve"> </w:t>
      </w:r>
      <w:r w:rsidR="00C86145" w:rsidRPr="000D050E">
        <w:rPr>
          <w:rStyle w:val="Strong"/>
          <w:b w:val="0"/>
          <w:shd w:val="clear" w:color="auto" w:fill="FFFFFF"/>
        </w:rPr>
        <w:t xml:space="preserve">llogaridhënies </w:t>
      </w:r>
      <w:r w:rsidR="00CD2370" w:rsidRPr="000D050E">
        <w:rPr>
          <w:rStyle w:val="Strong"/>
          <w:b w:val="0"/>
          <w:shd w:val="clear" w:color="auto" w:fill="FFFFFF"/>
        </w:rPr>
        <w:t xml:space="preserve">dhe </w:t>
      </w:r>
      <w:r w:rsidRPr="000D050E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5B0E15">
        <w:rPr>
          <w:rStyle w:val="Strong"/>
          <w:b w:val="0"/>
          <w:iCs/>
          <w:shd w:val="clear" w:color="auto" w:fill="FFFFFF"/>
        </w:rPr>
        <w:t xml:space="preserve"> </w:t>
      </w:r>
      <w:r w:rsidR="005B0E15" w:rsidRPr="005B0E15">
        <w:rPr>
          <w:bCs/>
          <w:iCs/>
          <w:shd w:val="clear" w:color="auto" w:fill="FFFFFF"/>
        </w:rPr>
        <w:t>trembëdhjetë (13)</w:t>
      </w:r>
      <w:r w:rsidR="005B0E15" w:rsidRPr="005B0E15">
        <w:rPr>
          <w:bCs/>
          <w:i/>
          <w:shd w:val="clear" w:color="auto" w:fill="FFFFFF"/>
        </w:rPr>
        <w:t xml:space="preserve"> </w:t>
      </w:r>
      <w:r w:rsidRPr="000D050E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0D050E">
        <w:rPr>
          <w:rStyle w:val="Strong"/>
          <w:b w:val="0"/>
          <w:shd w:val="clear" w:color="auto" w:fill="FFFFFF"/>
        </w:rPr>
        <w:t>k</w:t>
      </w:r>
      <w:r w:rsidRPr="000D050E">
        <w:rPr>
          <w:rStyle w:val="Strong"/>
          <w:b w:val="0"/>
          <w:shd w:val="clear" w:color="auto" w:fill="FFFFFF"/>
        </w:rPr>
        <w:t>omunë</w:t>
      </w:r>
      <w:r w:rsidR="001E2C3F" w:rsidRPr="000D050E">
        <w:rPr>
          <w:rStyle w:val="Strong"/>
          <w:b w:val="0"/>
          <w:shd w:val="clear" w:color="auto" w:fill="FFFFFF"/>
        </w:rPr>
        <w:t>n e</w:t>
      </w:r>
      <w:r w:rsidRPr="000D050E">
        <w:rPr>
          <w:rStyle w:val="Strong"/>
          <w:b w:val="0"/>
          <w:shd w:val="clear" w:color="auto" w:fill="FFFFFF"/>
        </w:rPr>
        <w:t xml:space="preserve"> R</w:t>
      </w:r>
      <w:r w:rsidR="006A20AE" w:rsidRPr="000D050E">
        <w:rPr>
          <w:rStyle w:val="Strong"/>
          <w:b w:val="0"/>
          <w:shd w:val="clear" w:color="auto" w:fill="FFFFFF"/>
        </w:rPr>
        <w:t>ahovecit në këtë vegëz:</w:t>
      </w:r>
      <w:r w:rsidR="00CD2370" w:rsidRPr="000D050E">
        <w:t xml:space="preserve"> </w:t>
      </w:r>
      <w:hyperlink r:id="rId12" w:history="1">
        <w:r w:rsidR="005B0E15" w:rsidRPr="005B6F56">
          <w:rPr>
            <w:rStyle w:val="Hyperlink"/>
          </w:rPr>
          <w:t>https://kk.rks-gov.net/rahovec/wp-content/uploads/sites/23/2024/07/Kalendari-i-degjimeve-publike-per-pergatitjen-e-buxhetit-2025.pdf</w:t>
        </w:r>
      </w:hyperlink>
      <w:r w:rsidR="005B0E15">
        <w:t xml:space="preserve"> </w:t>
      </w:r>
      <w:r w:rsidR="00BE1397" w:rsidRPr="000D050E">
        <w:t xml:space="preserve"> </w:t>
      </w:r>
      <w:r w:rsidR="00D3580E" w:rsidRPr="000D050E">
        <w:rPr>
          <w:rStyle w:val="Strong"/>
          <w:b w:val="0"/>
          <w:color w:val="333333"/>
          <w:shd w:val="clear" w:color="auto" w:fill="FFFFFF"/>
        </w:rPr>
        <w:t>më</w:t>
      </w:r>
      <w:r w:rsidR="006D4806" w:rsidRPr="000D050E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0D050E">
        <w:rPr>
          <w:rStyle w:val="Strong"/>
          <w:b w:val="0"/>
          <w:color w:val="333333"/>
          <w:shd w:val="clear" w:color="auto" w:fill="FFFFFF"/>
        </w:rPr>
        <w:t xml:space="preserve"> </w:t>
      </w:r>
      <w:r w:rsidR="00BE1397" w:rsidRPr="000D050E">
        <w:rPr>
          <w:rStyle w:val="Strong"/>
          <w:b w:val="0"/>
          <w:color w:val="333333"/>
          <w:shd w:val="clear" w:color="auto" w:fill="FFFFFF"/>
        </w:rPr>
        <w:t>1</w:t>
      </w:r>
      <w:r w:rsidR="005B0E15">
        <w:rPr>
          <w:rStyle w:val="Strong"/>
          <w:b w:val="0"/>
          <w:color w:val="333333"/>
          <w:shd w:val="clear" w:color="auto" w:fill="FFFFFF"/>
        </w:rPr>
        <w:t>2</w:t>
      </w:r>
      <w:r w:rsidR="00BD69DE" w:rsidRPr="000D050E">
        <w:rPr>
          <w:rStyle w:val="Strong"/>
          <w:b w:val="0"/>
          <w:color w:val="333333"/>
          <w:shd w:val="clear" w:color="auto" w:fill="FFFFFF"/>
        </w:rPr>
        <w:t>.0</w:t>
      </w:r>
      <w:r w:rsidR="005B0E15">
        <w:rPr>
          <w:rStyle w:val="Strong"/>
          <w:b w:val="0"/>
          <w:color w:val="333333"/>
          <w:shd w:val="clear" w:color="auto" w:fill="FFFFFF"/>
        </w:rPr>
        <w:t>7</w:t>
      </w:r>
      <w:r w:rsidR="00BD69DE" w:rsidRPr="000D050E">
        <w:rPr>
          <w:rStyle w:val="Strong"/>
          <w:b w:val="0"/>
          <w:color w:val="333333"/>
          <w:shd w:val="clear" w:color="auto" w:fill="FFFFFF"/>
        </w:rPr>
        <w:t>.2024</w:t>
      </w:r>
      <w:r w:rsidR="00570BA3" w:rsidRPr="000D050E">
        <w:rPr>
          <w:rStyle w:val="Strong"/>
          <w:b w:val="0"/>
          <w:color w:val="333333"/>
          <w:shd w:val="clear" w:color="auto" w:fill="FFFFFF"/>
        </w:rPr>
        <w:t>.</w:t>
      </w:r>
    </w:p>
    <w:p w14:paraId="78CE1C89" w14:textId="77777777" w:rsidR="009F4F93" w:rsidRPr="000D050E" w:rsidRDefault="009F4F93" w:rsidP="000D050E">
      <w:pPr>
        <w:spacing w:line="360" w:lineRule="auto"/>
        <w:jc w:val="both"/>
        <w:rPr>
          <w:rStyle w:val="Strong"/>
          <w:b w:val="0"/>
          <w:color w:val="333333"/>
          <w:shd w:val="clear" w:color="auto" w:fill="FFFFFF"/>
        </w:rPr>
      </w:pPr>
    </w:p>
    <w:p w14:paraId="1629A909" w14:textId="77777777" w:rsidR="00F106A5" w:rsidRPr="000D050E" w:rsidRDefault="009F4F93" w:rsidP="000D050E">
      <w:pPr>
        <w:pStyle w:val="NoSpacing"/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</w:pPr>
      <w:r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</w:t>
      </w:r>
      <w:r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janë njoftuar </w:t>
      </w:r>
      <w:r w:rsidR="00E51859">
        <w:rPr>
          <w:rFonts w:ascii="Times New Roman" w:hAnsi="Times New Roman" w:cs="Times New Roman"/>
          <w:b/>
          <w:i/>
          <w:sz w:val="24"/>
          <w:szCs w:val="24"/>
          <w:lang w:val="sq-AL"/>
        </w:rPr>
        <w:t>kryetarët e fshatrave dhe lagjeve urbane</w:t>
      </w:r>
      <w:r w:rsidR="007333AA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, </w:t>
      </w:r>
      <w:r w:rsidR="008A2AE7" w:rsidRPr="000D050E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</w:t>
      </w:r>
      <w:r w:rsidR="00FA6A0C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me anë të publikimit të</w:t>
      </w:r>
      <w:r w:rsidR="00E02E75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D3580E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secilit njoftim</w:t>
      </w:r>
      <w:r w:rsidR="009E506C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veç e veç</w:t>
      </w:r>
      <w:r w:rsidR="00D3580E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 për secilin vendbanim,</w:t>
      </w:r>
      <w:r w:rsidR="00E02E75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në ueb faqe të komunës, </w:t>
      </w:r>
      <w:r w:rsidR="00E02E75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shtatë ditë para mbajt</w:t>
      </w:r>
      <w:r w:rsidR="00D3580E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jes së dëgjimit</w:t>
      </w:r>
      <w:r w:rsidR="00E02E75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57467C16" w14:textId="77777777" w:rsidR="00291FEA" w:rsidRPr="000D050E" w:rsidRDefault="00291FEA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</w:p>
    <w:p w14:paraId="46132C36" w14:textId="77777777" w:rsidR="00FB424B" w:rsidRPr="000D050E" w:rsidRDefault="00211AF9" w:rsidP="000D050E">
      <w:pPr>
        <w:spacing w:line="360" w:lineRule="auto"/>
        <w:jc w:val="both"/>
      </w:pPr>
      <w:r w:rsidRPr="000D050E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0D050E">
        <w:rPr>
          <w:rStyle w:val="Strong"/>
          <w:b w:val="0"/>
          <w:shd w:val="clear" w:color="auto" w:fill="FFFFFF"/>
        </w:rPr>
        <w:t xml:space="preserve">e dëgjimit buxhetor </w:t>
      </w:r>
      <w:r w:rsidR="00AE0703" w:rsidRPr="00AE0703">
        <w:rPr>
          <w:rFonts w:ascii="Constantia" w:eastAsia="Calibri" w:hAnsi="Constantia"/>
          <w:b/>
          <w:noProof/>
          <w:sz w:val="22"/>
          <w:szCs w:val="22"/>
          <w:lang w:eastAsia="en-US"/>
        </w:rPr>
        <w:t>me fokus qumështarët</w:t>
      </w:r>
      <w:r w:rsidR="007333AA">
        <w:rPr>
          <w:b/>
          <w:i/>
        </w:rPr>
        <w:t>,</w:t>
      </w:r>
      <w:r w:rsidR="00FB424B" w:rsidRPr="000D050E">
        <w:rPr>
          <w:rStyle w:val="Strong"/>
          <w:b w:val="0"/>
          <w:shd w:val="clear" w:color="auto" w:fill="FFFFFF"/>
        </w:rPr>
        <w:t xml:space="preserve"> u publikua më datë</w:t>
      </w:r>
      <w:r w:rsidR="00F710B4" w:rsidRPr="000D050E">
        <w:rPr>
          <w:rStyle w:val="Strong"/>
          <w:b w:val="0"/>
          <w:shd w:val="clear" w:color="auto" w:fill="FFFFFF"/>
        </w:rPr>
        <w:t xml:space="preserve"> </w:t>
      </w:r>
      <w:r w:rsidR="00AE0703">
        <w:rPr>
          <w:rStyle w:val="Strong"/>
          <w:b w:val="0"/>
          <w:shd w:val="clear" w:color="auto" w:fill="FFFFFF"/>
        </w:rPr>
        <w:t>07</w:t>
      </w:r>
      <w:r w:rsidR="00BE1397" w:rsidRPr="000D050E">
        <w:rPr>
          <w:rStyle w:val="Strong"/>
          <w:b w:val="0"/>
          <w:shd w:val="clear" w:color="auto" w:fill="FFFFFF"/>
        </w:rPr>
        <w:t>.0</w:t>
      </w:r>
      <w:r w:rsidR="00AE0703">
        <w:rPr>
          <w:rStyle w:val="Strong"/>
          <w:b w:val="0"/>
          <w:shd w:val="clear" w:color="auto" w:fill="FFFFFF"/>
        </w:rPr>
        <w:t>8</w:t>
      </w:r>
      <w:r w:rsidR="00BE1397" w:rsidRPr="000D050E">
        <w:rPr>
          <w:rStyle w:val="Strong"/>
          <w:b w:val="0"/>
          <w:shd w:val="clear" w:color="auto" w:fill="FFFFFF"/>
        </w:rPr>
        <w:t>.2024</w:t>
      </w:r>
      <w:r w:rsidR="00FB424B" w:rsidRPr="000D050E">
        <w:rPr>
          <w:rStyle w:val="Strong"/>
          <w:b w:val="0"/>
          <w:shd w:val="clear" w:color="auto" w:fill="FFFFFF"/>
        </w:rPr>
        <w:t xml:space="preserve"> </w:t>
      </w:r>
      <w:r w:rsidRPr="000D050E">
        <w:rPr>
          <w:rStyle w:val="Strong"/>
          <w:b w:val="0"/>
          <w:shd w:val="clear" w:color="auto" w:fill="FFFFFF"/>
        </w:rPr>
        <w:t>në këtë vegëz:</w:t>
      </w:r>
      <w:r w:rsidR="006F63E6" w:rsidRPr="000D050E">
        <w:t xml:space="preserve"> </w:t>
      </w:r>
    </w:p>
    <w:p w14:paraId="6893F3BF" w14:textId="77777777" w:rsidR="00E51859" w:rsidRDefault="00000000" w:rsidP="000D050E">
      <w:pPr>
        <w:spacing w:line="360" w:lineRule="auto"/>
        <w:jc w:val="both"/>
      </w:pPr>
      <w:hyperlink r:id="rId13" w:history="1">
        <w:r w:rsidR="005B0E15" w:rsidRPr="005B0E15">
          <w:rPr>
            <w:rStyle w:val="Hyperlink"/>
          </w:rPr>
          <w:t>https://kk.rks-gov.net/rahovec/wp-content/uploads/sites/23/2024/05/Njoftim-per-degjim-publik-me-kryetare-te-fshatrave-dhe-lagjeve.pdf</w:t>
        </w:r>
      </w:hyperlink>
      <w:r w:rsidR="00E51859">
        <w:t xml:space="preserve"> </w:t>
      </w:r>
    </w:p>
    <w:p w14:paraId="0EFAE851" w14:textId="77777777" w:rsidR="00A62828" w:rsidRPr="000D050E" w:rsidRDefault="00C86145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  <w:r w:rsidRPr="000D050E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0D050E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0D050E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0D050E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0D050E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>iber</w:t>
      </w:r>
      <w:r w:rsidR="00B9344F" w:rsidRPr="000D050E">
        <w:rPr>
          <w:rStyle w:val="Strong"/>
          <w:b w:val="0"/>
          <w:color w:val="000000" w:themeColor="text1"/>
          <w:shd w:val="clear" w:color="auto" w:fill="FFFFFF"/>
        </w:rPr>
        <w:t xml:space="preserve"> dhe WhatsA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>pp.</w:t>
      </w:r>
      <w:r w:rsidR="00AA7570" w:rsidRPr="000D050E">
        <w:rPr>
          <w:rStyle w:val="Strong"/>
          <w:b w:val="0"/>
          <w:color w:val="333333"/>
          <w:shd w:val="clear" w:color="auto" w:fill="FFFFFF"/>
        </w:rPr>
        <w:tab/>
      </w:r>
    </w:p>
    <w:p w14:paraId="4AAF1D8D" w14:textId="77777777" w:rsidR="008755E8" w:rsidRPr="000D050E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0D050E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DËGJIMI PUBLIK M</w:t>
      </w:r>
      <w:r w:rsidR="00E51859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E </w:t>
      </w:r>
      <w:r w:rsidR="00AE0703" w:rsidRPr="00AE0703">
        <w:rPr>
          <w:rFonts w:ascii="Constantia" w:eastAsia="Calibri" w:hAnsi="Constantia" w:cs="Times New Roman"/>
          <w:b/>
          <w:bCs w:val="0"/>
          <w:noProof/>
          <w:color w:val="auto"/>
          <w:spacing w:val="0"/>
          <w:sz w:val="22"/>
          <w:lang w:val="sq-AL"/>
        </w:rPr>
        <w:t>ME FOKUS QUMËSHTARËT</w:t>
      </w:r>
    </w:p>
    <w:p w14:paraId="3B0D97EB" w14:textId="77777777" w:rsidR="008755E8" w:rsidRPr="000D050E" w:rsidRDefault="008755E8" w:rsidP="000D050E">
      <w:pPr>
        <w:spacing w:after="200" w:line="360" w:lineRule="auto"/>
        <w:ind w:left="360"/>
        <w:jc w:val="both"/>
        <w:rPr>
          <w:rFonts w:eastAsiaTheme="minorEastAsia"/>
          <w:lang w:eastAsia="en-US"/>
        </w:rPr>
      </w:pPr>
      <w:r w:rsidRPr="000D050E">
        <w:rPr>
          <w:rFonts w:eastAsiaTheme="minorEastAsia"/>
          <w:lang w:eastAsia="en-US"/>
        </w:rPr>
        <w:t xml:space="preserve">Dëgjimi buxhetor </w:t>
      </w:r>
      <w:r w:rsidR="00AE0703" w:rsidRPr="00AE0703">
        <w:rPr>
          <w:rFonts w:ascii="Constantia" w:eastAsia="Calibri" w:hAnsi="Constantia"/>
          <w:b/>
          <w:i/>
          <w:iCs/>
          <w:noProof/>
          <w:sz w:val="22"/>
          <w:szCs w:val="22"/>
          <w:lang w:eastAsia="en-US"/>
        </w:rPr>
        <w:t>me fokus qumështarët</w:t>
      </w:r>
      <w:r w:rsidR="008A2AE7" w:rsidRPr="000D050E">
        <w:rPr>
          <w:b/>
          <w:i/>
        </w:rPr>
        <w:t xml:space="preserve">, </w:t>
      </w:r>
      <w:r w:rsidR="00031497" w:rsidRPr="000D050E">
        <w:t>që veprojnë në komunën e Rahovecit u mbajtë</w:t>
      </w:r>
      <w:r w:rsidRPr="000D050E">
        <w:rPr>
          <w:rFonts w:eastAsiaTheme="minorEastAsia"/>
          <w:lang w:eastAsia="en-US"/>
        </w:rPr>
        <w:t xml:space="preserve"> më: </w:t>
      </w:r>
      <w:r w:rsidR="00AE0703">
        <w:rPr>
          <w:rFonts w:eastAsiaTheme="minorEastAsia"/>
          <w:lang w:eastAsia="en-US"/>
        </w:rPr>
        <w:t>06</w:t>
      </w:r>
      <w:r w:rsidR="00BE1397" w:rsidRPr="000D050E">
        <w:rPr>
          <w:rFonts w:eastAsiaTheme="minorEastAsia"/>
          <w:lang w:eastAsia="en-US"/>
        </w:rPr>
        <w:t>.0</w:t>
      </w:r>
      <w:r w:rsidR="00AE0703">
        <w:rPr>
          <w:rFonts w:eastAsiaTheme="minorEastAsia"/>
          <w:lang w:eastAsia="en-US"/>
        </w:rPr>
        <w:t>8</w:t>
      </w:r>
      <w:r w:rsidR="00BE1397" w:rsidRPr="000D050E">
        <w:rPr>
          <w:rFonts w:eastAsiaTheme="minorEastAsia"/>
          <w:lang w:eastAsia="en-US"/>
        </w:rPr>
        <w:t>.2024</w:t>
      </w:r>
      <w:r w:rsidR="00AE0703">
        <w:rPr>
          <w:rFonts w:eastAsiaTheme="minorEastAsia"/>
          <w:lang w:eastAsia="en-US"/>
        </w:rPr>
        <w:t xml:space="preserve"> në</w:t>
      </w:r>
      <w:r w:rsidRPr="000D050E">
        <w:rPr>
          <w:rFonts w:eastAsiaTheme="minorEastAsia"/>
          <w:lang w:eastAsia="en-US"/>
        </w:rPr>
        <w:t xml:space="preserve"> </w:t>
      </w:r>
      <w:r w:rsidR="00AE0703" w:rsidRPr="00AE0703">
        <w:rPr>
          <w:rFonts w:eastAsia="Calibri"/>
          <w:bCs/>
          <w:sz w:val="22"/>
          <w:szCs w:val="22"/>
          <w:lang w:eastAsia="en-US"/>
        </w:rPr>
        <w:t>objektin e grumbullimit të qumështit në Ratkoc</w:t>
      </w:r>
      <w:r w:rsidRPr="000D050E">
        <w:rPr>
          <w:rFonts w:eastAsiaTheme="minorEastAsia"/>
          <w:lang w:eastAsia="en-US"/>
        </w:rPr>
        <w:t xml:space="preserve">, me fillim në ora </w:t>
      </w:r>
      <w:r w:rsidRPr="000D050E">
        <w:rPr>
          <w:rFonts w:eastAsiaTheme="minorEastAsia"/>
          <w:b/>
          <w:lang w:eastAsia="en-US"/>
        </w:rPr>
        <w:t>1</w:t>
      </w:r>
      <w:r w:rsidR="00AE0703">
        <w:rPr>
          <w:rFonts w:eastAsiaTheme="minorEastAsia"/>
          <w:b/>
          <w:lang w:eastAsia="en-US"/>
        </w:rPr>
        <w:t>4</w:t>
      </w:r>
      <w:r w:rsidRPr="000D050E">
        <w:rPr>
          <w:rFonts w:eastAsiaTheme="minorEastAsia"/>
          <w:b/>
          <w:lang w:eastAsia="en-US"/>
        </w:rPr>
        <w:t>:</w:t>
      </w:r>
      <w:r w:rsidR="005B0E15">
        <w:rPr>
          <w:rFonts w:eastAsiaTheme="minorEastAsia"/>
          <w:b/>
          <w:lang w:eastAsia="en-US"/>
        </w:rPr>
        <w:t>0</w:t>
      </w:r>
      <w:r w:rsidRPr="000D050E">
        <w:rPr>
          <w:rFonts w:eastAsiaTheme="minorEastAsia"/>
          <w:b/>
          <w:lang w:eastAsia="en-US"/>
        </w:rPr>
        <w:t>0</w:t>
      </w:r>
      <w:r w:rsidRPr="000D050E">
        <w:rPr>
          <w:rFonts w:eastAsiaTheme="minorEastAsia"/>
          <w:lang w:eastAsia="en-US"/>
        </w:rPr>
        <w:t>.</w:t>
      </w:r>
    </w:p>
    <w:p w14:paraId="1389E937" w14:textId="77777777" w:rsidR="008755E8" w:rsidRPr="000D050E" w:rsidRDefault="008755E8" w:rsidP="000D050E">
      <w:pPr>
        <w:spacing w:line="360" w:lineRule="auto"/>
        <w:jc w:val="both"/>
        <w:rPr>
          <w:i/>
        </w:rPr>
      </w:pPr>
    </w:p>
    <w:p w14:paraId="2CC4AA77" w14:textId="77777777" w:rsidR="008755E8" w:rsidRPr="000D050E" w:rsidRDefault="008755E8" w:rsidP="000D050E">
      <w:pPr>
        <w:spacing w:line="360" w:lineRule="auto"/>
        <w:jc w:val="both"/>
        <w:rPr>
          <w:i/>
        </w:rPr>
      </w:pPr>
      <w:r w:rsidRPr="000D050E">
        <w:t>Qytetarë pjesëmarrës gjithsej të pranishëm ishin:</w:t>
      </w:r>
      <w:r w:rsidR="00554DC2">
        <w:t xml:space="preserve"> </w:t>
      </w:r>
      <w:r w:rsidR="00AE0703">
        <w:t>61</w:t>
      </w:r>
    </w:p>
    <w:p w14:paraId="0FCC55A6" w14:textId="77777777" w:rsidR="008755E8" w:rsidRPr="000D050E" w:rsidRDefault="008755E8" w:rsidP="000D050E">
      <w:pPr>
        <w:pStyle w:val="ListParagraph"/>
        <w:numPr>
          <w:ilvl w:val="0"/>
          <w:numId w:val="2"/>
        </w:numPr>
        <w:spacing w:line="360" w:lineRule="auto"/>
        <w:jc w:val="both"/>
      </w:pPr>
      <w:r w:rsidRPr="000D050E">
        <w:t xml:space="preserve">Femra ishin: </w:t>
      </w:r>
      <w:r w:rsidR="00AE0703">
        <w:t>0</w:t>
      </w:r>
    </w:p>
    <w:p w14:paraId="2CFE808C" w14:textId="77777777" w:rsidR="008755E8" w:rsidRPr="000D050E" w:rsidRDefault="00CF0A71" w:rsidP="000D050E">
      <w:pPr>
        <w:pStyle w:val="ListParagraph"/>
        <w:numPr>
          <w:ilvl w:val="0"/>
          <w:numId w:val="2"/>
        </w:numPr>
        <w:spacing w:line="360" w:lineRule="auto"/>
        <w:jc w:val="both"/>
      </w:pPr>
      <w:r w:rsidRPr="000D050E">
        <w:t xml:space="preserve">Meshkuj ishin: </w:t>
      </w:r>
      <w:r w:rsidR="00AE0703">
        <w:t>61</w:t>
      </w:r>
    </w:p>
    <w:p w14:paraId="3A963A06" w14:textId="77777777" w:rsidR="008755E8" w:rsidRPr="000D050E" w:rsidRDefault="008755E8" w:rsidP="000D050E">
      <w:pPr>
        <w:spacing w:line="360" w:lineRule="auto"/>
        <w:jc w:val="both"/>
      </w:pPr>
    </w:p>
    <w:p w14:paraId="303CD6BE" w14:textId="77777777" w:rsidR="008755E8" w:rsidRPr="000D050E" w:rsidRDefault="008755E8" w:rsidP="000D050E">
      <w:pPr>
        <w:spacing w:line="360" w:lineRule="auto"/>
        <w:jc w:val="both"/>
      </w:pPr>
      <w:r w:rsidRPr="000D050E">
        <w:t>Dëshmi janë listat nënshkruese të pjesëmarrësve në këtë dëgjim.</w:t>
      </w:r>
    </w:p>
    <w:p w14:paraId="2906F358" w14:textId="77777777" w:rsidR="00181B37" w:rsidRPr="000D050E" w:rsidRDefault="00181B37" w:rsidP="00EB04A0">
      <w:pPr>
        <w:spacing w:line="360" w:lineRule="auto"/>
        <w:jc w:val="both"/>
      </w:pPr>
    </w:p>
    <w:p w14:paraId="0AB232EA" w14:textId="77777777" w:rsidR="00EB04A0" w:rsidRPr="00EB04A0" w:rsidRDefault="00EB04A0" w:rsidP="00EB04A0">
      <w:pPr>
        <w:spacing w:line="360" w:lineRule="auto"/>
        <w:ind w:left="-360" w:right="-270"/>
        <w:jc w:val="both"/>
        <w:rPr>
          <w:rFonts w:eastAsia="Times New Roman"/>
          <w:lang w:eastAsia="en-US"/>
        </w:rPr>
      </w:pPr>
    </w:p>
    <w:p w14:paraId="7157FA78" w14:textId="77777777" w:rsidR="00EB04A0" w:rsidRPr="00EB04A0" w:rsidRDefault="00EB04A0" w:rsidP="00EB04A0">
      <w:pPr>
        <w:spacing w:line="360" w:lineRule="auto"/>
        <w:ind w:left="-360" w:right="-270"/>
        <w:jc w:val="both"/>
        <w:rPr>
          <w:rFonts w:eastAsia="Times New Roman"/>
          <w:b/>
          <w:bCs/>
          <w:lang w:eastAsia="en-US"/>
        </w:rPr>
      </w:pPr>
      <w:r w:rsidRPr="00EB04A0">
        <w:rPr>
          <w:rFonts w:eastAsia="Times New Roman"/>
          <w:b/>
          <w:bCs/>
          <w:lang w:eastAsia="en-US"/>
        </w:rPr>
        <w:t>Afrim Limani</w:t>
      </w:r>
      <w:r w:rsidR="005B0E15">
        <w:rPr>
          <w:rFonts w:eastAsia="Times New Roman"/>
          <w:b/>
          <w:bCs/>
          <w:lang w:eastAsia="en-US"/>
        </w:rPr>
        <w:t xml:space="preserve">, </w:t>
      </w:r>
      <w:r w:rsidR="005B0E15" w:rsidRPr="005B0E15">
        <w:rPr>
          <w:rFonts w:eastAsia="Times New Roman"/>
          <w:b/>
          <w:bCs/>
          <w:i/>
          <w:iCs/>
          <w:lang w:eastAsia="en-US"/>
        </w:rPr>
        <w:t>drejtor për Buxhet</w:t>
      </w:r>
      <w:r w:rsidRPr="00EB04A0">
        <w:rPr>
          <w:rFonts w:eastAsia="Times New Roman"/>
          <w:b/>
          <w:bCs/>
          <w:lang w:eastAsia="en-US"/>
        </w:rPr>
        <w:t xml:space="preserve">: </w:t>
      </w:r>
      <w:r w:rsidRPr="00EB04A0">
        <w:rPr>
          <w:rFonts w:eastAsia="Times New Roman"/>
          <w:lang w:eastAsia="en-US"/>
        </w:rPr>
        <w:t>Më lejoni që në cilësi të drejtorit për buxhet dhe financa t’ju jap disa infromacione bazike në lidhje me buxhetin për vitin 2025. P</w:t>
      </w:r>
      <w:r w:rsidRPr="00EB04A0">
        <w:rPr>
          <w:rFonts w:eastAsia="Times New Roman"/>
          <w:color w:val="050505"/>
          <w:lang w:eastAsia="en-US"/>
        </w:rPr>
        <w:t xml:space="preserve">ërshëndetje për të gjithë! Më 15 maj 2024 ka ardhur qarkorja e parë buxhetore financiare që përcakton kufijtë dhe tavanet buxhetore për buxhetin e Komunës së Rahovecit. Sipas qarkores së parë buxhetore, buxheti i Komunës së Rahovecit në total, duke përfshirë edhe të hyrat vetanake do të jetë 20.982.000€. Nëse bëjmë krahasim me vitin 2024, atëherë është një rritje e buxhetit prej 1.158.000€, duke përfshirë edhe të hyrat vetanake. Ne e presim edhe qarkoren e dytë buxhetore, e cila vjen në korrik dhe është përfundimtarja. Granti i administratës është 9.168.000€, që ka një rritje prej 681.920€. Granti i arsimit është 7.330.000€, në krahasim me vitin 2024 ka rritje prej 191.689€. Granti i shëndetësisë: 2.452.200, që në krahasim me vitin 2024 ka një zbritje prej 84.000€. Në total, buxheti është 20.982.000€. Buxheti në kategori ekonomike përafërsisht do të jetë kështu: Pozicioni i pagave do të jetë 10.552.000, në krahasim me vitin 2024 kemi një rritje prej 125.000€. Mallra dhe shërbime 2.761.000, një rritje prej 294.000. Komunalitë mbesin të njëjta prej 390.000. Subvencione kemi 1.010.000 dhe janë të rritura prej 120.000€. Investimet kapitale 6.268.000 dhe që kanë një rritje prej 617.000€. Ky është në total buxheti i Komunës së Rahovecit, për vitin 2025. Në fund e kemi edhe buxhetimin gjinor për gra, që pretendojmë në vitin 2025 të kemi një rritje deri në 55.000€. </w:t>
      </w:r>
    </w:p>
    <w:p w14:paraId="5730C807" w14:textId="77777777" w:rsidR="00031497" w:rsidRDefault="00031497" w:rsidP="008755E8">
      <w:pPr>
        <w:rPr>
          <w:sz w:val="36"/>
          <w:szCs w:val="36"/>
        </w:rPr>
      </w:pPr>
    </w:p>
    <w:p w14:paraId="057686E5" w14:textId="77777777" w:rsidR="00AE0703" w:rsidRDefault="00AE0703" w:rsidP="008755E8">
      <w:pPr>
        <w:rPr>
          <w:sz w:val="36"/>
          <w:szCs w:val="36"/>
        </w:rPr>
      </w:pPr>
    </w:p>
    <w:p w14:paraId="2F21A435" w14:textId="77777777" w:rsidR="00AE0703" w:rsidRDefault="00AE0703" w:rsidP="008755E8">
      <w:pPr>
        <w:rPr>
          <w:sz w:val="36"/>
          <w:szCs w:val="36"/>
        </w:rPr>
      </w:pPr>
    </w:p>
    <w:p w14:paraId="38A554C1" w14:textId="77777777" w:rsidR="00AE0703" w:rsidRDefault="00AE0703" w:rsidP="008755E8">
      <w:pPr>
        <w:rPr>
          <w:sz w:val="36"/>
          <w:szCs w:val="36"/>
        </w:rPr>
      </w:pPr>
    </w:p>
    <w:p w14:paraId="39B13F3D" w14:textId="77777777" w:rsidR="00EB04A0" w:rsidRDefault="00EB04A0" w:rsidP="008755E8">
      <w:pPr>
        <w:rPr>
          <w:sz w:val="36"/>
          <w:szCs w:val="36"/>
        </w:rPr>
      </w:pPr>
    </w:p>
    <w:tbl>
      <w:tblPr>
        <w:tblW w:w="9517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6750"/>
      </w:tblGrid>
      <w:tr w:rsidR="00EB04A0" w:rsidRPr="00EB04A0" w14:paraId="04E58060" w14:textId="77777777" w:rsidTr="006A7C95">
        <w:tc>
          <w:tcPr>
            <w:tcW w:w="2767" w:type="dxa"/>
            <w:shd w:val="clear" w:color="auto" w:fill="auto"/>
          </w:tcPr>
          <w:p w14:paraId="5FD3D9CE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</w:pPr>
            <w:bookmarkStart w:id="2" w:name="_Hlk174348963"/>
            <w:r w:rsidRPr="00EB04A0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lastRenderedPageBreak/>
              <w:t>Emrat</w:t>
            </w:r>
          </w:p>
        </w:tc>
        <w:tc>
          <w:tcPr>
            <w:tcW w:w="6750" w:type="dxa"/>
            <w:shd w:val="clear" w:color="auto" w:fill="auto"/>
          </w:tcPr>
          <w:p w14:paraId="5D579B16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</w:pPr>
            <w:r w:rsidRPr="00EB04A0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 xml:space="preserve">Kërkesat dhe idetë e banorëve të </w:t>
            </w:r>
            <w:r w:rsidR="00AE0703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>fshatit Ratkoc</w:t>
            </w:r>
            <w:r w:rsidRPr="00EB04A0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 xml:space="preserve"> – </w:t>
            </w:r>
            <w:r w:rsidR="00AE0703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>qumështarët</w:t>
            </w:r>
          </w:p>
        </w:tc>
      </w:tr>
      <w:tr w:rsidR="00EB04A0" w:rsidRPr="00EB04A0" w14:paraId="75662B0F" w14:textId="77777777" w:rsidTr="006A7C95">
        <w:tc>
          <w:tcPr>
            <w:tcW w:w="2767" w:type="dxa"/>
            <w:shd w:val="clear" w:color="auto" w:fill="auto"/>
          </w:tcPr>
          <w:p w14:paraId="737A8D22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750" w:type="dxa"/>
            <w:shd w:val="clear" w:color="auto" w:fill="auto"/>
          </w:tcPr>
          <w:p w14:paraId="3F853C46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EB04A0" w:rsidRPr="00EB04A0" w14:paraId="21EF0F0F" w14:textId="77777777" w:rsidTr="006A7C95">
        <w:tc>
          <w:tcPr>
            <w:tcW w:w="2767" w:type="dxa"/>
            <w:shd w:val="clear" w:color="auto" w:fill="auto"/>
          </w:tcPr>
          <w:p w14:paraId="6B8ED249" w14:textId="77777777" w:rsidR="00EB04A0" w:rsidRPr="00EB04A0" w:rsidRDefault="00AE0703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  <w:t>Rexhep Shala</w:t>
            </w:r>
          </w:p>
        </w:tc>
        <w:tc>
          <w:tcPr>
            <w:tcW w:w="6750" w:type="dxa"/>
            <w:shd w:val="clear" w:color="auto" w:fill="auto"/>
          </w:tcPr>
          <w:p w14:paraId="612633D4" w14:textId="77777777" w:rsidR="00AE0703" w:rsidRPr="00EB04A0" w:rsidRDefault="00AE0703" w:rsidP="00AE0703">
            <w:pPr>
              <w:spacing w:line="276" w:lineRule="auto"/>
              <w:rPr>
                <w:rFonts w:ascii="Calibri" w:eastAsia="Calibri" w:hAnsi="Calibri"/>
                <w:b/>
                <w:bCs/>
                <w:kern w:val="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kern w:val="2"/>
                <w:lang w:eastAsia="en-US"/>
              </w:rPr>
              <w:t>Fermerët e komunave tjera a mund të përfitojnë nga subvencionimi i komunës së Rahovecit</w:t>
            </w:r>
          </w:p>
          <w:p w14:paraId="119F28DB" w14:textId="77777777" w:rsidR="00EB04A0" w:rsidRPr="00EB04A0" w:rsidRDefault="00EB04A0" w:rsidP="005B0E15">
            <w:pPr>
              <w:spacing w:line="276" w:lineRule="auto"/>
              <w:rPr>
                <w:rFonts w:ascii="Calibri" w:eastAsia="Calibri" w:hAnsi="Calibri"/>
                <w:b/>
                <w:bCs/>
                <w:kern w:val="2"/>
                <w:lang w:eastAsia="en-US"/>
              </w:rPr>
            </w:pPr>
          </w:p>
        </w:tc>
      </w:tr>
      <w:tr w:rsidR="00EB04A0" w:rsidRPr="00EB04A0" w14:paraId="457EFA40" w14:textId="77777777" w:rsidTr="006A7C95">
        <w:trPr>
          <w:trHeight w:val="422"/>
        </w:trPr>
        <w:tc>
          <w:tcPr>
            <w:tcW w:w="2767" w:type="dxa"/>
            <w:shd w:val="clear" w:color="auto" w:fill="auto"/>
          </w:tcPr>
          <w:p w14:paraId="6B218072" w14:textId="77777777" w:rsidR="00EB04A0" w:rsidRPr="00EB04A0" w:rsidRDefault="00F87159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  <w:t>Shpejtim Bajraj</w:t>
            </w:r>
          </w:p>
        </w:tc>
        <w:tc>
          <w:tcPr>
            <w:tcW w:w="6750" w:type="dxa"/>
            <w:shd w:val="clear" w:color="auto" w:fill="auto"/>
          </w:tcPr>
          <w:p w14:paraId="7F4998FC" w14:textId="77777777" w:rsidR="00EB04A0" w:rsidRPr="00F87159" w:rsidRDefault="00F87159" w:rsidP="005B0E15">
            <w:pPr>
              <w:spacing w:line="276" w:lineRule="auto"/>
              <w:rPr>
                <w:rFonts w:eastAsia="Segoe UI Symbol"/>
                <w:b/>
                <w:bCs/>
                <w:kern w:val="2"/>
                <w:lang w:val="en-US" w:eastAsia="ja-JP"/>
              </w:rPr>
            </w:pPr>
            <w:r w:rsidRPr="00F87159">
              <w:rPr>
                <w:rFonts w:eastAsia="Segoe UI Symbol"/>
                <w:b/>
                <w:bCs/>
                <w:kern w:val="2"/>
                <w:lang w:eastAsia="ja-JP"/>
              </w:rPr>
              <w:t xml:space="preserve">Në cilën formë </w:t>
            </w:r>
            <w:r w:rsidR="006E1871">
              <w:rPr>
                <w:rFonts w:eastAsia="Segoe UI Symbol"/>
                <w:b/>
                <w:bCs/>
                <w:kern w:val="2"/>
                <w:lang w:eastAsia="ja-JP"/>
              </w:rPr>
              <w:t>do</w:t>
            </w:r>
            <w:r w:rsidRPr="00F87159">
              <w:rPr>
                <w:rFonts w:eastAsia="Segoe UI Symbol"/>
                <w:b/>
                <w:bCs/>
                <w:kern w:val="2"/>
                <w:lang w:eastAsia="ja-JP"/>
              </w:rPr>
              <w:t xml:space="preserve"> të bëhet subvencionimi</w:t>
            </w:r>
            <w:r>
              <w:rPr>
                <w:rFonts w:eastAsia="Segoe UI Symbol"/>
                <w:b/>
                <w:bCs/>
                <w:kern w:val="2"/>
                <w:lang w:eastAsia="ja-JP"/>
              </w:rPr>
              <w:t>?</w:t>
            </w:r>
          </w:p>
        </w:tc>
      </w:tr>
      <w:tr w:rsidR="00EB04A0" w:rsidRPr="00EB04A0" w14:paraId="11E64C30" w14:textId="77777777" w:rsidTr="006A7C95">
        <w:trPr>
          <w:trHeight w:val="440"/>
        </w:trPr>
        <w:tc>
          <w:tcPr>
            <w:tcW w:w="2767" w:type="dxa"/>
            <w:shd w:val="clear" w:color="auto" w:fill="auto"/>
          </w:tcPr>
          <w:p w14:paraId="33534916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EB04A0"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  <w:t>N</w:t>
            </w:r>
            <w:r w:rsidR="00F87159"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  <w:t>aser Morina</w:t>
            </w:r>
          </w:p>
        </w:tc>
        <w:tc>
          <w:tcPr>
            <w:tcW w:w="6750" w:type="dxa"/>
            <w:shd w:val="clear" w:color="auto" w:fill="auto"/>
          </w:tcPr>
          <w:p w14:paraId="1D2790AF" w14:textId="77777777" w:rsidR="00EB04A0" w:rsidRPr="00EB04A0" w:rsidRDefault="00F87159" w:rsidP="005B0E15">
            <w:pPr>
              <w:spacing w:line="276" w:lineRule="auto"/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kern w:val="2"/>
                <w:lang w:eastAsia="en-US"/>
              </w:rPr>
              <w:t>Cilat do të jenë kriteret dhe forma e aplikimit?</w:t>
            </w:r>
          </w:p>
        </w:tc>
      </w:tr>
      <w:bookmarkEnd w:id="2"/>
    </w:tbl>
    <w:p w14:paraId="4B059345" w14:textId="77777777" w:rsidR="00EB04A0" w:rsidRDefault="00EB04A0" w:rsidP="00EB04A0">
      <w:pPr>
        <w:spacing w:line="360" w:lineRule="auto"/>
        <w:rPr>
          <w:sz w:val="36"/>
          <w:szCs w:val="36"/>
        </w:rPr>
      </w:pPr>
    </w:p>
    <w:p w14:paraId="2FEFA2FF" w14:textId="77777777" w:rsidR="006E1871" w:rsidRPr="000B015F" w:rsidRDefault="00830C06" w:rsidP="00EB04A0">
      <w:pPr>
        <w:spacing w:line="360" w:lineRule="auto"/>
        <w:ind w:left="-270" w:right="-180"/>
        <w:jc w:val="both"/>
        <w:rPr>
          <w:rFonts w:eastAsia="Times New Roman"/>
          <w:lang w:eastAsia="en-US"/>
        </w:rPr>
      </w:pPr>
      <w:r w:rsidRPr="00830C06">
        <w:rPr>
          <w:rFonts w:eastAsia="Times New Roman"/>
          <w:b/>
          <w:bCs/>
          <w:lang w:eastAsia="en-US"/>
        </w:rPr>
        <w:t>Smajl Latifi</w:t>
      </w:r>
      <w:r>
        <w:rPr>
          <w:rFonts w:eastAsia="Times New Roman"/>
          <w:b/>
          <w:bCs/>
          <w:lang w:eastAsia="en-US"/>
        </w:rPr>
        <w:t xml:space="preserve">, </w:t>
      </w:r>
      <w:r w:rsidRPr="00830C06">
        <w:rPr>
          <w:rFonts w:eastAsia="Times New Roman"/>
          <w:b/>
          <w:bCs/>
          <w:i/>
          <w:iCs/>
          <w:lang w:eastAsia="en-US"/>
        </w:rPr>
        <w:t>kryetar i komunës së Rahovecit</w:t>
      </w:r>
      <w:r w:rsidR="00EB04A0" w:rsidRPr="00EB04A0">
        <w:rPr>
          <w:rFonts w:eastAsia="Times New Roman"/>
          <w:b/>
          <w:bCs/>
          <w:lang w:eastAsia="en-US"/>
        </w:rPr>
        <w:t xml:space="preserve">: </w:t>
      </w:r>
      <w:r w:rsidR="000B015F" w:rsidRPr="000B015F">
        <w:rPr>
          <w:rFonts w:eastAsia="Times New Roman"/>
          <w:lang w:eastAsia="en-US"/>
        </w:rPr>
        <w:t>Jo nuk mund të përfitojnë subvencione fermerët e komunave tjera nga komuna e Rahovecit.</w:t>
      </w:r>
    </w:p>
    <w:p w14:paraId="174CDDD1" w14:textId="77777777" w:rsidR="000B015F" w:rsidRPr="000B015F" w:rsidRDefault="00F87159" w:rsidP="000B015F">
      <w:pPr>
        <w:spacing w:line="360" w:lineRule="auto"/>
        <w:ind w:left="-270" w:right="-180"/>
        <w:jc w:val="both"/>
        <w:rPr>
          <w:rFonts w:eastAsia="Times New Roman"/>
          <w:bCs/>
          <w:lang w:eastAsia="en-US"/>
        </w:rPr>
      </w:pPr>
      <w:r w:rsidRPr="000B015F">
        <w:rPr>
          <w:rFonts w:eastAsia="Times New Roman"/>
          <w:bCs/>
          <w:lang w:eastAsia="en-US"/>
        </w:rPr>
        <w:t>Forma dhe kriteret e aplikimit do të jenë sikurse kriteret e thirrjes se Ministrisë perveç se, ne si komunë do ti ulim disa kritere në mënyrë që të ketë sa më shumë përfitues.</w:t>
      </w:r>
    </w:p>
    <w:p w14:paraId="7AE651D8" w14:textId="77777777" w:rsidR="000B015F" w:rsidRPr="000B015F" w:rsidRDefault="000B015F" w:rsidP="000B015F">
      <w:pPr>
        <w:spacing w:line="360" w:lineRule="auto"/>
        <w:ind w:left="-270" w:right="-180"/>
        <w:jc w:val="both"/>
        <w:rPr>
          <w:rFonts w:eastAsia="Times New Roman"/>
          <w:lang w:val="en-US" w:eastAsia="en-US"/>
        </w:rPr>
      </w:pPr>
      <w:proofErr w:type="spellStart"/>
      <w:r w:rsidRPr="000B015F">
        <w:rPr>
          <w:rFonts w:eastAsia="Times New Roman"/>
          <w:lang w:val="en-US" w:eastAsia="en-US"/>
        </w:rPr>
        <w:t>Kriteret</w:t>
      </w:r>
      <w:proofErr w:type="spellEnd"/>
      <w:r w:rsidRPr="000B015F">
        <w:rPr>
          <w:rFonts w:eastAsia="Times New Roman"/>
          <w:lang w:val="en-US" w:eastAsia="en-US"/>
        </w:rPr>
        <w:t xml:space="preserve">: </w:t>
      </w:r>
    </w:p>
    <w:p w14:paraId="70DED123" w14:textId="77777777" w:rsidR="000B015F" w:rsidRPr="000B015F" w:rsidRDefault="000B015F" w:rsidP="000B015F">
      <w:pPr>
        <w:spacing w:line="360" w:lineRule="auto"/>
        <w:ind w:left="-270" w:right="-180"/>
        <w:jc w:val="both"/>
        <w:rPr>
          <w:rFonts w:eastAsia="Times New Roman"/>
          <w:lang w:val="en-US" w:eastAsia="en-US"/>
        </w:rPr>
      </w:pPr>
      <w:r w:rsidRPr="000B015F">
        <w:rPr>
          <w:rFonts w:eastAsia="Times New Roman"/>
          <w:lang w:val="en-US" w:eastAsia="en-US"/>
        </w:rPr>
        <w:t xml:space="preserve">1. </w:t>
      </w:r>
      <w:proofErr w:type="spellStart"/>
      <w:r w:rsidRPr="000B015F">
        <w:rPr>
          <w:rFonts w:eastAsia="Times New Roman"/>
          <w:lang w:val="en-US" w:eastAsia="en-US"/>
        </w:rPr>
        <w:t>Vertetimi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që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është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fermer-NiF</w:t>
      </w:r>
      <w:proofErr w:type="spellEnd"/>
      <w:r w:rsidRPr="000B015F">
        <w:rPr>
          <w:rFonts w:eastAsia="Times New Roman"/>
          <w:lang w:val="en-US" w:eastAsia="en-US"/>
        </w:rPr>
        <w:t>;</w:t>
      </w:r>
    </w:p>
    <w:p w14:paraId="2F0A2DB7" w14:textId="77777777" w:rsidR="00D64CC4" w:rsidRDefault="000B015F" w:rsidP="00D64CC4">
      <w:pPr>
        <w:spacing w:line="360" w:lineRule="auto"/>
        <w:ind w:left="-270" w:right="-180"/>
        <w:jc w:val="both"/>
        <w:rPr>
          <w:rFonts w:eastAsia="Times New Roman"/>
          <w:lang w:val="en-US" w:eastAsia="en-US"/>
        </w:rPr>
      </w:pPr>
      <w:r w:rsidRPr="000B015F">
        <w:rPr>
          <w:rFonts w:eastAsia="Times New Roman"/>
          <w:lang w:val="en-US" w:eastAsia="en-US"/>
        </w:rPr>
        <w:t xml:space="preserve">2. </w:t>
      </w:r>
      <w:proofErr w:type="spellStart"/>
      <w:r w:rsidRPr="000B015F">
        <w:rPr>
          <w:rFonts w:eastAsia="Times New Roman"/>
          <w:lang w:val="en-US" w:eastAsia="en-US"/>
        </w:rPr>
        <w:t>Sasinë</w:t>
      </w:r>
      <w:proofErr w:type="spellEnd"/>
      <w:r w:rsidRPr="000B015F">
        <w:rPr>
          <w:rFonts w:eastAsia="Times New Roman"/>
          <w:lang w:val="en-US" w:eastAsia="en-US"/>
        </w:rPr>
        <w:t xml:space="preserve"> e </w:t>
      </w:r>
      <w:proofErr w:type="spellStart"/>
      <w:r w:rsidRPr="000B015F">
        <w:rPr>
          <w:rFonts w:eastAsia="Times New Roman"/>
          <w:lang w:val="en-US" w:eastAsia="en-US"/>
        </w:rPr>
        <w:t>qumështit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dorëzuar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në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Qendrën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Grumbulluese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Qumështit</w:t>
      </w:r>
      <w:proofErr w:type="spellEnd"/>
      <w:r w:rsidRPr="000B015F">
        <w:rPr>
          <w:rFonts w:eastAsia="Times New Roman"/>
          <w:lang w:val="en-US" w:eastAsia="en-US"/>
        </w:rPr>
        <w:t>;</w:t>
      </w:r>
    </w:p>
    <w:p w14:paraId="3488A504" w14:textId="77777777" w:rsidR="000B015F" w:rsidRPr="000B015F" w:rsidRDefault="000B015F" w:rsidP="00D64CC4">
      <w:pPr>
        <w:spacing w:line="360" w:lineRule="auto"/>
        <w:ind w:left="-270" w:right="-180"/>
        <w:jc w:val="both"/>
        <w:rPr>
          <w:rFonts w:eastAsia="Times New Roman"/>
          <w:lang w:val="en-US" w:eastAsia="en-US"/>
        </w:rPr>
      </w:pPr>
      <w:r w:rsidRPr="000B015F">
        <w:rPr>
          <w:rFonts w:eastAsia="Times New Roman"/>
          <w:lang w:val="en-US" w:eastAsia="en-US"/>
        </w:rPr>
        <w:t xml:space="preserve">3. </w:t>
      </w:r>
      <w:proofErr w:type="spellStart"/>
      <w:r w:rsidRPr="000B015F">
        <w:rPr>
          <w:rFonts w:eastAsia="Times New Roman"/>
          <w:lang w:val="en-US" w:eastAsia="en-US"/>
        </w:rPr>
        <w:t>Numri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i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krerëve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i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vërtetuar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nga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veterinarët</w:t>
      </w:r>
      <w:proofErr w:type="spellEnd"/>
      <w:r w:rsidRPr="000B015F">
        <w:rPr>
          <w:rFonts w:eastAsia="Times New Roman"/>
          <w:lang w:val="en-US" w:eastAsia="en-US"/>
        </w:rPr>
        <w:t xml:space="preserve"> e </w:t>
      </w:r>
      <w:proofErr w:type="spellStart"/>
      <w:r w:rsidRPr="000B015F">
        <w:rPr>
          <w:rFonts w:eastAsia="Times New Roman"/>
          <w:lang w:val="en-US" w:eastAsia="en-US"/>
        </w:rPr>
        <w:t>licensuar</w:t>
      </w:r>
      <w:proofErr w:type="spellEnd"/>
      <w:r w:rsidRPr="000B015F">
        <w:rPr>
          <w:rFonts w:eastAsia="Times New Roman"/>
          <w:lang w:val="en-US" w:eastAsia="en-US"/>
        </w:rPr>
        <w:t>;</w:t>
      </w:r>
    </w:p>
    <w:p w14:paraId="792F54A1" w14:textId="77777777" w:rsidR="000B015F" w:rsidRPr="000B015F" w:rsidRDefault="000B015F" w:rsidP="000B015F">
      <w:pPr>
        <w:spacing w:line="360" w:lineRule="auto"/>
        <w:ind w:left="-270" w:right="-180"/>
        <w:jc w:val="both"/>
        <w:rPr>
          <w:rFonts w:eastAsia="Times New Roman"/>
          <w:lang w:val="en-US" w:eastAsia="en-US"/>
        </w:rPr>
      </w:pPr>
      <w:r w:rsidRPr="000B015F">
        <w:rPr>
          <w:rFonts w:eastAsia="Times New Roman"/>
          <w:lang w:val="en-US" w:eastAsia="en-US"/>
        </w:rPr>
        <w:t xml:space="preserve">4. </w:t>
      </w:r>
      <w:proofErr w:type="spellStart"/>
      <w:r w:rsidRPr="000B015F">
        <w:rPr>
          <w:rFonts w:eastAsia="Times New Roman"/>
          <w:lang w:val="en-US" w:eastAsia="en-US"/>
        </w:rPr>
        <w:t>Qarkullimi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i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llogarisë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si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dëshmi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për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pagesën</w:t>
      </w:r>
      <w:proofErr w:type="spellEnd"/>
      <w:r w:rsidRPr="000B015F">
        <w:rPr>
          <w:rFonts w:eastAsia="Times New Roman"/>
          <w:lang w:val="en-US" w:eastAsia="en-US"/>
        </w:rPr>
        <w:t xml:space="preserve"> e </w:t>
      </w:r>
      <w:proofErr w:type="spellStart"/>
      <w:r w:rsidRPr="000B015F">
        <w:rPr>
          <w:rFonts w:eastAsia="Times New Roman"/>
          <w:lang w:val="en-US" w:eastAsia="en-US"/>
        </w:rPr>
        <w:t>qumeshtit</w:t>
      </w:r>
      <w:proofErr w:type="spellEnd"/>
      <w:r w:rsidRPr="000B015F">
        <w:rPr>
          <w:rFonts w:eastAsia="Times New Roman"/>
          <w:lang w:val="en-US" w:eastAsia="en-US"/>
        </w:rPr>
        <w:t>.</w:t>
      </w:r>
    </w:p>
    <w:p w14:paraId="27CE9DF3" w14:textId="77777777" w:rsidR="000B015F" w:rsidRDefault="000B015F" w:rsidP="000B015F">
      <w:pPr>
        <w:spacing w:line="360" w:lineRule="auto"/>
        <w:ind w:left="-270" w:right="-180"/>
        <w:jc w:val="both"/>
        <w:rPr>
          <w:rFonts w:eastAsia="Times New Roman"/>
          <w:lang w:val="en-US" w:eastAsia="en-US"/>
        </w:rPr>
      </w:pPr>
      <w:r w:rsidRPr="000B015F">
        <w:rPr>
          <w:rFonts w:eastAsia="Times New Roman"/>
          <w:lang w:val="en-US" w:eastAsia="en-US"/>
        </w:rPr>
        <w:t xml:space="preserve">Do </w:t>
      </w:r>
      <w:proofErr w:type="spellStart"/>
      <w:r w:rsidRPr="000B015F">
        <w:rPr>
          <w:rFonts w:eastAsia="Times New Roman"/>
          <w:lang w:val="en-US" w:eastAsia="en-US"/>
        </w:rPr>
        <w:t>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hapet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thirrje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për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aplikim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në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fillim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muajit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shtator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dhe</w:t>
      </w:r>
      <w:proofErr w:type="spellEnd"/>
      <w:r w:rsidRPr="000B015F">
        <w:rPr>
          <w:rFonts w:eastAsia="Times New Roman"/>
          <w:lang w:val="en-US" w:eastAsia="en-US"/>
        </w:rPr>
        <w:t xml:space="preserve"> do </w:t>
      </w:r>
      <w:proofErr w:type="spellStart"/>
      <w:r w:rsidRPr="000B015F">
        <w:rPr>
          <w:rFonts w:eastAsia="Times New Roman"/>
          <w:lang w:val="en-US" w:eastAsia="en-US"/>
        </w:rPr>
        <w:t>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subvencionohen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për</w:t>
      </w:r>
      <w:proofErr w:type="spellEnd"/>
      <w:r w:rsidRPr="000B015F">
        <w:rPr>
          <w:rFonts w:eastAsia="Times New Roman"/>
          <w:lang w:val="en-US" w:eastAsia="en-US"/>
        </w:rPr>
        <w:t xml:space="preserve"> 6 </w:t>
      </w:r>
      <w:proofErr w:type="spellStart"/>
      <w:r w:rsidRPr="000B015F">
        <w:rPr>
          <w:rFonts w:eastAsia="Times New Roman"/>
          <w:lang w:val="en-US" w:eastAsia="en-US"/>
        </w:rPr>
        <w:t>mujorin</w:t>
      </w:r>
      <w:proofErr w:type="spellEnd"/>
      <w:r w:rsidRPr="000B015F">
        <w:rPr>
          <w:rFonts w:eastAsia="Times New Roman"/>
          <w:lang w:val="en-US" w:eastAsia="en-US"/>
        </w:rPr>
        <w:t xml:space="preserve"> e </w:t>
      </w:r>
      <w:proofErr w:type="spellStart"/>
      <w:r w:rsidRPr="000B015F">
        <w:rPr>
          <w:rFonts w:eastAsia="Times New Roman"/>
          <w:lang w:val="en-US" w:eastAsia="en-US"/>
        </w:rPr>
        <w:t>parë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këtij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viti</w:t>
      </w:r>
      <w:proofErr w:type="spellEnd"/>
      <w:r w:rsidRPr="000B015F">
        <w:rPr>
          <w:rFonts w:eastAsia="Times New Roman"/>
          <w:lang w:val="en-US" w:eastAsia="en-US"/>
        </w:rPr>
        <w:t xml:space="preserve">, </w:t>
      </w:r>
      <w:proofErr w:type="spellStart"/>
      <w:r w:rsidRPr="000B015F">
        <w:rPr>
          <w:rFonts w:eastAsia="Times New Roman"/>
          <w:lang w:val="en-US" w:eastAsia="en-US"/>
        </w:rPr>
        <w:t>ndërsa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për</w:t>
      </w:r>
      <w:proofErr w:type="spellEnd"/>
      <w:r w:rsidRPr="000B015F">
        <w:rPr>
          <w:rFonts w:eastAsia="Times New Roman"/>
          <w:lang w:val="en-US" w:eastAsia="en-US"/>
        </w:rPr>
        <w:t xml:space="preserve"> 6 </w:t>
      </w:r>
      <w:proofErr w:type="spellStart"/>
      <w:r w:rsidRPr="000B015F">
        <w:rPr>
          <w:rFonts w:eastAsia="Times New Roman"/>
          <w:lang w:val="en-US" w:eastAsia="en-US"/>
        </w:rPr>
        <w:t>mujorin</w:t>
      </w:r>
      <w:proofErr w:type="spellEnd"/>
      <w:r w:rsidRPr="000B015F">
        <w:rPr>
          <w:rFonts w:eastAsia="Times New Roman"/>
          <w:lang w:val="en-US" w:eastAsia="en-US"/>
        </w:rPr>
        <w:t xml:space="preserve"> e </w:t>
      </w:r>
      <w:proofErr w:type="spellStart"/>
      <w:r w:rsidRPr="000B015F">
        <w:rPr>
          <w:rFonts w:eastAsia="Times New Roman"/>
          <w:lang w:val="en-US" w:eastAsia="en-US"/>
        </w:rPr>
        <w:t>dytë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thirrja</w:t>
      </w:r>
      <w:proofErr w:type="spellEnd"/>
      <w:r w:rsidRPr="000B015F">
        <w:rPr>
          <w:rFonts w:eastAsia="Times New Roman"/>
          <w:lang w:val="en-US" w:eastAsia="en-US"/>
        </w:rPr>
        <w:t xml:space="preserve"> do </w:t>
      </w:r>
      <w:proofErr w:type="spellStart"/>
      <w:r w:rsidRPr="000B015F">
        <w:rPr>
          <w:rFonts w:eastAsia="Times New Roman"/>
          <w:lang w:val="en-US" w:eastAsia="en-US"/>
        </w:rPr>
        <w:t>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hapet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në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mesin</w:t>
      </w:r>
      <w:proofErr w:type="spellEnd"/>
      <w:r w:rsidRPr="000B015F">
        <w:rPr>
          <w:rFonts w:eastAsia="Times New Roman"/>
          <w:lang w:val="en-US" w:eastAsia="en-US"/>
        </w:rPr>
        <w:t xml:space="preserve"> e </w:t>
      </w:r>
      <w:proofErr w:type="spellStart"/>
      <w:r w:rsidRPr="000B015F">
        <w:rPr>
          <w:rFonts w:eastAsia="Times New Roman"/>
          <w:lang w:val="en-US" w:eastAsia="en-US"/>
        </w:rPr>
        <w:t>muajit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janar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të</w:t>
      </w:r>
      <w:proofErr w:type="spellEnd"/>
      <w:r w:rsidRPr="000B015F">
        <w:rPr>
          <w:rFonts w:eastAsia="Times New Roman"/>
          <w:lang w:val="en-US" w:eastAsia="en-US"/>
        </w:rPr>
        <w:t xml:space="preserve"> </w:t>
      </w:r>
      <w:proofErr w:type="spellStart"/>
      <w:r w:rsidRPr="000B015F">
        <w:rPr>
          <w:rFonts w:eastAsia="Times New Roman"/>
          <w:lang w:val="en-US" w:eastAsia="en-US"/>
        </w:rPr>
        <w:t>vitit</w:t>
      </w:r>
      <w:proofErr w:type="spellEnd"/>
      <w:r w:rsidRPr="000B015F">
        <w:rPr>
          <w:rFonts w:eastAsia="Times New Roman"/>
          <w:lang w:val="en-US" w:eastAsia="en-US"/>
        </w:rPr>
        <w:t xml:space="preserve"> 2025.</w:t>
      </w:r>
    </w:p>
    <w:p w14:paraId="3C8E37B0" w14:textId="77777777" w:rsidR="000B015F" w:rsidRDefault="000B015F" w:rsidP="000B015F">
      <w:pPr>
        <w:spacing w:line="360" w:lineRule="auto"/>
        <w:ind w:left="-270" w:right="-180"/>
        <w:jc w:val="both"/>
        <w:rPr>
          <w:rFonts w:eastAsia="Times New Roman"/>
          <w:lang w:val="en-US" w:eastAsia="en-US"/>
        </w:rPr>
      </w:pPr>
    </w:p>
    <w:p w14:paraId="36FB2E8F" w14:textId="77777777" w:rsidR="000B015F" w:rsidRDefault="000B015F" w:rsidP="000B015F">
      <w:pPr>
        <w:spacing w:line="360" w:lineRule="auto"/>
        <w:ind w:left="-270" w:right="-180"/>
        <w:jc w:val="both"/>
        <w:rPr>
          <w:rFonts w:eastAsia="Times New Roman"/>
          <w:lang w:val="en-US" w:eastAsia="en-US"/>
        </w:rPr>
      </w:pPr>
      <w:proofErr w:type="spellStart"/>
      <w:r>
        <w:rPr>
          <w:rFonts w:eastAsia="Times New Roman"/>
          <w:lang w:val="en-US" w:eastAsia="en-US"/>
        </w:rPr>
        <w:t>Takimi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përfundoi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në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orën</w:t>
      </w:r>
      <w:proofErr w:type="spellEnd"/>
      <w:r>
        <w:rPr>
          <w:rFonts w:eastAsia="Times New Roman"/>
          <w:lang w:val="en-US" w:eastAsia="en-US"/>
        </w:rPr>
        <w:t xml:space="preserve"> 15:07</w:t>
      </w:r>
    </w:p>
    <w:p w14:paraId="5D35F2B3" w14:textId="77777777" w:rsidR="000B015F" w:rsidRPr="000B015F" w:rsidRDefault="000B015F" w:rsidP="000B015F">
      <w:pPr>
        <w:spacing w:line="360" w:lineRule="auto"/>
        <w:ind w:left="-270" w:right="-180"/>
        <w:jc w:val="both"/>
        <w:rPr>
          <w:rFonts w:eastAsia="Times New Roman"/>
          <w:bCs/>
          <w:lang w:eastAsia="en-US"/>
        </w:rPr>
      </w:pPr>
    </w:p>
    <w:p w14:paraId="79AC9331" w14:textId="77777777" w:rsidR="006E1871" w:rsidRPr="00EB04A0" w:rsidRDefault="006E1871" w:rsidP="00EB04A0">
      <w:pPr>
        <w:spacing w:line="360" w:lineRule="auto"/>
        <w:ind w:left="-270" w:right="-180"/>
        <w:jc w:val="both"/>
        <w:rPr>
          <w:rFonts w:eastAsia="Times New Roman"/>
          <w:lang w:eastAsia="en-US"/>
        </w:rPr>
      </w:pPr>
    </w:p>
    <w:p w14:paraId="6C97BAA8" w14:textId="77777777" w:rsidR="00EB04A0" w:rsidRPr="00EB04A0" w:rsidRDefault="00EB04A0" w:rsidP="00EB04A0">
      <w:pPr>
        <w:ind w:right="-851"/>
        <w:jc w:val="both"/>
        <w:rPr>
          <w:rFonts w:eastAsia="Times New Roman"/>
          <w:lang w:eastAsia="en-US"/>
        </w:rPr>
      </w:pPr>
    </w:p>
    <w:p w14:paraId="13E0A29D" w14:textId="77777777" w:rsidR="00EB04A0" w:rsidRDefault="00EB04A0" w:rsidP="008755E8">
      <w:pPr>
        <w:rPr>
          <w:sz w:val="36"/>
          <w:szCs w:val="36"/>
        </w:rPr>
      </w:pPr>
    </w:p>
    <w:p w14:paraId="2BCB23F3" w14:textId="77777777" w:rsidR="00830C06" w:rsidRDefault="00830C06" w:rsidP="008755E8">
      <w:pPr>
        <w:rPr>
          <w:sz w:val="36"/>
          <w:szCs w:val="36"/>
        </w:rPr>
      </w:pPr>
    </w:p>
    <w:p w14:paraId="2B2EDC9F" w14:textId="77777777" w:rsidR="00830C06" w:rsidRDefault="00830C06" w:rsidP="008755E8">
      <w:pPr>
        <w:rPr>
          <w:sz w:val="36"/>
          <w:szCs w:val="36"/>
        </w:rPr>
      </w:pPr>
    </w:p>
    <w:p w14:paraId="3FD29435" w14:textId="77777777" w:rsidR="00830C06" w:rsidRDefault="00830C06" w:rsidP="008755E8">
      <w:pPr>
        <w:rPr>
          <w:sz w:val="36"/>
          <w:szCs w:val="36"/>
        </w:rPr>
      </w:pPr>
    </w:p>
    <w:p w14:paraId="0C8C83EF" w14:textId="77777777" w:rsidR="00830C06" w:rsidRDefault="00830C06" w:rsidP="008755E8">
      <w:pPr>
        <w:rPr>
          <w:sz w:val="36"/>
          <w:szCs w:val="36"/>
        </w:rPr>
      </w:pPr>
    </w:p>
    <w:p w14:paraId="05AE10AA" w14:textId="77777777" w:rsidR="00830C06" w:rsidRDefault="00830C06" w:rsidP="008755E8">
      <w:pPr>
        <w:rPr>
          <w:sz w:val="36"/>
          <w:szCs w:val="36"/>
        </w:rPr>
      </w:pPr>
    </w:p>
    <w:p w14:paraId="01C1FD03" w14:textId="77777777" w:rsidR="00830C06" w:rsidRDefault="00830C06" w:rsidP="008755E8">
      <w:pPr>
        <w:rPr>
          <w:sz w:val="36"/>
          <w:szCs w:val="36"/>
        </w:rPr>
      </w:pPr>
    </w:p>
    <w:p w14:paraId="0A1418DC" w14:textId="77777777" w:rsidR="00830C06" w:rsidRDefault="00830C06" w:rsidP="008755E8">
      <w:pPr>
        <w:rPr>
          <w:sz w:val="36"/>
          <w:szCs w:val="36"/>
        </w:rPr>
      </w:pPr>
    </w:p>
    <w:p w14:paraId="400A6F50" w14:textId="77777777" w:rsidR="00DE4A7A" w:rsidRDefault="00DE4A7A" w:rsidP="008755E8">
      <w:pPr>
        <w:rPr>
          <w:sz w:val="36"/>
          <w:szCs w:val="36"/>
        </w:rPr>
      </w:pPr>
    </w:p>
    <w:p w14:paraId="6B5D3428" w14:textId="77777777" w:rsidR="00DE4A7A" w:rsidRDefault="006A7C95" w:rsidP="008755E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 wp14:anchorId="5EE19B22" wp14:editId="77D2630E">
            <wp:simplePos x="0" y="0"/>
            <wp:positionH relativeFrom="margin">
              <wp:align>right</wp:align>
            </wp:positionH>
            <wp:positionV relativeFrom="paragraph">
              <wp:posOffset>152747</wp:posOffset>
            </wp:positionV>
            <wp:extent cx="3674110" cy="2066925"/>
            <wp:effectExtent l="152400" t="152400" r="364490" b="371475"/>
            <wp:wrapTight wrapText="bothSides">
              <wp:wrapPolygon edited="0">
                <wp:start x="448" y="-1593"/>
                <wp:lineTo x="-896" y="-1194"/>
                <wp:lineTo x="-896" y="22496"/>
                <wp:lineTo x="-112" y="24288"/>
                <wp:lineTo x="1120" y="25283"/>
                <wp:lineTo x="21615" y="25283"/>
                <wp:lineTo x="22847" y="24288"/>
                <wp:lineTo x="23631" y="21301"/>
                <wp:lineTo x="23631" y="1991"/>
                <wp:lineTo x="22287" y="-995"/>
                <wp:lineTo x="22175" y="-1593"/>
                <wp:lineTo x="448" y="-1593"/>
              </wp:wrapPolygon>
            </wp:wrapTight>
            <wp:docPr id="18842480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48059" name="Picture 18842480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6C6DC" w14:textId="77777777" w:rsidR="00DE4A7A" w:rsidRDefault="00DE4A7A" w:rsidP="008755E8">
      <w:pPr>
        <w:rPr>
          <w:sz w:val="36"/>
          <w:szCs w:val="36"/>
        </w:rPr>
      </w:pPr>
    </w:p>
    <w:p w14:paraId="2627C828" w14:textId="77777777" w:rsidR="00EB04A0" w:rsidRDefault="00EB04A0" w:rsidP="008755E8">
      <w:pPr>
        <w:rPr>
          <w:sz w:val="36"/>
          <w:szCs w:val="36"/>
        </w:rPr>
      </w:pPr>
    </w:p>
    <w:p w14:paraId="5F365F1A" w14:textId="77777777" w:rsidR="00D64CC4" w:rsidRDefault="00EB04A0" w:rsidP="00EB04A0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                                                                                                                                </w:t>
      </w:r>
    </w:p>
    <w:p w14:paraId="43EB479B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3426D303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5079DB6D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6DE3CD6B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574C867E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2DD07D18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325BDC15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0916EDB8" w14:textId="77777777" w:rsidR="00D64CC4" w:rsidRDefault="006A7C95" w:rsidP="00EB04A0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0528" behindDoc="1" locked="0" layoutInCell="1" allowOverlap="1" wp14:anchorId="10096037" wp14:editId="7C377D64">
            <wp:simplePos x="0" y="0"/>
            <wp:positionH relativeFrom="column">
              <wp:posOffset>69561</wp:posOffset>
            </wp:positionH>
            <wp:positionV relativeFrom="paragraph">
              <wp:posOffset>355600</wp:posOffset>
            </wp:positionV>
            <wp:extent cx="3469640" cy="2673350"/>
            <wp:effectExtent l="152400" t="152400" r="359410" b="355600"/>
            <wp:wrapTight wrapText="bothSides">
              <wp:wrapPolygon edited="0">
                <wp:start x="474" y="-1231"/>
                <wp:lineTo x="-949" y="-924"/>
                <wp:lineTo x="-949" y="22164"/>
                <wp:lineTo x="119" y="23704"/>
                <wp:lineTo x="1186" y="24319"/>
                <wp:lineTo x="21584" y="24319"/>
                <wp:lineTo x="22652" y="23704"/>
                <wp:lineTo x="23719" y="21395"/>
                <wp:lineTo x="23719" y="1539"/>
                <wp:lineTo x="22296" y="-770"/>
                <wp:lineTo x="22177" y="-1231"/>
                <wp:lineTo x="474" y="-1231"/>
              </wp:wrapPolygon>
            </wp:wrapTight>
            <wp:docPr id="16662484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48460" name="Picture 16662484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A6863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57736ED0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026EFB08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6A110BC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1C0BEA4C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102822AE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6EC7221C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68746F26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55D9030F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015732C4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0943344A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239BF5E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2C6F5F3D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47A5808D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33416F73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05D5A87" w14:textId="77777777" w:rsidR="00D64CC4" w:rsidRDefault="006A7C95" w:rsidP="00EB04A0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52BCD0EE" wp14:editId="32F75167">
            <wp:simplePos x="0" y="0"/>
            <wp:positionH relativeFrom="column">
              <wp:posOffset>2887114</wp:posOffset>
            </wp:positionH>
            <wp:positionV relativeFrom="paragraph">
              <wp:posOffset>273973</wp:posOffset>
            </wp:positionV>
            <wp:extent cx="2900680" cy="2611120"/>
            <wp:effectExtent l="152400" t="152400" r="356870" b="360680"/>
            <wp:wrapTight wrapText="bothSides">
              <wp:wrapPolygon edited="0">
                <wp:start x="567" y="-1261"/>
                <wp:lineTo x="-1135" y="-946"/>
                <wp:lineTo x="-1135" y="22220"/>
                <wp:lineTo x="1419" y="24426"/>
                <wp:lineTo x="21562" y="24426"/>
                <wp:lineTo x="21704" y="24111"/>
                <wp:lineTo x="23974" y="21905"/>
                <wp:lineTo x="24116" y="1576"/>
                <wp:lineTo x="22413" y="-788"/>
                <wp:lineTo x="22271" y="-1261"/>
                <wp:lineTo x="567" y="-1261"/>
              </wp:wrapPolygon>
            </wp:wrapTight>
            <wp:docPr id="19404005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00557" name="Picture 19404005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61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6DF62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2D9493A3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37F0904F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22DCF41A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118D5547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60D315F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32C0CA2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BED9E41" w14:textId="77777777" w:rsidR="00D64CC4" w:rsidRDefault="006A7C95" w:rsidP="00EB04A0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noProof/>
          <w:lang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30A82815" wp14:editId="4A71B536">
            <wp:simplePos x="0" y="0"/>
            <wp:positionH relativeFrom="page">
              <wp:posOffset>783590</wp:posOffset>
            </wp:positionH>
            <wp:positionV relativeFrom="paragraph">
              <wp:posOffset>210185</wp:posOffset>
            </wp:positionV>
            <wp:extent cx="2479040" cy="2790190"/>
            <wp:effectExtent l="152400" t="152400" r="359410" b="353060"/>
            <wp:wrapTight wrapText="bothSides">
              <wp:wrapPolygon edited="0">
                <wp:start x="664" y="-1180"/>
                <wp:lineTo x="-1328" y="-885"/>
                <wp:lineTo x="-1328" y="22121"/>
                <wp:lineTo x="-996" y="22711"/>
                <wp:lineTo x="1494" y="23891"/>
                <wp:lineTo x="1660" y="24186"/>
                <wp:lineTo x="21578" y="24186"/>
                <wp:lineTo x="21744" y="23891"/>
                <wp:lineTo x="24068" y="22711"/>
                <wp:lineTo x="24566" y="20351"/>
                <wp:lineTo x="24566" y="1475"/>
                <wp:lineTo x="22574" y="-737"/>
                <wp:lineTo x="22408" y="-1180"/>
                <wp:lineTo x="664" y="-1180"/>
              </wp:wrapPolygon>
            </wp:wrapTight>
            <wp:docPr id="18573658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65849" name="Picture 18573658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2576" behindDoc="1" locked="0" layoutInCell="1" allowOverlap="1" wp14:anchorId="3E167D81" wp14:editId="64E99E88">
            <wp:simplePos x="0" y="0"/>
            <wp:positionH relativeFrom="column">
              <wp:posOffset>2720975</wp:posOffset>
            </wp:positionH>
            <wp:positionV relativeFrom="paragraph">
              <wp:posOffset>293370</wp:posOffset>
            </wp:positionV>
            <wp:extent cx="3126105" cy="2690495"/>
            <wp:effectExtent l="152400" t="152400" r="360045" b="357505"/>
            <wp:wrapTight wrapText="bothSides">
              <wp:wrapPolygon edited="0">
                <wp:start x="527" y="-1224"/>
                <wp:lineTo x="-1053" y="-918"/>
                <wp:lineTo x="-1053" y="22176"/>
                <wp:lineTo x="-132" y="23553"/>
                <wp:lineTo x="1316" y="24317"/>
                <wp:lineTo x="21587" y="24317"/>
                <wp:lineTo x="23035" y="23553"/>
                <wp:lineTo x="23956" y="21258"/>
                <wp:lineTo x="23956" y="1529"/>
                <wp:lineTo x="22377" y="-765"/>
                <wp:lineTo x="22245" y="-1224"/>
                <wp:lineTo x="527" y="-1224"/>
              </wp:wrapPolygon>
            </wp:wrapTight>
            <wp:docPr id="14992309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30948" name="Picture 14992309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69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D2A1C" w14:textId="77777777" w:rsidR="00D64CC4" w:rsidRDefault="006A7C95" w:rsidP="00EB04A0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7FD98976" wp14:editId="384F04A3">
            <wp:simplePos x="0" y="0"/>
            <wp:positionH relativeFrom="column">
              <wp:posOffset>3286298</wp:posOffset>
            </wp:positionH>
            <wp:positionV relativeFrom="paragraph">
              <wp:posOffset>163484</wp:posOffset>
            </wp:positionV>
            <wp:extent cx="2649855" cy="2341418"/>
            <wp:effectExtent l="152400" t="152400" r="360045" b="363855"/>
            <wp:wrapNone/>
            <wp:docPr id="931171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7186" name="Picture 9311718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79" cy="23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3600" behindDoc="1" locked="0" layoutInCell="1" allowOverlap="1" wp14:anchorId="577B7EA2" wp14:editId="62A0194C">
            <wp:simplePos x="0" y="0"/>
            <wp:positionH relativeFrom="column">
              <wp:posOffset>-163830</wp:posOffset>
            </wp:positionH>
            <wp:positionV relativeFrom="paragraph">
              <wp:posOffset>163195</wp:posOffset>
            </wp:positionV>
            <wp:extent cx="3230880" cy="2332990"/>
            <wp:effectExtent l="152400" t="152400" r="369570" b="353060"/>
            <wp:wrapTight wrapText="bothSides">
              <wp:wrapPolygon edited="0">
                <wp:start x="509" y="-1411"/>
                <wp:lineTo x="-1019" y="-1058"/>
                <wp:lineTo x="-1019" y="22223"/>
                <wp:lineTo x="1274" y="24340"/>
                <wp:lineTo x="1274" y="24692"/>
                <wp:lineTo x="21651" y="24692"/>
                <wp:lineTo x="21778" y="24340"/>
                <wp:lineTo x="23816" y="21694"/>
                <wp:lineTo x="23943" y="1764"/>
                <wp:lineTo x="22415" y="-882"/>
                <wp:lineTo x="22288" y="-1411"/>
                <wp:lineTo x="509" y="-1411"/>
              </wp:wrapPolygon>
            </wp:wrapTight>
            <wp:docPr id="12272465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46580" name="Picture 12272465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54FCE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10F397A9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6C0DF1C1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6E005E44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1F2D38F0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24EE07C3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5AAC7CA2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263646EB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0B4B66B6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66B01694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0C5F0A07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3510755A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5372CA1F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5C0EB96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051AE204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35D6521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60FD8D3C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A202683" w14:textId="77777777" w:rsidR="00D64CC4" w:rsidRDefault="00D64CC4" w:rsidP="00D64CC4">
      <w:pPr>
        <w:ind w:right="-851"/>
        <w:jc w:val="both"/>
        <w:rPr>
          <w:rFonts w:eastAsia="Times New Roman"/>
          <w:b/>
          <w:lang w:eastAsia="en-US"/>
        </w:rPr>
      </w:pPr>
    </w:p>
    <w:p w14:paraId="3E726920" w14:textId="77777777" w:rsidR="00D64CC4" w:rsidRDefault="00D64CC4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4637BC14" w14:textId="77777777" w:rsidR="00EB04A0" w:rsidRPr="00EB04A0" w:rsidRDefault="00EB04A0" w:rsidP="006A7C95">
      <w:pPr>
        <w:ind w:left="6300" w:right="-851" w:firstLine="900"/>
        <w:jc w:val="center"/>
        <w:rPr>
          <w:rFonts w:eastAsia="Times New Roman"/>
          <w:b/>
          <w:lang w:eastAsia="en-US"/>
        </w:rPr>
      </w:pPr>
      <w:r w:rsidRPr="00EB04A0">
        <w:rPr>
          <w:rFonts w:eastAsia="Times New Roman"/>
          <w:b/>
          <w:lang w:eastAsia="en-US"/>
        </w:rPr>
        <w:t>Procesmbajtësi:</w:t>
      </w:r>
    </w:p>
    <w:p w14:paraId="633721BB" w14:textId="77777777" w:rsidR="00EB04A0" w:rsidRPr="00EB04A0" w:rsidRDefault="00EB04A0" w:rsidP="00EB04A0">
      <w:pPr>
        <w:ind w:left="-900" w:right="-851"/>
        <w:jc w:val="both"/>
        <w:rPr>
          <w:rFonts w:eastAsia="Times New Roman"/>
          <w:b/>
          <w:lang w:eastAsia="en-US"/>
        </w:rPr>
      </w:pPr>
      <w:r w:rsidRPr="00EB04A0">
        <w:rPr>
          <w:rFonts w:eastAsia="Times New Roman"/>
          <w:b/>
          <w:lang w:eastAsia="en-US"/>
        </w:rPr>
        <w:t xml:space="preserve">        </w:t>
      </w:r>
    </w:p>
    <w:p w14:paraId="5515F44D" w14:textId="77777777" w:rsidR="00EB04A0" w:rsidRPr="00EB04A0" w:rsidRDefault="00EB04A0" w:rsidP="00EB04A0">
      <w:pPr>
        <w:ind w:left="-900" w:right="-851"/>
        <w:jc w:val="both"/>
        <w:rPr>
          <w:rFonts w:eastAsia="Times New Roman"/>
          <w:b/>
          <w:lang w:eastAsia="en-US"/>
        </w:rPr>
      </w:pP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  <w:t xml:space="preserve">                                                                                    </w:t>
      </w:r>
      <w:r>
        <w:rPr>
          <w:rFonts w:eastAsia="Times New Roman"/>
          <w:b/>
          <w:lang w:eastAsia="en-US"/>
        </w:rPr>
        <w:t xml:space="preserve">                                          </w:t>
      </w:r>
      <w:r w:rsidRPr="00EB04A0">
        <w:rPr>
          <w:rFonts w:eastAsia="Times New Roman"/>
          <w:b/>
          <w:lang w:eastAsia="en-US"/>
        </w:rPr>
        <w:t xml:space="preserve">  </w:t>
      </w:r>
      <w:r w:rsidR="00D64CC4">
        <w:rPr>
          <w:rFonts w:eastAsia="Times New Roman"/>
          <w:b/>
          <w:lang w:eastAsia="en-US"/>
        </w:rPr>
        <w:t xml:space="preserve"> </w:t>
      </w:r>
      <w:r w:rsidR="006A7C95">
        <w:rPr>
          <w:rFonts w:eastAsia="Times New Roman"/>
          <w:b/>
          <w:lang w:eastAsia="en-US"/>
        </w:rPr>
        <w:t xml:space="preserve">       </w:t>
      </w:r>
      <w:r w:rsidR="00D64CC4">
        <w:rPr>
          <w:rFonts w:eastAsia="Times New Roman"/>
          <w:b/>
          <w:lang w:eastAsia="en-US"/>
        </w:rPr>
        <w:t xml:space="preserve"> </w:t>
      </w:r>
      <w:r w:rsidRPr="00EB04A0">
        <w:rPr>
          <w:rFonts w:eastAsia="Times New Roman"/>
          <w:b/>
          <w:lang w:eastAsia="en-US"/>
        </w:rPr>
        <w:t>_________________</w:t>
      </w:r>
    </w:p>
    <w:p w14:paraId="464A00FE" w14:textId="77777777" w:rsidR="00EF6218" w:rsidRPr="00220C4D" w:rsidRDefault="00EB04A0" w:rsidP="00220C4D">
      <w:pPr>
        <w:ind w:left="-900" w:right="-851"/>
        <w:jc w:val="both"/>
        <w:rPr>
          <w:rFonts w:eastAsia="Calibri"/>
          <w:szCs w:val="22"/>
          <w:lang w:eastAsia="en-US"/>
        </w:rPr>
      </w:pP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  <w:t xml:space="preserve">                                                                  </w:t>
      </w:r>
      <w:r>
        <w:rPr>
          <w:rFonts w:eastAsia="Times New Roman"/>
          <w:b/>
          <w:lang w:eastAsia="en-US"/>
        </w:rPr>
        <w:t xml:space="preserve">                                                                </w:t>
      </w:r>
      <w:r w:rsidRPr="00EB04A0">
        <w:rPr>
          <w:rFonts w:eastAsia="Times New Roman"/>
          <w:b/>
          <w:lang w:eastAsia="en-US"/>
        </w:rPr>
        <w:t xml:space="preserve">  </w:t>
      </w:r>
      <w:r w:rsidR="00D64CC4">
        <w:rPr>
          <w:rFonts w:eastAsia="Times New Roman"/>
          <w:b/>
          <w:lang w:eastAsia="en-US"/>
        </w:rPr>
        <w:t xml:space="preserve">         </w:t>
      </w:r>
      <w:r w:rsidR="006A7C95">
        <w:rPr>
          <w:rFonts w:eastAsia="Times New Roman"/>
          <w:b/>
          <w:lang w:eastAsia="en-US"/>
        </w:rPr>
        <w:t xml:space="preserve"> </w:t>
      </w:r>
      <w:r w:rsidR="00D64CC4">
        <w:rPr>
          <w:rFonts w:eastAsia="Times New Roman"/>
          <w:b/>
          <w:lang w:eastAsia="en-US"/>
        </w:rPr>
        <w:t>E</w:t>
      </w:r>
      <w:r w:rsidR="006E1871">
        <w:rPr>
          <w:rFonts w:eastAsia="Times New Roman"/>
          <w:b/>
          <w:lang w:eastAsia="en-US"/>
        </w:rPr>
        <w:t>krem Bytyqi</w:t>
      </w:r>
      <w:r w:rsidR="00D64CC4">
        <w:rPr>
          <w:rFonts w:eastAsia="Times New Roman"/>
          <w:b/>
          <w:lang w:eastAsia="en-US"/>
        </w:rPr>
        <w:t xml:space="preserve">  </w:t>
      </w:r>
    </w:p>
    <w:sectPr w:rsidR="00EF6218" w:rsidRPr="00220C4D" w:rsidSect="006A7C95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41ABEF" w14:textId="77777777" w:rsidR="00364F90" w:rsidRDefault="00364F90" w:rsidP="00217EE6">
      <w:r>
        <w:separator/>
      </w:r>
    </w:p>
  </w:endnote>
  <w:endnote w:type="continuationSeparator" w:id="0">
    <w:p w14:paraId="12B35DE2" w14:textId="77777777" w:rsidR="00364F90" w:rsidRDefault="00364F90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451"/>
    </w:tblGrid>
    <w:tr w:rsidR="00246534" w14:paraId="0B214DE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22BEC1E6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7B5627E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AD784" w14:textId="77777777" w:rsidR="00364F90" w:rsidRDefault="00364F90" w:rsidP="00217EE6">
      <w:r>
        <w:separator/>
      </w:r>
    </w:p>
  </w:footnote>
  <w:footnote w:type="continuationSeparator" w:id="0">
    <w:p w14:paraId="4CC995B8" w14:textId="77777777" w:rsidR="00364F90" w:rsidRDefault="00364F90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16BFA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47CF40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4C78D448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CF40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4C78D448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8A9E71D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2C4D7A2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A9E71D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62C4D7A2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597885">
    <w:abstractNumId w:val="30"/>
  </w:num>
  <w:num w:numId="2" w16cid:durableId="1518078808">
    <w:abstractNumId w:val="7"/>
  </w:num>
  <w:num w:numId="3" w16cid:durableId="2006780271">
    <w:abstractNumId w:val="5"/>
  </w:num>
  <w:num w:numId="4" w16cid:durableId="165094370">
    <w:abstractNumId w:val="22"/>
  </w:num>
  <w:num w:numId="5" w16cid:durableId="414664507">
    <w:abstractNumId w:val="11"/>
  </w:num>
  <w:num w:numId="6" w16cid:durableId="1877161063">
    <w:abstractNumId w:val="21"/>
  </w:num>
  <w:num w:numId="7" w16cid:durableId="1344549850">
    <w:abstractNumId w:val="36"/>
  </w:num>
  <w:num w:numId="8" w16cid:durableId="1238594469">
    <w:abstractNumId w:val="28"/>
  </w:num>
  <w:num w:numId="9" w16cid:durableId="657347485">
    <w:abstractNumId w:val="35"/>
  </w:num>
  <w:num w:numId="10" w16cid:durableId="382563505">
    <w:abstractNumId w:val="20"/>
  </w:num>
  <w:num w:numId="11" w16cid:durableId="1899784536">
    <w:abstractNumId w:val="27"/>
  </w:num>
  <w:num w:numId="12" w16cid:durableId="340788839">
    <w:abstractNumId w:val="38"/>
  </w:num>
  <w:num w:numId="13" w16cid:durableId="1726249866">
    <w:abstractNumId w:val="18"/>
  </w:num>
  <w:num w:numId="14" w16cid:durableId="2115707773">
    <w:abstractNumId w:val="2"/>
  </w:num>
  <w:num w:numId="15" w16cid:durableId="843983085">
    <w:abstractNumId w:val="19"/>
  </w:num>
  <w:num w:numId="16" w16cid:durableId="2091389196">
    <w:abstractNumId w:val="33"/>
  </w:num>
  <w:num w:numId="17" w16cid:durableId="1063522861">
    <w:abstractNumId w:val="0"/>
  </w:num>
  <w:num w:numId="18" w16cid:durableId="1596130462">
    <w:abstractNumId w:val="4"/>
  </w:num>
  <w:num w:numId="19" w16cid:durableId="1850214893">
    <w:abstractNumId w:val="13"/>
  </w:num>
  <w:num w:numId="20" w16cid:durableId="1732193093">
    <w:abstractNumId w:val="25"/>
  </w:num>
  <w:num w:numId="21" w16cid:durableId="766537735">
    <w:abstractNumId w:val="32"/>
  </w:num>
  <w:num w:numId="22" w16cid:durableId="1949310698">
    <w:abstractNumId w:val="3"/>
  </w:num>
  <w:num w:numId="23" w16cid:durableId="1528522964">
    <w:abstractNumId w:val="37"/>
  </w:num>
  <w:num w:numId="24" w16cid:durableId="277957259">
    <w:abstractNumId w:val="39"/>
  </w:num>
  <w:num w:numId="25" w16cid:durableId="1466780126">
    <w:abstractNumId w:val="24"/>
  </w:num>
  <w:num w:numId="26" w16cid:durableId="660693228">
    <w:abstractNumId w:val="9"/>
  </w:num>
  <w:num w:numId="27" w16cid:durableId="465665036">
    <w:abstractNumId w:val="10"/>
  </w:num>
  <w:num w:numId="28" w16cid:durableId="569928211">
    <w:abstractNumId w:val="31"/>
  </w:num>
  <w:num w:numId="29" w16cid:durableId="249579557">
    <w:abstractNumId w:val="12"/>
  </w:num>
  <w:num w:numId="30" w16cid:durableId="1096441816">
    <w:abstractNumId w:val="14"/>
  </w:num>
  <w:num w:numId="31" w16cid:durableId="2023890657">
    <w:abstractNumId w:val="29"/>
  </w:num>
  <w:num w:numId="32" w16cid:durableId="1252658546">
    <w:abstractNumId w:val="8"/>
  </w:num>
  <w:num w:numId="33" w16cid:durableId="808058993">
    <w:abstractNumId w:val="16"/>
  </w:num>
  <w:num w:numId="34" w16cid:durableId="1555507383">
    <w:abstractNumId w:val="26"/>
  </w:num>
  <w:num w:numId="35" w16cid:durableId="1492940746">
    <w:abstractNumId w:val="6"/>
  </w:num>
  <w:num w:numId="36" w16cid:durableId="5835292">
    <w:abstractNumId w:val="17"/>
  </w:num>
  <w:num w:numId="37" w16cid:durableId="2137597808">
    <w:abstractNumId w:val="15"/>
  </w:num>
  <w:num w:numId="38" w16cid:durableId="728577131">
    <w:abstractNumId w:val="34"/>
  </w:num>
  <w:num w:numId="39" w16cid:durableId="1037047809">
    <w:abstractNumId w:val="23"/>
  </w:num>
  <w:num w:numId="40" w16cid:durableId="1588034527">
    <w:abstractNumId w:val="1"/>
  </w:num>
  <w:num w:numId="41" w16cid:durableId="466315213">
    <w:abstractNumId w:val="4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015F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7A55"/>
    <w:rsid w:val="00151625"/>
    <w:rsid w:val="00153FCB"/>
    <w:rsid w:val="00154170"/>
    <w:rsid w:val="00155ED2"/>
    <w:rsid w:val="00156E94"/>
    <w:rsid w:val="001573DD"/>
    <w:rsid w:val="00160B1F"/>
    <w:rsid w:val="0016162A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1B4F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81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0C4D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45FE"/>
    <w:rsid w:val="00307987"/>
    <w:rsid w:val="00311D49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4F90"/>
    <w:rsid w:val="00367A14"/>
    <w:rsid w:val="00370631"/>
    <w:rsid w:val="0037214B"/>
    <w:rsid w:val="00372710"/>
    <w:rsid w:val="00374316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075"/>
    <w:rsid w:val="00447872"/>
    <w:rsid w:val="0045198C"/>
    <w:rsid w:val="00451A88"/>
    <w:rsid w:val="00453A83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20AE"/>
    <w:rsid w:val="006A3CF8"/>
    <w:rsid w:val="006A43EA"/>
    <w:rsid w:val="006A4BE1"/>
    <w:rsid w:val="006A5AD5"/>
    <w:rsid w:val="006A7C95"/>
    <w:rsid w:val="006B142C"/>
    <w:rsid w:val="006B614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871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44C3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2F3"/>
    <w:rsid w:val="00893320"/>
    <w:rsid w:val="00896B90"/>
    <w:rsid w:val="008A10AA"/>
    <w:rsid w:val="008A129C"/>
    <w:rsid w:val="008A2AE7"/>
    <w:rsid w:val="008A55AC"/>
    <w:rsid w:val="008B0666"/>
    <w:rsid w:val="008B2C0A"/>
    <w:rsid w:val="008B4C14"/>
    <w:rsid w:val="008B540E"/>
    <w:rsid w:val="008C0C07"/>
    <w:rsid w:val="008C0C93"/>
    <w:rsid w:val="008C21E2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35CE8"/>
    <w:rsid w:val="00942CA6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1056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703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261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E1727"/>
    <w:rsid w:val="00CE1F65"/>
    <w:rsid w:val="00CE698E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4CC4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4D5C"/>
    <w:rsid w:val="00E02E75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87159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88AE0E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k.rks-gov.net/rahovec/wp-content/uploads/sites/23/2024/05/Njoftim-per-degjim-publik-me-kryetare-te-fshatrave-dhe-lagjeve.pdf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kk.rks-gov.net/rahovec/wp-content/uploads/sites/23/2024/07/Kalendari-i-degjimeve-publike-per-pergatitjen-e-buxhetit-2025.pdf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Dafina B. Gashi</cp:lastModifiedBy>
  <cp:revision>5</cp:revision>
  <cp:lastPrinted>2024-08-16T13:04:00Z</cp:lastPrinted>
  <dcterms:created xsi:type="dcterms:W3CDTF">2024-08-15T09:29:00Z</dcterms:created>
  <dcterms:modified xsi:type="dcterms:W3CDTF">2024-08-16T13:04:00Z</dcterms:modified>
</cp:coreProperties>
</file>