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CB13F" w14:textId="77777777" w:rsidR="00314568" w:rsidRPr="00F47571" w:rsidRDefault="001C3D4C" w:rsidP="00211BB6">
      <w:pPr>
        <w:tabs>
          <w:tab w:val="left" w:pos="5220"/>
        </w:tabs>
        <w:ind w:hanging="90"/>
        <w:jc w:val="both"/>
        <w:rPr>
          <w:b/>
          <w:sz w:val="36"/>
          <w:szCs w:val="36"/>
        </w:rPr>
      </w:pPr>
      <w:bookmarkStart w:id="0" w:name="_Hlk174348881"/>
      <w:r w:rsidRPr="00F47571">
        <w:rPr>
          <w:b/>
          <w:noProof/>
          <w:sz w:val="36"/>
          <w:szCs w:val="36"/>
        </w:rPr>
        <mc:AlternateContent>
          <mc:Choice Requires="wpg">
            <w:drawing>
              <wp:anchor distT="0" distB="0" distL="114300" distR="114300" simplePos="0" relativeHeight="251667456" behindDoc="0" locked="0" layoutInCell="1" allowOverlap="1" wp14:anchorId="2CF19FA2">
                <wp:simplePos x="0" y="0"/>
                <wp:positionH relativeFrom="column">
                  <wp:posOffset>47625</wp:posOffset>
                </wp:positionH>
                <wp:positionV relativeFrom="paragraph">
                  <wp:posOffset>-371475</wp:posOffset>
                </wp:positionV>
                <wp:extent cx="5985344"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344" cy="1257300"/>
                          <a:chOff x="1513" y="1485"/>
                          <a:chExt cx="9324" cy="2040"/>
                        </a:xfrm>
                      </wpg:grpSpPr>
                      <wps:wsp>
                        <wps:cNvPr id="2" name="Text Box 16"/>
                        <wps:cNvSpPr txBox="1">
                          <a:spLocks noChangeArrowheads="1"/>
                        </wps:cNvSpPr>
                        <wps:spPr bwMode="auto">
                          <a:xfrm>
                            <a:off x="9492" y="1548"/>
                            <a:ext cx="1345"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15CF" w14:textId="77777777" w:rsidR="007817CA" w:rsidRDefault="007817CA" w:rsidP="00567D6A">
                              <w:r>
                                <w:object w:dxaOrig="1290" w:dyaOrig="1335" w14:anchorId="0B3EE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6pt;height:55.85pt">
                                    <v:imagedata r:id="rId8" o:title=""/>
                                  </v:shape>
                                  <o:OLEObject Type="Embed" ProgID="MSPhotoEd.3" ShapeID="_x0000_i1026" DrawAspect="Content" ObjectID="_1785325794"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1F795"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54740717"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0240CFC8"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0B6FD7A5" w14:textId="77777777"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 xml:space="preserve">Orahovac/Municipality </w:t>
                              </w:r>
                              <w:proofErr w:type="spellStart"/>
                              <w:r w:rsidRPr="00050B25">
                                <w:rPr>
                                  <w:rFonts w:ascii="Book Antiqua" w:hAnsi="Book Antiqua"/>
                                  <w:i/>
                                  <w:sz w:val="20"/>
                                  <w:szCs w:val="20"/>
                                  <w:lang w:val="en-GB"/>
                                </w:rPr>
                                <w:t>Rahovec</w:t>
                              </w:r>
                              <w:proofErr w:type="spellEnd"/>
                            </w:p>
                            <w:p w14:paraId="5CB079F5" w14:textId="77777777" w:rsidR="007817CA" w:rsidRDefault="007817CA" w:rsidP="005C0240">
                              <w:pPr>
                                <w:rPr>
                                  <w:b/>
                                  <w:sz w:val="22"/>
                                  <w:szCs w:val="22"/>
                                </w:rPr>
                              </w:pPr>
                              <w:r>
                                <w:rPr>
                                  <w:b/>
                                  <w:sz w:val="22"/>
                                  <w:szCs w:val="22"/>
                                </w:rPr>
                                <w:t>__________________________________________________________________________</w:t>
                              </w:r>
                            </w:p>
                            <w:p w14:paraId="7943927E" w14:textId="77777777"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21E1" w14:textId="77777777" w:rsidR="007817CA" w:rsidRDefault="007817CA" w:rsidP="00567D6A">
                              <w:r>
                                <w:rPr>
                                  <w:noProof/>
                                </w:rPr>
                                <w:drawing>
                                  <wp:inline distT="0" distB="0" distL="0" distR="0" wp14:anchorId="062D5AB5">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19FA2" id="Group 12" o:spid="_x0000_s1026" style="position:absolute;left:0;text-align:left;margin-left:3.75pt;margin-top:-29.25pt;width:471.3pt;height:99pt;z-index:251667456" coordorigin="1513,1485" coordsize="9324,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">
                <v:shapetype id="_x0000_t202" coordsize="21600,21600" o:spt="202" path="m,l,21600r21600,l21600,xe">
                  <v:stroke joinstyle="miter"/>
                  <v:path gradientshapeok="t" o:connecttype="rect"/>
                </v:shapetype>
                <v:shape id="Text Box 16" o:spid="_x0000_s1027" type="#_x0000_t202" style="position:absolute;left:9492;top:1548;width:1345;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310315CF" w14:textId="77777777" w:rsidR="007817CA" w:rsidRDefault="007817CA" w:rsidP="00567D6A">
                        <w:r>
                          <w:object w:dxaOrig="1290" w:dyaOrig="1335" w14:anchorId="0B3EE03E">
                            <v:shape id="_x0000_i1026" type="#_x0000_t75" style="width:53.6pt;height:55.85pt">
                              <v:imagedata r:id="rId8" o:title=""/>
                            </v:shape>
                            <o:OLEObject Type="Embed" ProgID="MSPhotoEd.3" ShapeID="_x0000_i1026" DrawAspect="Content" ObjectID="_1785325794" r:id="rId11"/>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6B1F795"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54740717"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0240CFC8"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0B6FD7A5" w14:textId="77777777"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 xml:space="preserve">Orahovac/Municipality </w:t>
                        </w:r>
                        <w:proofErr w:type="spellStart"/>
                        <w:r w:rsidRPr="00050B25">
                          <w:rPr>
                            <w:rFonts w:ascii="Book Antiqua" w:hAnsi="Book Antiqua"/>
                            <w:i/>
                            <w:sz w:val="20"/>
                            <w:szCs w:val="20"/>
                            <w:lang w:val="en-GB"/>
                          </w:rPr>
                          <w:t>Rahovec</w:t>
                        </w:r>
                        <w:proofErr w:type="spellEnd"/>
                      </w:p>
                      <w:p w14:paraId="5CB079F5" w14:textId="77777777" w:rsidR="007817CA" w:rsidRDefault="007817CA" w:rsidP="005C0240">
                        <w:pPr>
                          <w:rPr>
                            <w:b/>
                            <w:sz w:val="22"/>
                            <w:szCs w:val="22"/>
                          </w:rPr>
                        </w:pPr>
                        <w:r>
                          <w:rPr>
                            <w:b/>
                            <w:sz w:val="22"/>
                            <w:szCs w:val="22"/>
                          </w:rPr>
                          <w:t>__________________________________________________________________________</w:t>
                        </w:r>
                      </w:p>
                      <w:p w14:paraId="7943927E" w14:textId="77777777"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88321E1" w14:textId="77777777" w:rsidR="007817CA" w:rsidRDefault="007817CA" w:rsidP="00567D6A">
                        <w:r>
                          <w:rPr>
                            <w:noProof/>
                          </w:rPr>
                          <w:drawing>
                            <wp:inline distT="0" distB="0" distL="0" distR="0" wp14:anchorId="062D5AB5">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4B28BE50" w14:textId="77777777" w:rsidR="00314568" w:rsidRPr="00F47571" w:rsidRDefault="00314568" w:rsidP="00211BB6">
      <w:pPr>
        <w:jc w:val="both"/>
        <w:rPr>
          <w:sz w:val="36"/>
          <w:szCs w:val="36"/>
        </w:rPr>
      </w:pPr>
    </w:p>
    <w:p w14:paraId="7519E9C9" w14:textId="77777777" w:rsidR="009F73FA" w:rsidRPr="00F47571" w:rsidRDefault="009F73FA" w:rsidP="00211BB6">
      <w:pPr>
        <w:jc w:val="both"/>
        <w:rPr>
          <w:sz w:val="36"/>
          <w:szCs w:val="36"/>
        </w:rPr>
      </w:pPr>
    </w:p>
    <w:p w14:paraId="7E2AC558" w14:textId="77777777" w:rsidR="00314568" w:rsidRPr="00F47571" w:rsidRDefault="00314568" w:rsidP="00211BB6">
      <w:pPr>
        <w:pStyle w:val="NoSpacing"/>
        <w:jc w:val="both"/>
        <w:rPr>
          <w:rFonts w:ascii="Times New Roman" w:hAnsi="Times New Roman" w:cs="Times New Roman"/>
          <w:sz w:val="36"/>
          <w:szCs w:val="36"/>
          <w:lang w:val="sq-AL"/>
        </w:rPr>
      </w:pPr>
    </w:p>
    <w:p w14:paraId="49E1AE97" w14:textId="77777777" w:rsidR="00314568" w:rsidRPr="00F47571" w:rsidRDefault="00314568" w:rsidP="00211BB6">
      <w:pPr>
        <w:jc w:val="both"/>
        <w:rPr>
          <w:sz w:val="36"/>
          <w:szCs w:val="36"/>
        </w:rPr>
      </w:pPr>
    </w:p>
    <w:p w14:paraId="71F3A6CD" w14:textId="77777777" w:rsidR="00B72827" w:rsidRPr="00F47571" w:rsidRDefault="00B72827" w:rsidP="00211BB6">
      <w:pPr>
        <w:tabs>
          <w:tab w:val="left" w:pos="360"/>
        </w:tabs>
        <w:jc w:val="both"/>
        <w:rPr>
          <w:sz w:val="36"/>
          <w:szCs w:val="36"/>
        </w:rPr>
      </w:pPr>
    </w:p>
    <w:p w14:paraId="2B52FF69" w14:textId="77777777" w:rsidR="00B72827" w:rsidRPr="00F47571" w:rsidRDefault="00B72827" w:rsidP="00211BB6">
      <w:pPr>
        <w:tabs>
          <w:tab w:val="left" w:pos="360"/>
        </w:tabs>
        <w:jc w:val="both"/>
        <w:rPr>
          <w:sz w:val="36"/>
          <w:szCs w:val="36"/>
        </w:rPr>
      </w:pPr>
    </w:p>
    <w:p w14:paraId="2A1D1937" w14:textId="77777777" w:rsidR="00EB0F75" w:rsidRPr="00F47571" w:rsidRDefault="00EB0F75" w:rsidP="00EB0F75">
      <w:pPr>
        <w:tabs>
          <w:tab w:val="left" w:pos="360"/>
        </w:tabs>
        <w:jc w:val="center"/>
        <w:rPr>
          <w:sz w:val="36"/>
          <w:szCs w:val="36"/>
        </w:rPr>
      </w:pPr>
    </w:p>
    <w:p w14:paraId="395D240E" w14:textId="77777777" w:rsidR="00EB0F75" w:rsidRPr="00F47571" w:rsidRDefault="00EB0F75" w:rsidP="00EB0F75">
      <w:pPr>
        <w:tabs>
          <w:tab w:val="left" w:pos="360"/>
        </w:tabs>
        <w:jc w:val="center"/>
        <w:rPr>
          <w:sz w:val="36"/>
          <w:szCs w:val="36"/>
        </w:rPr>
      </w:pPr>
    </w:p>
    <w:p w14:paraId="453CF518" w14:textId="77777777" w:rsidR="00246534" w:rsidRPr="00F47571" w:rsidRDefault="00246534" w:rsidP="00EB0F75">
      <w:pPr>
        <w:tabs>
          <w:tab w:val="left" w:pos="360"/>
        </w:tabs>
        <w:jc w:val="center"/>
        <w:rPr>
          <w:sz w:val="36"/>
          <w:szCs w:val="36"/>
        </w:rPr>
      </w:pPr>
    </w:p>
    <w:p w14:paraId="4E93628C" w14:textId="77777777" w:rsidR="005E593B" w:rsidRPr="00F47571" w:rsidRDefault="005E593B" w:rsidP="00EB0F75">
      <w:pPr>
        <w:tabs>
          <w:tab w:val="left" w:pos="360"/>
        </w:tabs>
        <w:jc w:val="center"/>
        <w:rPr>
          <w:sz w:val="36"/>
          <w:szCs w:val="36"/>
        </w:rPr>
      </w:pPr>
    </w:p>
    <w:p w14:paraId="073883FB" w14:textId="77777777" w:rsidR="00E37D32" w:rsidRPr="00EB04A0" w:rsidRDefault="00EB0F75" w:rsidP="00E37D32">
      <w:pPr>
        <w:tabs>
          <w:tab w:val="left" w:pos="2797"/>
        </w:tabs>
        <w:jc w:val="center"/>
        <w:rPr>
          <w:b/>
          <w:bCs/>
          <w:sz w:val="40"/>
          <w:szCs w:val="40"/>
        </w:rPr>
      </w:pPr>
      <w:r w:rsidRPr="00EB04A0">
        <w:rPr>
          <w:b/>
          <w:bCs/>
          <w:sz w:val="40"/>
          <w:szCs w:val="40"/>
        </w:rPr>
        <w:t xml:space="preserve">Procesverbal </w:t>
      </w:r>
      <w:r w:rsidR="00ED2FA9" w:rsidRPr="00EB04A0">
        <w:rPr>
          <w:b/>
          <w:bCs/>
          <w:sz w:val="40"/>
          <w:szCs w:val="40"/>
        </w:rPr>
        <w:t xml:space="preserve">i </w:t>
      </w:r>
      <w:r w:rsidR="00147A55">
        <w:rPr>
          <w:b/>
          <w:bCs/>
          <w:sz w:val="40"/>
          <w:szCs w:val="40"/>
        </w:rPr>
        <w:t>d</w:t>
      </w:r>
      <w:r w:rsidR="00ED2FA9" w:rsidRPr="00EB04A0">
        <w:rPr>
          <w:b/>
          <w:bCs/>
          <w:sz w:val="40"/>
          <w:szCs w:val="40"/>
        </w:rPr>
        <w:t xml:space="preserve">ëgjimeve </w:t>
      </w:r>
      <w:r w:rsidR="00EB04A0">
        <w:rPr>
          <w:b/>
          <w:bCs/>
          <w:sz w:val="40"/>
          <w:szCs w:val="40"/>
        </w:rPr>
        <w:t xml:space="preserve">buxhetore </w:t>
      </w:r>
      <w:r w:rsidR="00E704D8" w:rsidRPr="00EB04A0">
        <w:rPr>
          <w:b/>
          <w:bCs/>
          <w:sz w:val="40"/>
          <w:szCs w:val="40"/>
        </w:rPr>
        <w:t xml:space="preserve">për </w:t>
      </w:r>
    </w:p>
    <w:p w14:paraId="1E2BF5F9" w14:textId="5B7074D4" w:rsidR="00EB0F75" w:rsidRPr="00EB04A0" w:rsidRDefault="00EB04A0" w:rsidP="000A3653">
      <w:pPr>
        <w:pStyle w:val="Title"/>
        <w:jc w:val="center"/>
        <w:rPr>
          <w:rFonts w:ascii="Times New Roman" w:hAnsi="Times New Roman" w:cs="Times New Roman"/>
          <w:b/>
          <w:bCs/>
          <w:sz w:val="40"/>
          <w:szCs w:val="40"/>
        </w:rPr>
      </w:pPr>
      <w:r w:rsidRPr="00EB04A0">
        <w:rPr>
          <w:rFonts w:ascii="Times New Roman" w:hAnsi="Times New Roman" w:cs="Times New Roman"/>
          <w:b/>
          <w:bCs/>
          <w:sz w:val="40"/>
          <w:szCs w:val="40"/>
        </w:rPr>
        <w:t>përgatitjen e buxh</w:t>
      </w:r>
      <w:r w:rsidR="00EB024E">
        <w:rPr>
          <w:rFonts w:ascii="Times New Roman" w:hAnsi="Times New Roman" w:cs="Times New Roman"/>
          <w:b/>
          <w:bCs/>
          <w:sz w:val="40"/>
          <w:szCs w:val="40"/>
        </w:rPr>
        <w:t>e</w:t>
      </w:r>
      <w:r w:rsidRPr="00EB04A0">
        <w:rPr>
          <w:rFonts w:ascii="Times New Roman" w:hAnsi="Times New Roman" w:cs="Times New Roman"/>
          <w:b/>
          <w:bCs/>
          <w:sz w:val="40"/>
          <w:szCs w:val="40"/>
        </w:rPr>
        <w:t>tit për vitin 2025</w:t>
      </w:r>
      <w:r>
        <w:rPr>
          <w:rFonts w:ascii="Times New Roman" w:hAnsi="Times New Roman" w:cs="Times New Roman"/>
          <w:b/>
          <w:bCs/>
          <w:sz w:val="40"/>
          <w:szCs w:val="40"/>
        </w:rPr>
        <w:t>,</w:t>
      </w:r>
    </w:p>
    <w:p w14:paraId="1788175E" w14:textId="77777777" w:rsidR="00EB04A0" w:rsidRPr="00EB04A0" w:rsidRDefault="00EB04A0" w:rsidP="00EB04A0">
      <w:pPr>
        <w:spacing w:after="200" w:line="276" w:lineRule="auto"/>
        <w:jc w:val="center"/>
        <w:rPr>
          <w:rFonts w:eastAsia="Calibri"/>
          <w:b/>
          <w:bCs/>
          <w:noProof/>
          <w:color w:val="000000"/>
          <w:sz w:val="40"/>
          <w:szCs w:val="40"/>
          <w:lang w:eastAsia="en-US"/>
        </w:rPr>
      </w:pPr>
      <w:r w:rsidRPr="00EB04A0">
        <w:rPr>
          <w:rFonts w:eastAsia="Calibri"/>
          <w:b/>
          <w:bCs/>
          <w:noProof/>
          <w:color w:val="000000"/>
          <w:sz w:val="40"/>
          <w:szCs w:val="40"/>
          <w:lang w:eastAsia="en-US"/>
        </w:rPr>
        <w:t xml:space="preserve"> me </w:t>
      </w:r>
      <w:r w:rsidR="00830C06">
        <w:rPr>
          <w:rFonts w:eastAsia="Calibri"/>
          <w:b/>
          <w:bCs/>
          <w:noProof/>
          <w:color w:val="000000"/>
          <w:sz w:val="40"/>
          <w:szCs w:val="40"/>
          <w:lang w:eastAsia="en-US"/>
        </w:rPr>
        <w:t>fokus</w:t>
      </w:r>
      <w:r w:rsidR="00AA3744">
        <w:rPr>
          <w:rFonts w:eastAsia="Calibri"/>
          <w:b/>
          <w:bCs/>
          <w:noProof/>
          <w:color w:val="000000"/>
          <w:sz w:val="40"/>
          <w:szCs w:val="40"/>
          <w:lang w:eastAsia="en-US"/>
        </w:rPr>
        <w:t xml:space="preserve"> </w:t>
      </w:r>
      <w:r w:rsidRPr="00EB04A0">
        <w:rPr>
          <w:rFonts w:eastAsia="Calibri"/>
          <w:b/>
          <w:bCs/>
          <w:noProof/>
          <w:color w:val="000000"/>
          <w:sz w:val="40"/>
          <w:szCs w:val="40"/>
          <w:lang w:eastAsia="en-US"/>
        </w:rPr>
        <w:t>biznese</w:t>
      </w:r>
      <w:r w:rsidR="00AA3744">
        <w:rPr>
          <w:rFonts w:eastAsia="Calibri"/>
          <w:b/>
          <w:bCs/>
          <w:noProof/>
          <w:color w:val="000000"/>
          <w:sz w:val="40"/>
          <w:szCs w:val="40"/>
          <w:lang w:eastAsia="en-US"/>
        </w:rPr>
        <w:t>t</w:t>
      </w:r>
    </w:p>
    <w:bookmarkEnd w:id="0"/>
    <w:p w14:paraId="5AF536AE" w14:textId="77777777" w:rsidR="00EB0F75" w:rsidRPr="00F47571" w:rsidRDefault="00EB0F75" w:rsidP="00EB0F75">
      <w:pPr>
        <w:rPr>
          <w:sz w:val="36"/>
          <w:szCs w:val="36"/>
        </w:rPr>
      </w:pPr>
    </w:p>
    <w:p w14:paraId="0C3FA0A2" w14:textId="77777777" w:rsidR="00211AF9" w:rsidRPr="00F47571" w:rsidRDefault="00211AF9" w:rsidP="00211AF9">
      <w:pPr>
        <w:rPr>
          <w:sz w:val="36"/>
          <w:szCs w:val="36"/>
        </w:rPr>
      </w:pPr>
    </w:p>
    <w:p w14:paraId="00021E27" w14:textId="77777777" w:rsidR="00211AF9" w:rsidRPr="00F47571" w:rsidRDefault="00211AF9" w:rsidP="00211AF9">
      <w:pPr>
        <w:rPr>
          <w:sz w:val="36"/>
          <w:szCs w:val="36"/>
        </w:rPr>
      </w:pPr>
    </w:p>
    <w:p w14:paraId="6C4B7397" w14:textId="77777777" w:rsidR="00211AF9" w:rsidRPr="00F47571" w:rsidRDefault="00211AF9" w:rsidP="00211AF9">
      <w:pPr>
        <w:rPr>
          <w:sz w:val="36"/>
          <w:szCs w:val="36"/>
        </w:rPr>
      </w:pPr>
    </w:p>
    <w:p w14:paraId="259E5541" w14:textId="77777777" w:rsidR="00211AF9" w:rsidRPr="00F47571" w:rsidRDefault="00211AF9" w:rsidP="00211AF9">
      <w:pPr>
        <w:rPr>
          <w:sz w:val="36"/>
          <w:szCs w:val="36"/>
        </w:rPr>
      </w:pPr>
    </w:p>
    <w:p w14:paraId="46396785" w14:textId="77777777" w:rsidR="00211AF9" w:rsidRPr="00F47571" w:rsidRDefault="00211AF9" w:rsidP="00211AF9">
      <w:pPr>
        <w:rPr>
          <w:sz w:val="36"/>
          <w:szCs w:val="36"/>
        </w:rPr>
      </w:pPr>
    </w:p>
    <w:p w14:paraId="2345290B" w14:textId="77777777" w:rsidR="00211BB6" w:rsidRPr="00F47571" w:rsidRDefault="00211BB6" w:rsidP="00211BB6">
      <w:pPr>
        <w:shd w:val="clear" w:color="auto" w:fill="FFFFFF"/>
        <w:spacing w:before="300" w:after="150"/>
        <w:jc w:val="both"/>
        <w:outlineLvl w:val="1"/>
        <w:rPr>
          <w:b/>
          <w:bCs/>
          <w:color w:val="212121"/>
          <w:sz w:val="36"/>
          <w:szCs w:val="36"/>
          <w:lang w:eastAsia="en-US"/>
        </w:rPr>
      </w:pPr>
    </w:p>
    <w:p w14:paraId="2F4448AA" w14:textId="77777777" w:rsidR="00211AF9" w:rsidRDefault="00211AF9" w:rsidP="00211BB6">
      <w:pPr>
        <w:shd w:val="clear" w:color="auto" w:fill="FFFFFF"/>
        <w:spacing w:before="300" w:after="150"/>
        <w:jc w:val="both"/>
        <w:outlineLvl w:val="1"/>
        <w:rPr>
          <w:b/>
          <w:bCs/>
          <w:color w:val="212121"/>
          <w:sz w:val="36"/>
          <w:szCs w:val="36"/>
          <w:lang w:eastAsia="en-US"/>
        </w:rPr>
      </w:pPr>
    </w:p>
    <w:p w14:paraId="69A4680A" w14:textId="77777777" w:rsidR="00FF4D86" w:rsidRDefault="00FF4D86" w:rsidP="00211BB6">
      <w:pPr>
        <w:shd w:val="clear" w:color="auto" w:fill="FFFFFF"/>
        <w:spacing w:before="300" w:after="150"/>
        <w:jc w:val="both"/>
        <w:outlineLvl w:val="1"/>
        <w:rPr>
          <w:b/>
          <w:bCs/>
          <w:color w:val="212121"/>
          <w:sz w:val="36"/>
          <w:szCs w:val="36"/>
          <w:lang w:eastAsia="en-US"/>
        </w:rPr>
      </w:pPr>
    </w:p>
    <w:p w14:paraId="63383002" w14:textId="77777777" w:rsidR="00FF4D86" w:rsidRPr="00F47571" w:rsidRDefault="00FF4D86" w:rsidP="00211BB6">
      <w:pPr>
        <w:shd w:val="clear" w:color="auto" w:fill="FFFFFF"/>
        <w:spacing w:before="300" w:after="150"/>
        <w:jc w:val="both"/>
        <w:outlineLvl w:val="1"/>
        <w:rPr>
          <w:b/>
          <w:bCs/>
          <w:color w:val="212121"/>
          <w:sz w:val="36"/>
          <w:szCs w:val="36"/>
          <w:lang w:eastAsia="en-US"/>
        </w:rPr>
      </w:pPr>
    </w:p>
    <w:p w14:paraId="7D969789"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154068AB"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62FC3260" w14:textId="77777777" w:rsidR="00E37D32" w:rsidRPr="00F47571" w:rsidRDefault="00E37D32" w:rsidP="00211BB6">
      <w:pPr>
        <w:shd w:val="clear" w:color="auto" w:fill="FFFFFF"/>
        <w:spacing w:before="300" w:after="150"/>
        <w:jc w:val="both"/>
        <w:outlineLvl w:val="1"/>
        <w:rPr>
          <w:b/>
          <w:bCs/>
          <w:color w:val="212121"/>
          <w:sz w:val="36"/>
          <w:szCs w:val="36"/>
          <w:lang w:eastAsia="en-US"/>
        </w:rPr>
      </w:pPr>
    </w:p>
    <w:p w14:paraId="002566F1" w14:textId="77777777" w:rsidR="00255D43" w:rsidRPr="00F47571"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F47571">
        <w:rPr>
          <w:rFonts w:asciiTheme="minorHAnsi" w:hAnsiTheme="minorHAnsi" w:cstheme="minorHAnsi"/>
          <w:b/>
          <w:noProof/>
          <w:color w:val="632423" w:themeColor="accent2" w:themeShade="80"/>
          <w:spacing w:val="0"/>
          <w:sz w:val="36"/>
          <w:szCs w:val="36"/>
          <w:lang w:val="sq-AL"/>
        </w:rPr>
        <w:lastRenderedPageBreak/>
        <w:t>INFORMATË RRETH NJOFTIMEVE</w:t>
      </w:r>
    </w:p>
    <w:p w14:paraId="35EAEBC4" w14:textId="77777777" w:rsidR="00027A13" w:rsidRPr="000D050E" w:rsidRDefault="00027A13" w:rsidP="000D050E">
      <w:pPr>
        <w:shd w:val="clear" w:color="auto" w:fill="FFFFFF"/>
        <w:spacing w:before="300" w:after="150" w:line="360" w:lineRule="auto"/>
        <w:jc w:val="both"/>
        <w:outlineLvl w:val="1"/>
        <w:rPr>
          <w:bCs/>
          <w:color w:val="212121"/>
          <w:lang w:eastAsia="en-US"/>
        </w:rPr>
      </w:pPr>
      <w:r w:rsidRPr="000D050E">
        <w:rPr>
          <w:bCs/>
          <w:color w:val="212121"/>
          <w:lang w:eastAsia="en-US"/>
        </w:rPr>
        <w:t>Njoftimi për organizimin e dëgjimeve buxhetor</w:t>
      </w:r>
      <w:r w:rsidR="00EB04A0">
        <w:rPr>
          <w:bCs/>
          <w:color w:val="212121"/>
          <w:lang w:eastAsia="en-US"/>
        </w:rPr>
        <w:t>e për përgatitjen e buxhetit për vitin 2025</w:t>
      </w:r>
      <w:r w:rsidR="00957873" w:rsidRPr="000D050E">
        <w:rPr>
          <w:bCs/>
          <w:color w:val="212121"/>
          <w:lang w:eastAsia="en-US"/>
        </w:rPr>
        <w:t>,</w:t>
      </w:r>
      <w:r w:rsidR="005B0E15">
        <w:rPr>
          <w:bCs/>
          <w:color w:val="212121"/>
          <w:lang w:eastAsia="en-US"/>
        </w:rPr>
        <w:t xml:space="preserve"> me fokus biznese</w:t>
      </w:r>
      <w:r w:rsidR="00AA3744">
        <w:rPr>
          <w:bCs/>
          <w:color w:val="212121"/>
          <w:lang w:eastAsia="en-US"/>
        </w:rPr>
        <w:t>t</w:t>
      </w:r>
      <w:r w:rsidR="00957873" w:rsidRPr="000D050E">
        <w:rPr>
          <w:bCs/>
          <w:color w:val="212121"/>
          <w:lang w:eastAsia="en-US"/>
        </w:rPr>
        <w:t xml:space="preserve"> u publikua me datë: </w:t>
      </w:r>
      <w:r w:rsidR="00BE1397" w:rsidRPr="000D050E">
        <w:rPr>
          <w:bCs/>
          <w:color w:val="212121"/>
          <w:lang w:eastAsia="en-US"/>
        </w:rPr>
        <w:t>1</w:t>
      </w:r>
      <w:r w:rsidR="005B0E15">
        <w:rPr>
          <w:bCs/>
          <w:color w:val="212121"/>
          <w:lang w:eastAsia="en-US"/>
        </w:rPr>
        <w:t>5</w:t>
      </w:r>
      <w:r w:rsidR="00BD69DE" w:rsidRPr="000D050E">
        <w:rPr>
          <w:bCs/>
          <w:color w:val="212121"/>
          <w:lang w:eastAsia="en-US"/>
        </w:rPr>
        <w:t>.0</w:t>
      </w:r>
      <w:r w:rsidR="005B0E15">
        <w:rPr>
          <w:bCs/>
          <w:color w:val="212121"/>
          <w:lang w:eastAsia="en-US"/>
        </w:rPr>
        <w:t>7</w:t>
      </w:r>
      <w:r w:rsidR="00BD69DE" w:rsidRPr="000D050E">
        <w:rPr>
          <w:bCs/>
          <w:color w:val="212121"/>
          <w:lang w:eastAsia="en-US"/>
        </w:rPr>
        <w:t>.2024</w:t>
      </w:r>
      <w:r w:rsidR="00957873" w:rsidRPr="000D050E">
        <w:rPr>
          <w:bCs/>
          <w:color w:val="212121"/>
          <w:lang w:eastAsia="en-US"/>
        </w:rPr>
        <w:t xml:space="preserve"> në ueb faqen e komunës së Rahovecit, </w:t>
      </w:r>
      <w:r w:rsidR="006D4806" w:rsidRPr="000D050E">
        <w:rPr>
          <w:bCs/>
          <w:color w:val="212121"/>
          <w:lang w:eastAsia="en-US"/>
        </w:rPr>
        <w:t>në këtë vegëz:</w:t>
      </w:r>
      <w:bookmarkStart w:id="1" w:name="_Hlk170135958"/>
      <w:r w:rsidR="006D4806" w:rsidRPr="000D050E">
        <w:rPr>
          <w:bCs/>
          <w:color w:val="212121"/>
          <w:lang w:eastAsia="en-US"/>
        </w:rPr>
        <w:t xml:space="preserve"> </w:t>
      </w:r>
      <w:bookmarkEnd w:id="1"/>
      <w:r w:rsidR="00AA3744">
        <w:fldChar w:fldCharType="begin"/>
      </w:r>
      <w:r w:rsidR="00AA3744">
        <w:instrText>HYPERLINK "</w:instrText>
      </w:r>
      <w:r w:rsidR="00AA3744" w:rsidRPr="00AA3744">
        <w:instrText>https://kk.rks-gov.net/rahovec/wp-content/uploads/sites/23/2024/07/Njoftim-per-mbajtjen-e-degjimit-publik-per-buxhetin-e-vitit-2025-Xerxe.pdf</w:instrText>
      </w:r>
      <w:r w:rsidR="00AA3744">
        <w:instrText>"</w:instrText>
      </w:r>
      <w:r w:rsidR="00AA3744">
        <w:fldChar w:fldCharType="separate"/>
      </w:r>
      <w:r w:rsidR="00AA3744" w:rsidRPr="005B6F56">
        <w:rPr>
          <w:rStyle w:val="Hyperlink"/>
        </w:rPr>
        <w:t>https://kk.rks-gov.net/rahovec/wp-content/uploads/sites/23/2024/07/Njoftim-per-mbajtjen-e-degjimit-publik-per-buxhetin-e-vitit-2025-Xerxe.pdf</w:t>
      </w:r>
      <w:r w:rsidR="00AA3744">
        <w:fldChar w:fldCharType="end"/>
      </w:r>
      <w:r w:rsidR="00AA3744">
        <w:t xml:space="preserve"> </w:t>
      </w:r>
      <w:r w:rsidR="00E51859">
        <w:t xml:space="preserve"> </w:t>
      </w:r>
      <w:r w:rsidR="00957873" w:rsidRPr="000D050E">
        <w:rPr>
          <w:bCs/>
          <w:color w:val="212121"/>
          <w:lang w:eastAsia="en-US"/>
        </w:rPr>
        <w:t>në</w:t>
      </w:r>
      <w:r w:rsidR="00F106A5" w:rsidRPr="000D050E">
        <w:rPr>
          <w:bCs/>
          <w:color w:val="212121"/>
          <w:lang w:eastAsia="en-US"/>
        </w:rPr>
        <w:t xml:space="preserve"> harmoni me </w:t>
      </w:r>
      <w:r w:rsidR="00957873" w:rsidRPr="000D050E">
        <w:rPr>
          <w:bCs/>
          <w:color w:val="212121"/>
          <w:lang w:eastAsia="en-US"/>
        </w:rPr>
        <w:t>afatet ligjore që i përcakton Udhëzimi Administrativ, si vijon:</w:t>
      </w:r>
    </w:p>
    <w:p w14:paraId="10638B3C" w14:textId="77777777" w:rsidR="00027A13" w:rsidRPr="000D050E" w:rsidRDefault="00027A13" w:rsidP="000D050E">
      <w:pPr>
        <w:spacing w:line="360" w:lineRule="auto"/>
        <w:jc w:val="both"/>
      </w:pPr>
    </w:p>
    <w:p w14:paraId="55E1342B" w14:textId="77777777" w:rsidR="00F710B4" w:rsidRPr="000D050E" w:rsidRDefault="00181B37" w:rsidP="000D050E">
      <w:pPr>
        <w:spacing w:line="360" w:lineRule="auto"/>
        <w:jc w:val="both"/>
        <w:rPr>
          <w:i/>
          <w:color w:val="333333"/>
          <w:shd w:val="clear" w:color="auto" w:fill="FFFFFF"/>
        </w:rPr>
      </w:pPr>
      <w:r w:rsidRPr="000D050E">
        <w:rPr>
          <w:i/>
          <w:color w:val="333333"/>
          <w:shd w:val="clear" w:color="auto" w:fill="FFFFFF"/>
          <w:lang w:val="en-US"/>
        </w:rPr>
        <w:t xml:space="preserve">Duke u </w:t>
      </w:r>
      <w:proofErr w:type="spellStart"/>
      <w:r w:rsidRPr="000D050E">
        <w:rPr>
          <w:i/>
          <w:color w:val="333333"/>
          <w:shd w:val="clear" w:color="auto" w:fill="FFFFFF"/>
          <w:lang w:val="en-US"/>
        </w:rPr>
        <w:t>bazuar</w:t>
      </w:r>
      <w:proofErr w:type="spellEnd"/>
      <w:r w:rsidRPr="000D050E">
        <w:rPr>
          <w:i/>
          <w:color w:val="333333"/>
          <w:shd w:val="clear" w:color="auto" w:fill="FFFFFF"/>
          <w:lang w:val="en-US"/>
        </w:rPr>
        <w:t xml:space="preserve"> </w:t>
      </w:r>
      <w:proofErr w:type="spellStart"/>
      <w:r w:rsidRPr="000D050E">
        <w:rPr>
          <w:bCs/>
          <w:i/>
          <w:color w:val="333333"/>
          <w:shd w:val="clear" w:color="auto" w:fill="FFFFFF"/>
          <w:lang w:val="en-US"/>
        </w:rPr>
        <w:t>në</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Ligjin</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për</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menaxhimin</w:t>
      </w:r>
      <w:proofErr w:type="spellEnd"/>
      <w:r w:rsidRPr="000D050E">
        <w:rPr>
          <w:bCs/>
          <w:i/>
          <w:color w:val="333333"/>
          <w:shd w:val="clear" w:color="auto" w:fill="FFFFFF"/>
          <w:lang w:val="en-US"/>
        </w:rPr>
        <w:t xml:space="preserve"> e </w:t>
      </w:r>
      <w:proofErr w:type="spellStart"/>
      <w:r w:rsidRPr="000D050E">
        <w:rPr>
          <w:bCs/>
          <w:i/>
          <w:color w:val="333333"/>
          <w:shd w:val="clear" w:color="auto" w:fill="FFFFFF"/>
          <w:lang w:val="en-US"/>
        </w:rPr>
        <w:t>financave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publike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dhe</w:t>
      </w:r>
      <w:proofErr w:type="spellEnd"/>
      <w:r w:rsidRPr="000D050E">
        <w:rPr>
          <w:bCs/>
          <w:i/>
          <w:color w:val="333333"/>
          <w:shd w:val="clear" w:color="auto" w:fill="FFFFFF"/>
          <w:lang w:val="en-US"/>
        </w:rPr>
        <w:t xml:space="preserve"> </w:t>
      </w:r>
      <w:proofErr w:type="spellStart"/>
      <w:r w:rsidRPr="000D050E">
        <w:rPr>
          <w:bCs/>
          <w:i/>
          <w:color w:val="333333"/>
          <w:shd w:val="clear" w:color="auto" w:fill="FFFFFF"/>
          <w:lang w:val="en-US"/>
        </w:rPr>
        <w:t>përgjegjësitë</w:t>
      </w:r>
      <w:proofErr w:type="spellEnd"/>
      <w:r w:rsidRPr="000D050E">
        <w:rPr>
          <w:bCs/>
          <w:i/>
          <w:color w:val="333333"/>
          <w:shd w:val="clear" w:color="auto" w:fill="FFFFFF"/>
          <w:lang w:val="en-US"/>
        </w:rPr>
        <w:t xml:space="preserve">, </w:t>
      </w:r>
      <w:proofErr w:type="spellStart"/>
      <w:r w:rsidRPr="000D050E">
        <w:rPr>
          <w:i/>
          <w:color w:val="333333"/>
          <w:shd w:val="clear" w:color="auto" w:fill="FFFFFF"/>
          <w:lang w:val="en-US"/>
        </w:rPr>
        <w:t>Statutit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Komunës</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së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Rahovecit</w:t>
      </w:r>
      <w:proofErr w:type="spellEnd"/>
      <w:r w:rsidRPr="000D050E">
        <w:rPr>
          <w:i/>
          <w:color w:val="333333"/>
          <w:shd w:val="clear" w:color="auto" w:fill="FFFFFF"/>
          <w:lang w:val="en-US"/>
        </w:rPr>
        <w:t xml:space="preserve"> Nr.1005, </w:t>
      </w:r>
      <w:proofErr w:type="spellStart"/>
      <w:r w:rsidRPr="000D050E">
        <w:rPr>
          <w:i/>
          <w:color w:val="333333"/>
          <w:shd w:val="clear" w:color="auto" w:fill="FFFFFF"/>
          <w:lang w:val="en-US"/>
        </w:rPr>
        <w:t>si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nenit</w:t>
      </w:r>
      <w:proofErr w:type="spellEnd"/>
      <w:r w:rsidRPr="000D050E">
        <w:rPr>
          <w:i/>
          <w:color w:val="333333"/>
          <w:shd w:val="clear" w:color="auto" w:fill="FFFFFF"/>
          <w:lang w:val="en-US"/>
        </w:rPr>
        <w:t xml:space="preserve"> 31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Udhëzimit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Administrativ</w:t>
      </w:r>
      <w:proofErr w:type="spellEnd"/>
      <w:r w:rsidRPr="000D050E">
        <w:rPr>
          <w:i/>
          <w:color w:val="333333"/>
          <w:shd w:val="clear" w:color="auto" w:fill="FFFFFF"/>
          <w:lang w:val="en-US"/>
        </w:rPr>
        <w:t xml:space="preserve"> MAPL Nr.04/2023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Administratë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të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Hapur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kryetari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i</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Komunës</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së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Rahovecit</w:t>
      </w:r>
      <w:proofErr w:type="spellEnd"/>
      <w:r w:rsidRPr="000D050E">
        <w:rPr>
          <w:i/>
          <w:color w:val="333333"/>
          <w:shd w:val="clear" w:color="auto" w:fill="FFFFFF"/>
          <w:lang w:val="en-US"/>
        </w:rPr>
        <w:t xml:space="preserve">, Smajl Latifi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Drejtoria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Buxhet</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dhe</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Financa</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në</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bashkëpunim</w:t>
      </w:r>
      <w:proofErr w:type="spellEnd"/>
      <w:r w:rsidRPr="000D050E">
        <w:rPr>
          <w:i/>
          <w:color w:val="333333"/>
          <w:shd w:val="clear" w:color="auto" w:fill="FFFFFF"/>
          <w:lang w:val="en-US"/>
        </w:rPr>
        <w:t xml:space="preserve"> me </w:t>
      </w:r>
      <w:proofErr w:type="spellStart"/>
      <w:r w:rsidRPr="000D050E">
        <w:rPr>
          <w:i/>
          <w:color w:val="333333"/>
          <w:shd w:val="clear" w:color="auto" w:fill="FFFFFF"/>
          <w:lang w:val="en-US"/>
        </w:rPr>
        <w:t>Zyrën</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për</w:t>
      </w:r>
      <w:proofErr w:type="spellEnd"/>
      <w:r w:rsidRPr="000D050E">
        <w:rPr>
          <w:i/>
          <w:color w:val="333333"/>
          <w:shd w:val="clear" w:color="auto" w:fill="FFFFFF"/>
          <w:lang w:val="en-US"/>
        </w:rPr>
        <w:t xml:space="preserve"> </w:t>
      </w:r>
      <w:proofErr w:type="spellStart"/>
      <w:r w:rsidRPr="000D050E">
        <w:rPr>
          <w:i/>
          <w:color w:val="333333"/>
          <w:shd w:val="clear" w:color="auto" w:fill="FFFFFF"/>
          <w:lang w:val="en-US"/>
        </w:rPr>
        <w:t>Informim</w:t>
      </w:r>
      <w:proofErr w:type="spellEnd"/>
      <w:r w:rsidR="00027A13" w:rsidRPr="000D050E">
        <w:rPr>
          <w:i/>
          <w:color w:val="333333"/>
          <w:shd w:val="clear" w:color="auto" w:fill="FFFFFF"/>
        </w:rPr>
        <w:t xml:space="preserve"> nga data: </w:t>
      </w:r>
      <w:r w:rsidR="005B0E15">
        <w:rPr>
          <w:rStyle w:val="Strong"/>
          <w:i/>
          <w:color w:val="333333"/>
          <w:shd w:val="clear" w:color="auto" w:fill="FFFFFF"/>
        </w:rPr>
        <w:t>23</w:t>
      </w:r>
      <w:r w:rsidR="00BD69DE" w:rsidRPr="000D050E">
        <w:rPr>
          <w:rStyle w:val="Strong"/>
          <w:i/>
          <w:color w:val="333333"/>
          <w:shd w:val="clear" w:color="auto" w:fill="FFFFFF"/>
        </w:rPr>
        <w:t>.0</w:t>
      </w:r>
      <w:r w:rsidR="005B0E15">
        <w:rPr>
          <w:rStyle w:val="Strong"/>
          <w:i/>
          <w:color w:val="333333"/>
          <w:shd w:val="clear" w:color="auto" w:fill="FFFFFF"/>
        </w:rPr>
        <w:t>7</w:t>
      </w:r>
      <w:r w:rsidR="00BD69DE" w:rsidRPr="000D050E">
        <w:rPr>
          <w:rStyle w:val="Strong"/>
          <w:i/>
          <w:color w:val="333333"/>
          <w:shd w:val="clear" w:color="auto" w:fill="FFFFFF"/>
        </w:rPr>
        <w:t>.2024</w:t>
      </w:r>
      <w:r w:rsidR="00027A13" w:rsidRPr="000D050E">
        <w:rPr>
          <w:i/>
          <w:color w:val="333333"/>
          <w:shd w:val="clear" w:color="auto" w:fill="FFFFFF"/>
        </w:rPr>
        <w:t> deri me datë: </w:t>
      </w:r>
      <w:r w:rsidR="005B0E15">
        <w:rPr>
          <w:rStyle w:val="Strong"/>
          <w:i/>
          <w:color w:val="333333"/>
          <w:shd w:val="clear" w:color="auto" w:fill="FFFFFF"/>
        </w:rPr>
        <w:t>06</w:t>
      </w:r>
      <w:r w:rsidR="00BD69DE" w:rsidRPr="000D050E">
        <w:rPr>
          <w:rStyle w:val="Strong"/>
          <w:i/>
          <w:color w:val="333333"/>
          <w:shd w:val="clear" w:color="auto" w:fill="FFFFFF"/>
        </w:rPr>
        <w:t>.0</w:t>
      </w:r>
      <w:r w:rsidR="005B0E15">
        <w:rPr>
          <w:rStyle w:val="Strong"/>
          <w:i/>
          <w:color w:val="333333"/>
          <w:shd w:val="clear" w:color="auto" w:fill="FFFFFF"/>
        </w:rPr>
        <w:t>8</w:t>
      </w:r>
      <w:r w:rsidR="00BD69DE" w:rsidRPr="000D050E">
        <w:rPr>
          <w:rStyle w:val="Strong"/>
          <w:i/>
          <w:color w:val="333333"/>
          <w:shd w:val="clear" w:color="auto" w:fill="FFFFFF"/>
        </w:rPr>
        <w:t>.2024</w:t>
      </w:r>
      <w:r w:rsidR="00027A13" w:rsidRPr="000D050E">
        <w:rPr>
          <w:i/>
          <w:color w:val="333333"/>
          <w:shd w:val="clear" w:color="auto" w:fill="FFFFFF"/>
        </w:rPr>
        <w:t> </w:t>
      </w:r>
      <w:r w:rsidR="00957873" w:rsidRPr="000D050E">
        <w:rPr>
          <w:i/>
          <w:color w:val="333333"/>
          <w:shd w:val="clear" w:color="auto" w:fill="FFFFFF"/>
        </w:rPr>
        <w:t xml:space="preserve">do të organizohen </w:t>
      </w:r>
      <w:r w:rsidR="005B0E15">
        <w:rPr>
          <w:i/>
          <w:color w:val="333333"/>
          <w:shd w:val="clear" w:color="auto" w:fill="FFFFFF"/>
        </w:rPr>
        <w:t>trembëdhjet</w:t>
      </w:r>
      <w:r w:rsidRPr="000D050E">
        <w:rPr>
          <w:i/>
          <w:color w:val="333333"/>
          <w:shd w:val="clear" w:color="auto" w:fill="FFFFFF"/>
        </w:rPr>
        <w:t>ë</w:t>
      </w:r>
      <w:r w:rsidR="00027A13" w:rsidRPr="000D050E">
        <w:rPr>
          <w:i/>
          <w:color w:val="333333"/>
          <w:shd w:val="clear" w:color="auto" w:fill="FFFFFF"/>
        </w:rPr>
        <w:t xml:space="preserve"> (</w:t>
      </w:r>
      <w:r w:rsidR="005B0E15">
        <w:rPr>
          <w:i/>
          <w:color w:val="333333"/>
          <w:shd w:val="clear" w:color="auto" w:fill="FFFFFF"/>
        </w:rPr>
        <w:t>13</w:t>
      </w:r>
      <w:r w:rsidR="00027A13" w:rsidRPr="000D050E">
        <w:rPr>
          <w:i/>
          <w:color w:val="333333"/>
          <w:shd w:val="clear" w:color="auto" w:fill="FFFFFF"/>
        </w:rPr>
        <w:t>) dëgjime publike buxhetore</w:t>
      </w:r>
      <w:r w:rsidR="00F710B4" w:rsidRPr="000D050E">
        <w:rPr>
          <w:i/>
          <w:color w:val="333333"/>
          <w:shd w:val="clear" w:color="auto" w:fill="FFFFFF"/>
        </w:rPr>
        <w:t>.</w:t>
      </w:r>
    </w:p>
    <w:p w14:paraId="3B9B3861" w14:textId="77777777" w:rsidR="00957873" w:rsidRPr="000D050E" w:rsidRDefault="00957873" w:rsidP="000D050E">
      <w:pPr>
        <w:spacing w:line="360" w:lineRule="auto"/>
        <w:jc w:val="both"/>
        <w:rPr>
          <w:rStyle w:val="Strong"/>
          <w:i/>
          <w:shd w:val="clear" w:color="auto" w:fill="FFFFFF"/>
        </w:rPr>
      </w:pPr>
    </w:p>
    <w:p w14:paraId="4CCEA426" w14:textId="77777777" w:rsidR="00957873" w:rsidRPr="00E51859" w:rsidRDefault="00957873" w:rsidP="000D050E">
      <w:pPr>
        <w:spacing w:line="360" w:lineRule="auto"/>
        <w:jc w:val="both"/>
        <w:rPr>
          <w:rStyle w:val="Strong"/>
          <w:b w:val="0"/>
          <w:shd w:val="clear" w:color="auto" w:fill="FFFFFF"/>
        </w:rPr>
      </w:pPr>
      <w:r w:rsidRPr="000D050E">
        <w:rPr>
          <w:rStyle w:val="Strong"/>
          <w:b w:val="0"/>
          <w:shd w:val="clear" w:color="auto" w:fill="FFFFFF"/>
        </w:rPr>
        <w:t>Me qëllim të rritjes</w:t>
      </w:r>
      <w:r w:rsidR="00CD2370" w:rsidRPr="000D050E">
        <w:rPr>
          <w:rStyle w:val="Strong"/>
          <w:b w:val="0"/>
          <w:shd w:val="clear" w:color="auto" w:fill="FFFFFF"/>
        </w:rPr>
        <w:t xml:space="preserve"> së nivelit të transparencës e</w:t>
      </w:r>
      <w:r w:rsidRPr="000D050E">
        <w:rPr>
          <w:rStyle w:val="Strong"/>
          <w:b w:val="0"/>
          <w:shd w:val="clear" w:color="auto" w:fill="FFFFFF"/>
        </w:rPr>
        <w:t xml:space="preserve"> </w:t>
      </w:r>
      <w:r w:rsidR="00C86145" w:rsidRPr="000D050E">
        <w:rPr>
          <w:rStyle w:val="Strong"/>
          <w:b w:val="0"/>
          <w:shd w:val="clear" w:color="auto" w:fill="FFFFFF"/>
        </w:rPr>
        <w:t xml:space="preserve">llogaridhënies </w:t>
      </w:r>
      <w:r w:rsidR="00CD2370" w:rsidRPr="000D050E">
        <w:rPr>
          <w:rStyle w:val="Strong"/>
          <w:b w:val="0"/>
          <w:shd w:val="clear" w:color="auto" w:fill="FFFFFF"/>
        </w:rPr>
        <w:t xml:space="preserve">dhe </w:t>
      </w:r>
      <w:r w:rsidRPr="000D050E">
        <w:rPr>
          <w:rStyle w:val="Strong"/>
          <w:b w:val="0"/>
          <w:shd w:val="clear" w:color="auto" w:fill="FFFFFF"/>
        </w:rPr>
        <w:t>për t’i mbajtur sa më të informuar banorët e komunës së Rahovecit, rreth orarit dhe vendit të mbajtjes së dëgjimeve buxhetore, janë bërë me kohë planifikimet dhe është publikuar me kohë kalendari i dëgjimeve buxhetore për</w:t>
      </w:r>
      <w:r w:rsidRPr="005B0E15">
        <w:rPr>
          <w:rStyle w:val="Strong"/>
          <w:b w:val="0"/>
          <w:iCs/>
          <w:shd w:val="clear" w:color="auto" w:fill="FFFFFF"/>
        </w:rPr>
        <w:t xml:space="preserve"> </w:t>
      </w:r>
      <w:r w:rsidR="005B0E15" w:rsidRPr="005B0E15">
        <w:rPr>
          <w:bCs/>
          <w:iCs/>
          <w:shd w:val="clear" w:color="auto" w:fill="FFFFFF"/>
        </w:rPr>
        <w:t>trembëdhjetë (13)</w:t>
      </w:r>
      <w:r w:rsidR="005B0E15" w:rsidRPr="005B0E15">
        <w:rPr>
          <w:bCs/>
          <w:i/>
          <w:shd w:val="clear" w:color="auto" w:fill="FFFFFF"/>
        </w:rPr>
        <w:t xml:space="preserve"> </w:t>
      </w:r>
      <w:r w:rsidRPr="000D050E">
        <w:rPr>
          <w:rStyle w:val="Strong"/>
          <w:b w:val="0"/>
          <w:shd w:val="clear" w:color="auto" w:fill="FFFFFF"/>
        </w:rPr>
        <w:t xml:space="preserve">dëgjimet buxhetore në </w:t>
      </w:r>
      <w:r w:rsidR="001E2C3F" w:rsidRPr="000D050E">
        <w:rPr>
          <w:rStyle w:val="Strong"/>
          <w:b w:val="0"/>
          <w:shd w:val="clear" w:color="auto" w:fill="FFFFFF"/>
        </w:rPr>
        <w:t>k</w:t>
      </w:r>
      <w:r w:rsidRPr="000D050E">
        <w:rPr>
          <w:rStyle w:val="Strong"/>
          <w:b w:val="0"/>
          <w:shd w:val="clear" w:color="auto" w:fill="FFFFFF"/>
        </w:rPr>
        <w:t>omunë</w:t>
      </w:r>
      <w:r w:rsidR="001E2C3F" w:rsidRPr="000D050E">
        <w:rPr>
          <w:rStyle w:val="Strong"/>
          <w:b w:val="0"/>
          <w:shd w:val="clear" w:color="auto" w:fill="FFFFFF"/>
        </w:rPr>
        <w:t>n e</w:t>
      </w:r>
      <w:r w:rsidRPr="000D050E">
        <w:rPr>
          <w:rStyle w:val="Strong"/>
          <w:b w:val="0"/>
          <w:shd w:val="clear" w:color="auto" w:fill="FFFFFF"/>
        </w:rPr>
        <w:t xml:space="preserve"> R</w:t>
      </w:r>
      <w:r w:rsidR="006A20AE" w:rsidRPr="000D050E">
        <w:rPr>
          <w:rStyle w:val="Strong"/>
          <w:b w:val="0"/>
          <w:shd w:val="clear" w:color="auto" w:fill="FFFFFF"/>
        </w:rPr>
        <w:t>ahovecit në këtë vegëz:</w:t>
      </w:r>
      <w:r w:rsidR="00CD2370" w:rsidRPr="000D050E">
        <w:t xml:space="preserve"> </w:t>
      </w:r>
      <w:hyperlink r:id="rId12" w:history="1">
        <w:r w:rsidR="005B0E15" w:rsidRPr="005B6F56">
          <w:rPr>
            <w:rStyle w:val="Hyperlink"/>
          </w:rPr>
          <w:t>https://kk.rks-gov.net/rahovec/wp-content/uploads/sites/23/2024/07/Kalendari-i-degjimeve-publike-per-pergatitjen-e-buxhetit-2025.pdf</w:t>
        </w:r>
      </w:hyperlink>
      <w:r w:rsidR="005B0E15">
        <w:t xml:space="preserve"> </w:t>
      </w:r>
      <w:r w:rsidR="00BE1397" w:rsidRPr="000D050E">
        <w:t xml:space="preserve"> </w:t>
      </w:r>
      <w:r w:rsidR="00D3580E" w:rsidRPr="000D050E">
        <w:rPr>
          <w:rStyle w:val="Strong"/>
          <w:b w:val="0"/>
          <w:color w:val="333333"/>
          <w:shd w:val="clear" w:color="auto" w:fill="FFFFFF"/>
        </w:rPr>
        <w:t>më</w:t>
      </w:r>
      <w:r w:rsidR="006D4806" w:rsidRPr="000D050E">
        <w:rPr>
          <w:rStyle w:val="Strong"/>
          <w:b w:val="0"/>
          <w:color w:val="333333"/>
          <w:shd w:val="clear" w:color="auto" w:fill="FFFFFF"/>
        </w:rPr>
        <w:t xml:space="preserve"> datë:</w:t>
      </w:r>
      <w:r w:rsidR="006A20AE" w:rsidRPr="000D050E">
        <w:rPr>
          <w:rStyle w:val="Strong"/>
          <w:b w:val="0"/>
          <w:color w:val="333333"/>
          <w:shd w:val="clear" w:color="auto" w:fill="FFFFFF"/>
        </w:rPr>
        <w:t xml:space="preserve"> </w:t>
      </w:r>
      <w:r w:rsidR="00BE1397" w:rsidRPr="000D050E">
        <w:rPr>
          <w:rStyle w:val="Strong"/>
          <w:b w:val="0"/>
          <w:color w:val="333333"/>
          <w:shd w:val="clear" w:color="auto" w:fill="FFFFFF"/>
        </w:rPr>
        <w:t>1</w:t>
      </w:r>
      <w:r w:rsidR="005B0E15">
        <w:rPr>
          <w:rStyle w:val="Strong"/>
          <w:b w:val="0"/>
          <w:color w:val="333333"/>
          <w:shd w:val="clear" w:color="auto" w:fill="FFFFFF"/>
        </w:rPr>
        <w:t>2</w:t>
      </w:r>
      <w:r w:rsidR="00BD69DE" w:rsidRPr="000D050E">
        <w:rPr>
          <w:rStyle w:val="Strong"/>
          <w:b w:val="0"/>
          <w:color w:val="333333"/>
          <w:shd w:val="clear" w:color="auto" w:fill="FFFFFF"/>
        </w:rPr>
        <w:t>.0</w:t>
      </w:r>
      <w:r w:rsidR="005B0E15">
        <w:rPr>
          <w:rStyle w:val="Strong"/>
          <w:b w:val="0"/>
          <w:color w:val="333333"/>
          <w:shd w:val="clear" w:color="auto" w:fill="FFFFFF"/>
        </w:rPr>
        <w:t>7</w:t>
      </w:r>
      <w:r w:rsidR="00BD69DE" w:rsidRPr="000D050E">
        <w:rPr>
          <w:rStyle w:val="Strong"/>
          <w:b w:val="0"/>
          <w:color w:val="333333"/>
          <w:shd w:val="clear" w:color="auto" w:fill="FFFFFF"/>
        </w:rPr>
        <w:t>.2024</w:t>
      </w:r>
      <w:r w:rsidR="00570BA3" w:rsidRPr="000D050E">
        <w:rPr>
          <w:rStyle w:val="Strong"/>
          <w:b w:val="0"/>
          <w:color w:val="333333"/>
          <w:shd w:val="clear" w:color="auto" w:fill="FFFFFF"/>
        </w:rPr>
        <w:t>.</w:t>
      </w:r>
    </w:p>
    <w:p w14:paraId="2E7C2783" w14:textId="77777777" w:rsidR="009F4F93" w:rsidRPr="000D050E" w:rsidRDefault="009F4F93" w:rsidP="000D050E">
      <w:pPr>
        <w:spacing w:line="360" w:lineRule="auto"/>
        <w:jc w:val="both"/>
        <w:rPr>
          <w:rStyle w:val="Strong"/>
          <w:b w:val="0"/>
          <w:color w:val="333333"/>
          <w:shd w:val="clear" w:color="auto" w:fill="FFFFFF"/>
        </w:rPr>
      </w:pPr>
    </w:p>
    <w:p w14:paraId="6C04A108" w14:textId="77777777" w:rsidR="00F106A5" w:rsidRPr="000D050E" w:rsidRDefault="009F4F93" w:rsidP="000D050E">
      <w:pPr>
        <w:pStyle w:val="NoSpacing"/>
        <w:spacing w:line="360" w:lineRule="auto"/>
        <w:jc w:val="both"/>
        <w:rPr>
          <w:rStyle w:val="Strong"/>
          <w:rFonts w:ascii="Times New Roman" w:hAnsi="Times New Roman" w:cs="Times New Roman"/>
          <w:b w:val="0"/>
          <w:sz w:val="24"/>
          <w:szCs w:val="24"/>
          <w:shd w:val="clear" w:color="auto" w:fill="FFFFFF"/>
          <w:lang w:val="sq-AL"/>
        </w:rPr>
      </w:pPr>
      <w:r w:rsidRPr="000D050E">
        <w:rPr>
          <w:rStyle w:val="Strong"/>
          <w:rFonts w:ascii="Times New Roman" w:hAnsi="Times New Roman" w:cs="Times New Roman"/>
          <w:b w:val="0"/>
          <w:sz w:val="24"/>
          <w:szCs w:val="24"/>
          <w:shd w:val="clear" w:color="auto" w:fill="FFFFFF"/>
          <w:lang w:val="sq-AL"/>
        </w:rPr>
        <w:t>Po</w:t>
      </w:r>
      <w:r w:rsidR="00FA6A0C" w:rsidRPr="000D050E">
        <w:rPr>
          <w:rStyle w:val="Strong"/>
          <w:rFonts w:ascii="Times New Roman" w:hAnsi="Times New Roman" w:cs="Times New Roman"/>
          <w:b w:val="0"/>
          <w:sz w:val="24"/>
          <w:szCs w:val="24"/>
          <w:shd w:val="clear" w:color="auto" w:fill="FFFFFF"/>
          <w:lang w:val="sq-AL"/>
        </w:rPr>
        <w:t xml:space="preserve"> </w:t>
      </w:r>
      <w:r w:rsidRPr="000D050E">
        <w:rPr>
          <w:rStyle w:val="Strong"/>
          <w:rFonts w:ascii="Times New Roman" w:hAnsi="Times New Roman" w:cs="Times New Roman"/>
          <w:b w:val="0"/>
          <w:sz w:val="24"/>
          <w:szCs w:val="24"/>
          <w:shd w:val="clear" w:color="auto" w:fill="FFFFFF"/>
          <w:lang w:val="sq-AL"/>
        </w:rPr>
        <w:t>ashtu</w:t>
      </w:r>
      <w:r w:rsidR="006A20AE" w:rsidRPr="000D050E">
        <w:rPr>
          <w:rStyle w:val="Strong"/>
          <w:rFonts w:ascii="Times New Roman" w:hAnsi="Times New Roman" w:cs="Times New Roman"/>
          <w:b w:val="0"/>
          <w:sz w:val="24"/>
          <w:szCs w:val="24"/>
          <w:shd w:val="clear" w:color="auto" w:fill="FFFFFF"/>
          <w:lang w:val="sq-AL"/>
        </w:rPr>
        <w:t>,</w:t>
      </w:r>
      <w:r w:rsidRPr="000D050E">
        <w:rPr>
          <w:rStyle w:val="Strong"/>
          <w:rFonts w:ascii="Times New Roman" w:hAnsi="Times New Roman" w:cs="Times New Roman"/>
          <w:b w:val="0"/>
          <w:sz w:val="24"/>
          <w:szCs w:val="24"/>
          <w:shd w:val="clear" w:color="auto" w:fill="FFFFFF"/>
          <w:lang w:val="sq-AL"/>
        </w:rPr>
        <w:t xml:space="preserve"> bazuar në afatet ligjore </w:t>
      </w:r>
      <w:r w:rsidR="00BF1CCA" w:rsidRPr="000D050E">
        <w:rPr>
          <w:rStyle w:val="Strong"/>
          <w:rFonts w:ascii="Times New Roman" w:hAnsi="Times New Roman" w:cs="Times New Roman"/>
          <w:b w:val="0"/>
          <w:sz w:val="24"/>
          <w:szCs w:val="24"/>
          <w:shd w:val="clear" w:color="auto" w:fill="FFFFFF"/>
          <w:lang w:val="sq-AL"/>
        </w:rPr>
        <w:t xml:space="preserve">janë njoftuar </w:t>
      </w:r>
      <w:r w:rsidR="00AA3744" w:rsidRPr="00AA3744">
        <w:rPr>
          <w:rFonts w:ascii="Times New Roman" w:hAnsi="Times New Roman" w:cs="Times New Roman"/>
          <w:b/>
          <w:bCs/>
          <w:i/>
          <w:sz w:val="24"/>
          <w:szCs w:val="24"/>
          <w:lang w:val="sq-AL"/>
        </w:rPr>
        <w:t>me fokus bizneset</w:t>
      </w:r>
      <w:r w:rsidR="007333AA">
        <w:rPr>
          <w:rFonts w:ascii="Times New Roman" w:hAnsi="Times New Roman" w:cs="Times New Roman"/>
          <w:b/>
          <w:i/>
          <w:sz w:val="24"/>
          <w:szCs w:val="24"/>
          <w:lang w:val="sq-AL"/>
        </w:rPr>
        <w:t xml:space="preserve">, </w:t>
      </w:r>
      <w:r w:rsidR="008A2AE7" w:rsidRPr="000D050E">
        <w:rPr>
          <w:rFonts w:ascii="Times New Roman" w:hAnsi="Times New Roman" w:cs="Times New Roman"/>
          <w:b/>
          <w:i/>
          <w:sz w:val="24"/>
          <w:szCs w:val="24"/>
          <w:lang w:val="sq-AL"/>
        </w:rPr>
        <w:t xml:space="preserve"> </w:t>
      </w:r>
      <w:r w:rsidR="00FA6A0C" w:rsidRPr="000D050E">
        <w:rPr>
          <w:rStyle w:val="Strong"/>
          <w:rFonts w:ascii="Times New Roman" w:hAnsi="Times New Roman" w:cs="Times New Roman"/>
          <w:b w:val="0"/>
          <w:sz w:val="24"/>
          <w:szCs w:val="24"/>
          <w:shd w:val="clear" w:color="auto" w:fill="FFFFFF"/>
          <w:lang w:val="sq-AL"/>
        </w:rPr>
        <w:t>ku janë janë të informuar</w:t>
      </w:r>
      <w:r w:rsidR="008A2AE7" w:rsidRPr="000D050E">
        <w:rPr>
          <w:rStyle w:val="Strong"/>
          <w:rFonts w:ascii="Times New Roman" w:hAnsi="Times New Roman" w:cs="Times New Roman"/>
          <w:b w:val="0"/>
          <w:sz w:val="24"/>
          <w:szCs w:val="24"/>
          <w:shd w:val="clear" w:color="auto" w:fill="FFFFFF"/>
          <w:lang w:val="sq-AL"/>
        </w:rPr>
        <w:t xml:space="preserve"> </w:t>
      </w:r>
      <w:r w:rsidR="00BF1CCA" w:rsidRPr="000D050E">
        <w:rPr>
          <w:rStyle w:val="Strong"/>
          <w:rFonts w:ascii="Times New Roman" w:hAnsi="Times New Roman" w:cs="Times New Roman"/>
          <w:b w:val="0"/>
          <w:sz w:val="24"/>
          <w:szCs w:val="24"/>
          <w:shd w:val="clear" w:color="auto" w:fill="FFFFFF"/>
          <w:lang w:val="sq-AL"/>
        </w:rPr>
        <w:t xml:space="preserve">rreth mbajtjes së dëgjimeve </w:t>
      </w:r>
      <w:r w:rsidR="00CD2370" w:rsidRPr="000D050E">
        <w:rPr>
          <w:rStyle w:val="Strong"/>
          <w:rFonts w:ascii="Times New Roman" w:hAnsi="Times New Roman" w:cs="Times New Roman"/>
          <w:b w:val="0"/>
          <w:sz w:val="24"/>
          <w:szCs w:val="24"/>
          <w:shd w:val="clear" w:color="auto" w:fill="FFFFFF"/>
          <w:lang w:val="sq-AL"/>
        </w:rPr>
        <w:t>me anë të publikimit të</w:t>
      </w:r>
      <w:r w:rsidR="00E02E75" w:rsidRPr="000D050E">
        <w:rPr>
          <w:rStyle w:val="Strong"/>
          <w:rFonts w:ascii="Times New Roman" w:hAnsi="Times New Roman" w:cs="Times New Roman"/>
          <w:b w:val="0"/>
          <w:sz w:val="24"/>
          <w:szCs w:val="24"/>
          <w:shd w:val="clear" w:color="auto" w:fill="FFFFFF"/>
          <w:lang w:val="sq-AL"/>
        </w:rPr>
        <w:t xml:space="preserve"> </w:t>
      </w:r>
      <w:r w:rsidR="00D3580E" w:rsidRPr="000D050E">
        <w:rPr>
          <w:rStyle w:val="Strong"/>
          <w:rFonts w:ascii="Times New Roman" w:hAnsi="Times New Roman" w:cs="Times New Roman"/>
          <w:b w:val="0"/>
          <w:sz w:val="24"/>
          <w:szCs w:val="24"/>
          <w:shd w:val="clear" w:color="auto" w:fill="FFFFFF"/>
          <w:lang w:val="sq-AL"/>
        </w:rPr>
        <w:t>secilit njoftim</w:t>
      </w:r>
      <w:r w:rsidR="009E506C" w:rsidRPr="000D050E">
        <w:rPr>
          <w:rStyle w:val="Strong"/>
          <w:rFonts w:ascii="Times New Roman" w:hAnsi="Times New Roman" w:cs="Times New Roman"/>
          <w:b w:val="0"/>
          <w:sz w:val="24"/>
          <w:szCs w:val="24"/>
          <w:shd w:val="clear" w:color="auto" w:fill="FFFFFF"/>
          <w:lang w:val="sq-AL"/>
        </w:rPr>
        <w:t xml:space="preserve"> veç e veç</w:t>
      </w:r>
      <w:r w:rsidR="00D3580E" w:rsidRPr="000D050E">
        <w:rPr>
          <w:rStyle w:val="Strong"/>
          <w:rFonts w:ascii="Times New Roman" w:hAnsi="Times New Roman" w:cs="Times New Roman"/>
          <w:b w:val="0"/>
          <w:sz w:val="24"/>
          <w:szCs w:val="24"/>
          <w:shd w:val="clear" w:color="auto" w:fill="FFFFFF"/>
          <w:lang w:val="sq-AL"/>
        </w:rPr>
        <w:t>, për secilin vendbanim,</w:t>
      </w:r>
      <w:r w:rsidR="00E02E75" w:rsidRPr="000D050E">
        <w:rPr>
          <w:rStyle w:val="Strong"/>
          <w:rFonts w:ascii="Times New Roman" w:hAnsi="Times New Roman" w:cs="Times New Roman"/>
          <w:b w:val="0"/>
          <w:sz w:val="24"/>
          <w:szCs w:val="24"/>
          <w:shd w:val="clear" w:color="auto" w:fill="FFFFFF"/>
          <w:lang w:val="sq-AL"/>
        </w:rPr>
        <w:t xml:space="preserve"> </w:t>
      </w:r>
      <w:r w:rsidR="00CD2370" w:rsidRPr="000D050E">
        <w:rPr>
          <w:rStyle w:val="Strong"/>
          <w:rFonts w:ascii="Times New Roman" w:hAnsi="Times New Roman" w:cs="Times New Roman"/>
          <w:b w:val="0"/>
          <w:sz w:val="24"/>
          <w:szCs w:val="24"/>
          <w:shd w:val="clear" w:color="auto" w:fill="FFFFFF"/>
          <w:lang w:val="sq-AL"/>
        </w:rPr>
        <w:t xml:space="preserve">në ueb faqe të komunës, </w:t>
      </w:r>
      <w:r w:rsidR="00E02E75" w:rsidRPr="000D050E">
        <w:rPr>
          <w:rStyle w:val="Strong"/>
          <w:rFonts w:ascii="Times New Roman" w:hAnsi="Times New Roman" w:cs="Times New Roman"/>
          <w:b w:val="0"/>
          <w:sz w:val="24"/>
          <w:szCs w:val="24"/>
          <w:shd w:val="clear" w:color="auto" w:fill="FFFFFF"/>
          <w:lang w:val="sq-AL"/>
        </w:rPr>
        <w:t>shtatë ditë para mbajt</w:t>
      </w:r>
      <w:r w:rsidR="00D3580E" w:rsidRPr="000D050E">
        <w:rPr>
          <w:rStyle w:val="Strong"/>
          <w:rFonts w:ascii="Times New Roman" w:hAnsi="Times New Roman" w:cs="Times New Roman"/>
          <w:b w:val="0"/>
          <w:sz w:val="24"/>
          <w:szCs w:val="24"/>
          <w:shd w:val="clear" w:color="auto" w:fill="FFFFFF"/>
          <w:lang w:val="sq-AL"/>
        </w:rPr>
        <w:t>jes së dëgjimit</w:t>
      </w:r>
      <w:r w:rsidR="00E02E75" w:rsidRPr="000D050E">
        <w:rPr>
          <w:rStyle w:val="Strong"/>
          <w:rFonts w:ascii="Times New Roman" w:hAnsi="Times New Roman" w:cs="Times New Roman"/>
          <w:b w:val="0"/>
          <w:sz w:val="24"/>
          <w:szCs w:val="24"/>
          <w:shd w:val="clear" w:color="auto" w:fill="FFFFFF"/>
          <w:lang w:val="sq-AL"/>
        </w:rPr>
        <w:t>.</w:t>
      </w:r>
      <w:r w:rsidR="00211AF9" w:rsidRPr="000D050E">
        <w:rPr>
          <w:rStyle w:val="Strong"/>
          <w:rFonts w:ascii="Times New Roman" w:hAnsi="Times New Roman" w:cs="Times New Roman"/>
          <w:b w:val="0"/>
          <w:sz w:val="24"/>
          <w:szCs w:val="24"/>
          <w:shd w:val="clear" w:color="auto" w:fill="FFFFFF"/>
          <w:lang w:val="sq-AL"/>
        </w:rPr>
        <w:t xml:space="preserve">  </w:t>
      </w:r>
    </w:p>
    <w:p w14:paraId="08A2A4F3" w14:textId="77777777" w:rsidR="00291FEA" w:rsidRPr="000D050E" w:rsidRDefault="00291FEA" w:rsidP="000D050E">
      <w:pPr>
        <w:spacing w:line="360" w:lineRule="auto"/>
        <w:jc w:val="both"/>
        <w:rPr>
          <w:rStyle w:val="Strong"/>
          <w:b w:val="0"/>
          <w:shd w:val="clear" w:color="auto" w:fill="FFFFFF"/>
        </w:rPr>
      </w:pPr>
    </w:p>
    <w:p w14:paraId="629EA743" w14:textId="77777777" w:rsidR="00FB424B" w:rsidRPr="000D050E" w:rsidRDefault="00211AF9" w:rsidP="000D050E">
      <w:pPr>
        <w:spacing w:line="360" w:lineRule="auto"/>
        <w:jc w:val="both"/>
      </w:pPr>
      <w:r w:rsidRPr="000D050E">
        <w:rPr>
          <w:rStyle w:val="Strong"/>
          <w:b w:val="0"/>
          <w:shd w:val="clear" w:color="auto" w:fill="FFFFFF"/>
        </w:rPr>
        <w:t xml:space="preserve">Njoftimi për mbajtjen </w:t>
      </w:r>
      <w:r w:rsidR="00935CE8" w:rsidRPr="000D050E">
        <w:rPr>
          <w:rStyle w:val="Strong"/>
          <w:b w:val="0"/>
          <w:shd w:val="clear" w:color="auto" w:fill="FFFFFF"/>
        </w:rPr>
        <w:t xml:space="preserve">e dëgjimit buxhetor me </w:t>
      </w:r>
      <w:r w:rsidR="005B0E15" w:rsidRPr="005B0E15">
        <w:rPr>
          <w:b/>
          <w:bCs/>
          <w:i/>
        </w:rPr>
        <w:t>me fokus biznese</w:t>
      </w:r>
      <w:r w:rsidR="00AA3744">
        <w:rPr>
          <w:b/>
          <w:bCs/>
          <w:i/>
        </w:rPr>
        <w:t>t</w:t>
      </w:r>
      <w:r w:rsidR="007333AA">
        <w:rPr>
          <w:b/>
          <w:i/>
        </w:rPr>
        <w:t>,</w:t>
      </w:r>
      <w:r w:rsidR="00FB424B" w:rsidRPr="000D050E">
        <w:rPr>
          <w:rStyle w:val="Strong"/>
          <w:b w:val="0"/>
          <w:shd w:val="clear" w:color="auto" w:fill="FFFFFF"/>
        </w:rPr>
        <w:t xml:space="preserve"> u publikua </w:t>
      </w:r>
      <w:r w:rsidRPr="000D050E">
        <w:rPr>
          <w:rStyle w:val="Strong"/>
          <w:b w:val="0"/>
          <w:shd w:val="clear" w:color="auto" w:fill="FFFFFF"/>
        </w:rPr>
        <w:t>në këtë vegëz:</w:t>
      </w:r>
      <w:r w:rsidR="006F63E6" w:rsidRPr="000D050E">
        <w:t xml:space="preserve"> </w:t>
      </w:r>
    </w:p>
    <w:p w14:paraId="7B839CE3" w14:textId="77777777" w:rsidR="00AB419E" w:rsidRDefault="00000000" w:rsidP="000D050E">
      <w:pPr>
        <w:spacing w:line="360" w:lineRule="auto"/>
        <w:jc w:val="both"/>
      </w:pPr>
      <w:hyperlink r:id="rId13" w:history="1">
        <w:r w:rsidR="00AB419E" w:rsidRPr="005B6F56">
          <w:rPr>
            <w:rStyle w:val="Hyperlink"/>
          </w:rPr>
          <w:t>https://kk.rks-gov.net/rahovec/?newscpt=u-mbajt-degjimi-buxhetor-ne-xerxe-ne-ndermarrjen-eurofood</w:t>
        </w:r>
      </w:hyperlink>
    </w:p>
    <w:p w14:paraId="0326B1B8" w14:textId="77777777" w:rsidR="00A62828" w:rsidRPr="000D050E" w:rsidRDefault="00C86145" w:rsidP="000D050E">
      <w:pPr>
        <w:spacing w:line="360" w:lineRule="auto"/>
        <w:jc w:val="both"/>
        <w:rPr>
          <w:bCs/>
          <w:color w:val="000000" w:themeColor="text1"/>
          <w:shd w:val="clear" w:color="auto" w:fill="FFFFFF"/>
        </w:rPr>
      </w:pPr>
      <w:r w:rsidRPr="000D050E">
        <w:rPr>
          <w:rStyle w:val="Strong"/>
          <w:b w:val="0"/>
          <w:color w:val="000000" w:themeColor="text1"/>
          <w:shd w:val="clear" w:color="auto" w:fill="FFFFFF"/>
        </w:rPr>
        <w:t>Njoftimet përveç që janë publik</w:t>
      </w:r>
      <w:r w:rsidR="006A20AE" w:rsidRPr="000D050E">
        <w:rPr>
          <w:rStyle w:val="Strong"/>
          <w:b w:val="0"/>
          <w:color w:val="000000" w:themeColor="text1"/>
          <w:shd w:val="clear" w:color="auto" w:fill="FFFFFF"/>
        </w:rPr>
        <w:t>uar në uebfaqe të komunës, në Plat</w:t>
      </w:r>
      <w:r w:rsidRPr="000D050E">
        <w:rPr>
          <w:rStyle w:val="Strong"/>
          <w:b w:val="0"/>
          <w:color w:val="000000" w:themeColor="text1"/>
          <w:shd w:val="clear" w:color="auto" w:fill="FFFFFF"/>
        </w:rPr>
        <w:t>formën për Konsultime Publike</w:t>
      </w:r>
      <w:r w:rsidR="006A20AE" w:rsidRPr="000D050E">
        <w:rPr>
          <w:rStyle w:val="Strong"/>
          <w:b w:val="0"/>
          <w:color w:val="000000" w:themeColor="text1"/>
          <w:shd w:val="clear" w:color="auto" w:fill="FFFFFF"/>
        </w:rPr>
        <w:t xml:space="preserve">, </w:t>
      </w:r>
      <w:r w:rsidR="00B9344F" w:rsidRPr="000D050E">
        <w:rPr>
          <w:rStyle w:val="Strong"/>
          <w:b w:val="0"/>
          <w:color w:val="000000" w:themeColor="text1"/>
          <w:shd w:val="clear" w:color="auto" w:fill="FFFFFF"/>
        </w:rPr>
        <w:t>në rrjetin social F</w:t>
      </w:r>
      <w:r w:rsidRPr="000D050E">
        <w:rPr>
          <w:rStyle w:val="Strong"/>
          <w:b w:val="0"/>
          <w:color w:val="000000" w:themeColor="text1"/>
          <w:shd w:val="clear" w:color="auto" w:fill="FFFFFF"/>
        </w:rPr>
        <w:t xml:space="preserve">acebook, njoftimet u janë dërguar </w:t>
      </w:r>
      <w:r w:rsidR="006A20AE" w:rsidRPr="000D050E">
        <w:rPr>
          <w:rStyle w:val="Strong"/>
          <w:b w:val="0"/>
          <w:color w:val="000000" w:themeColor="text1"/>
          <w:shd w:val="clear" w:color="auto" w:fill="FFFFFF"/>
        </w:rPr>
        <w:t xml:space="preserve">edhe </w:t>
      </w:r>
      <w:r w:rsidRPr="000D050E">
        <w:rPr>
          <w:rStyle w:val="Strong"/>
          <w:b w:val="0"/>
          <w:color w:val="000000" w:themeColor="text1"/>
          <w:shd w:val="clear" w:color="auto" w:fill="FFFFFF"/>
        </w:rPr>
        <w:t xml:space="preserve">kryetarëve të këshillave të fshatrave </w:t>
      </w:r>
      <w:r w:rsidR="006A20AE" w:rsidRPr="000D050E">
        <w:rPr>
          <w:rStyle w:val="Strong"/>
          <w:b w:val="0"/>
          <w:color w:val="000000" w:themeColor="text1"/>
          <w:shd w:val="clear" w:color="auto" w:fill="FFFFFF"/>
        </w:rPr>
        <w:t>d</w:t>
      </w:r>
      <w:r w:rsidR="008547D1" w:rsidRPr="000D050E">
        <w:rPr>
          <w:rStyle w:val="Strong"/>
          <w:b w:val="0"/>
          <w:color w:val="000000" w:themeColor="text1"/>
          <w:shd w:val="clear" w:color="auto" w:fill="FFFFFF"/>
        </w:rPr>
        <w:t>he lagjeve urbane përmes rrjeteve</w:t>
      </w:r>
      <w:r w:rsidR="006A20AE" w:rsidRPr="000D050E">
        <w:rPr>
          <w:rStyle w:val="Strong"/>
          <w:b w:val="0"/>
          <w:color w:val="000000" w:themeColor="text1"/>
          <w:shd w:val="clear" w:color="auto" w:fill="FFFFFF"/>
        </w:rPr>
        <w:t xml:space="preserve"> social</w:t>
      </w:r>
      <w:r w:rsidR="008547D1" w:rsidRPr="000D050E">
        <w:rPr>
          <w:rStyle w:val="Strong"/>
          <w:b w:val="0"/>
          <w:color w:val="000000" w:themeColor="text1"/>
          <w:shd w:val="clear" w:color="auto" w:fill="FFFFFF"/>
        </w:rPr>
        <w:t>e</w:t>
      </w:r>
      <w:r w:rsidR="00B9344F" w:rsidRPr="000D050E">
        <w:rPr>
          <w:rStyle w:val="Strong"/>
          <w:b w:val="0"/>
          <w:color w:val="000000" w:themeColor="text1"/>
          <w:shd w:val="clear" w:color="auto" w:fill="FFFFFF"/>
        </w:rPr>
        <w:t xml:space="preserve"> V</w:t>
      </w:r>
      <w:r w:rsidRPr="000D050E">
        <w:rPr>
          <w:rStyle w:val="Strong"/>
          <w:b w:val="0"/>
          <w:color w:val="000000" w:themeColor="text1"/>
          <w:shd w:val="clear" w:color="auto" w:fill="FFFFFF"/>
        </w:rPr>
        <w:t>iber</w:t>
      </w:r>
      <w:r w:rsidR="00B9344F" w:rsidRPr="000D050E">
        <w:rPr>
          <w:rStyle w:val="Strong"/>
          <w:b w:val="0"/>
          <w:color w:val="000000" w:themeColor="text1"/>
          <w:shd w:val="clear" w:color="auto" w:fill="FFFFFF"/>
        </w:rPr>
        <w:t xml:space="preserve"> dhe WhatsA</w:t>
      </w:r>
      <w:r w:rsidRPr="000D050E">
        <w:rPr>
          <w:rStyle w:val="Strong"/>
          <w:b w:val="0"/>
          <w:color w:val="000000" w:themeColor="text1"/>
          <w:shd w:val="clear" w:color="auto" w:fill="FFFFFF"/>
        </w:rPr>
        <w:t>pp.</w:t>
      </w:r>
      <w:r w:rsidR="00AA7570" w:rsidRPr="000D050E">
        <w:rPr>
          <w:rStyle w:val="Strong"/>
          <w:b w:val="0"/>
          <w:color w:val="333333"/>
          <w:shd w:val="clear" w:color="auto" w:fill="FFFFFF"/>
        </w:rPr>
        <w:tab/>
      </w:r>
    </w:p>
    <w:p w14:paraId="7E7CA00E" w14:textId="77777777" w:rsidR="008755E8" w:rsidRPr="000D050E" w:rsidRDefault="00E439F3" w:rsidP="000D050E">
      <w:pPr>
        <w:pStyle w:val="Heading3"/>
        <w:pBdr>
          <w:bottom w:val="thickThinSmallGap" w:sz="24" w:space="1" w:color="auto"/>
        </w:pBdr>
        <w:shd w:val="pct5" w:color="548DD4" w:themeColor="text2" w:themeTint="99" w:fill="FFFFFF" w:themeFill="background1"/>
        <w:spacing w:before="200" w:after="120" w:line="360" w:lineRule="auto"/>
        <w:jc w:val="both"/>
        <w:rPr>
          <w:rFonts w:ascii="Times New Roman" w:hAnsi="Times New Roman" w:cs="Times New Roman"/>
          <w:b/>
          <w:noProof/>
          <w:color w:val="632423" w:themeColor="accent2" w:themeShade="80"/>
          <w:spacing w:val="0"/>
          <w:szCs w:val="24"/>
          <w:lang w:val="sq-AL"/>
        </w:rPr>
      </w:pPr>
      <w:r w:rsidRPr="000D050E">
        <w:rPr>
          <w:rFonts w:ascii="Times New Roman" w:hAnsi="Times New Roman" w:cs="Times New Roman"/>
          <w:b/>
          <w:noProof/>
          <w:color w:val="632423" w:themeColor="accent2" w:themeShade="80"/>
          <w:spacing w:val="0"/>
          <w:szCs w:val="24"/>
          <w:lang w:val="sq-AL"/>
        </w:rPr>
        <w:lastRenderedPageBreak/>
        <w:t>DËGJIMI PUBLIK M</w:t>
      </w:r>
      <w:r w:rsidR="00E51859">
        <w:rPr>
          <w:rFonts w:ascii="Times New Roman" w:hAnsi="Times New Roman" w:cs="Times New Roman"/>
          <w:b/>
          <w:noProof/>
          <w:color w:val="632423" w:themeColor="accent2" w:themeShade="80"/>
          <w:spacing w:val="0"/>
          <w:szCs w:val="24"/>
          <w:lang w:val="sq-AL"/>
        </w:rPr>
        <w:t xml:space="preserve">E </w:t>
      </w:r>
      <w:r w:rsidR="00AA3744">
        <w:rPr>
          <w:rFonts w:ascii="Times New Roman" w:hAnsi="Times New Roman" w:cs="Times New Roman"/>
          <w:b/>
          <w:noProof/>
          <w:color w:val="632423" w:themeColor="accent2" w:themeShade="80"/>
          <w:spacing w:val="0"/>
          <w:szCs w:val="24"/>
          <w:lang w:val="sq-AL"/>
        </w:rPr>
        <w:t>FOKUS BIZNESET</w:t>
      </w:r>
    </w:p>
    <w:p w14:paraId="0E152C7B" w14:textId="77777777" w:rsidR="008755E8" w:rsidRPr="00AA3744" w:rsidRDefault="008755E8" w:rsidP="00AA3744">
      <w:pPr>
        <w:spacing w:after="200" w:line="360" w:lineRule="auto"/>
        <w:ind w:left="360"/>
        <w:jc w:val="both"/>
        <w:rPr>
          <w:rFonts w:eastAsiaTheme="minorEastAsia"/>
          <w:lang w:eastAsia="en-US"/>
        </w:rPr>
      </w:pPr>
      <w:r w:rsidRPr="000D050E">
        <w:rPr>
          <w:rFonts w:eastAsiaTheme="minorEastAsia"/>
          <w:lang w:eastAsia="en-US"/>
        </w:rPr>
        <w:t>Dëgjimi buxhetor</w:t>
      </w:r>
      <w:r w:rsidR="00E51859">
        <w:rPr>
          <w:b/>
          <w:i/>
        </w:rPr>
        <w:t xml:space="preserve"> </w:t>
      </w:r>
      <w:r w:rsidR="005B0E15" w:rsidRPr="005B0E15">
        <w:rPr>
          <w:b/>
          <w:bCs/>
          <w:i/>
        </w:rPr>
        <w:t>me fokus biznese</w:t>
      </w:r>
      <w:r w:rsidR="00AA3744">
        <w:rPr>
          <w:b/>
          <w:bCs/>
          <w:i/>
        </w:rPr>
        <w:t>t</w:t>
      </w:r>
      <w:r w:rsidR="008A2AE7" w:rsidRPr="000D050E">
        <w:rPr>
          <w:b/>
          <w:i/>
        </w:rPr>
        <w:t xml:space="preserve">, </w:t>
      </w:r>
      <w:r w:rsidR="00031497" w:rsidRPr="000D050E">
        <w:t>që veprojnë në komunën e Rahovecit u mbajtë</w:t>
      </w:r>
      <w:r w:rsidRPr="000D050E">
        <w:rPr>
          <w:rFonts w:eastAsiaTheme="minorEastAsia"/>
          <w:lang w:eastAsia="en-US"/>
        </w:rPr>
        <w:t xml:space="preserve"> më: </w:t>
      </w:r>
      <w:r w:rsidR="00BE1397" w:rsidRPr="000D050E">
        <w:rPr>
          <w:rFonts w:eastAsiaTheme="minorEastAsia"/>
          <w:lang w:eastAsia="en-US"/>
        </w:rPr>
        <w:t>2</w:t>
      </w:r>
      <w:r w:rsidR="005B0E15">
        <w:rPr>
          <w:rFonts w:eastAsiaTheme="minorEastAsia"/>
          <w:lang w:eastAsia="en-US"/>
        </w:rPr>
        <w:t>3</w:t>
      </w:r>
      <w:r w:rsidR="00BE1397" w:rsidRPr="000D050E">
        <w:rPr>
          <w:rFonts w:eastAsiaTheme="minorEastAsia"/>
          <w:lang w:eastAsia="en-US"/>
        </w:rPr>
        <w:t>.0</w:t>
      </w:r>
      <w:r w:rsidR="005B0E15">
        <w:rPr>
          <w:rFonts w:eastAsiaTheme="minorEastAsia"/>
          <w:lang w:eastAsia="en-US"/>
        </w:rPr>
        <w:t>7</w:t>
      </w:r>
      <w:r w:rsidR="00BE1397" w:rsidRPr="000D050E">
        <w:rPr>
          <w:rFonts w:eastAsiaTheme="minorEastAsia"/>
          <w:lang w:eastAsia="en-US"/>
        </w:rPr>
        <w:t>.2024</w:t>
      </w:r>
      <w:r w:rsidRPr="000D050E">
        <w:rPr>
          <w:rFonts w:eastAsiaTheme="minorEastAsia"/>
          <w:lang w:eastAsia="en-US"/>
        </w:rPr>
        <w:t xml:space="preserve"> </w:t>
      </w:r>
      <w:r w:rsidR="00AA3744">
        <w:rPr>
          <w:rFonts w:eastAsiaTheme="minorEastAsia"/>
          <w:lang w:eastAsia="en-US"/>
        </w:rPr>
        <w:t>në kompaninë “Eurofood</w:t>
      </w:r>
      <w:r w:rsidR="005B0E15">
        <w:rPr>
          <w:rFonts w:eastAsiaTheme="minorEastAsia"/>
          <w:lang w:eastAsia="en-US"/>
        </w:rPr>
        <w:t>”</w:t>
      </w:r>
      <w:r w:rsidRPr="000D050E">
        <w:rPr>
          <w:rFonts w:eastAsiaTheme="minorEastAsia"/>
          <w:lang w:eastAsia="en-US"/>
        </w:rPr>
        <w:t xml:space="preserve">, me fillim në ora </w:t>
      </w:r>
      <w:r w:rsidR="00AA3744">
        <w:rPr>
          <w:rFonts w:eastAsiaTheme="minorEastAsia"/>
          <w:b/>
          <w:lang w:eastAsia="en-US"/>
        </w:rPr>
        <w:t>14</w:t>
      </w:r>
      <w:r w:rsidRPr="000D050E">
        <w:rPr>
          <w:rFonts w:eastAsiaTheme="minorEastAsia"/>
          <w:b/>
          <w:lang w:eastAsia="en-US"/>
        </w:rPr>
        <w:t>:</w:t>
      </w:r>
      <w:r w:rsidR="005B0E15">
        <w:rPr>
          <w:rFonts w:eastAsiaTheme="minorEastAsia"/>
          <w:b/>
          <w:lang w:eastAsia="en-US"/>
        </w:rPr>
        <w:t>0</w:t>
      </w:r>
      <w:r w:rsidRPr="000D050E">
        <w:rPr>
          <w:rFonts w:eastAsiaTheme="minorEastAsia"/>
          <w:b/>
          <w:lang w:eastAsia="en-US"/>
        </w:rPr>
        <w:t>0</w:t>
      </w:r>
      <w:r w:rsidRPr="000D050E">
        <w:rPr>
          <w:rFonts w:eastAsiaTheme="minorEastAsia"/>
          <w:lang w:eastAsia="en-US"/>
        </w:rPr>
        <w:t>.</w:t>
      </w:r>
    </w:p>
    <w:p w14:paraId="5D582ABF" w14:textId="77777777" w:rsidR="008755E8" w:rsidRPr="000D050E" w:rsidRDefault="008755E8" w:rsidP="000D050E">
      <w:pPr>
        <w:spacing w:line="360" w:lineRule="auto"/>
        <w:jc w:val="both"/>
        <w:rPr>
          <w:i/>
        </w:rPr>
      </w:pPr>
      <w:r w:rsidRPr="000D050E">
        <w:t>Qytetarë pjesëmarrës gjithsej të pranishëm ishin:</w:t>
      </w:r>
      <w:r w:rsidR="00554DC2">
        <w:t xml:space="preserve"> </w:t>
      </w:r>
      <w:r w:rsidR="00AA3744">
        <w:t>24</w:t>
      </w:r>
    </w:p>
    <w:p w14:paraId="1A6CC6D8" w14:textId="77777777" w:rsidR="008755E8" w:rsidRPr="000D050E" w:rsidRDefault="008755E8" w:rsidP="000D050E">
      <w:pPr>
        <w:pStyle w:val="ListParagraph"/>
        <w:numPr>
          <w:ilvl w:val="0"/>
          <w:numId w:val="2"/>
        </w:numPr>
        <w:spacing w:line="360" w:lineRule="auto"/>
        <w:jc w:val="both"/>
      </w:pPr>
      <w:r w:rsidRPr="000D050E">
        <w:t xml:space="preserve">Femra ishin: </w:t>
      </w:r>
      <w:r w:rsidR="00AA3744">
        <w:t>24</w:t>
      </w:r>
    </w:p>
    <w:p w14:paraId="5A14FDB2" w14:textId="77777777" w:rsidR="008755E8" w:rsidRPr="000D050E" w:rsidRDefault="00CF0A71" w:rsidP="000D050E">
      <w:pPr>
        <w:pStyle w:val="ListParagraph"/>
        <w:numPr>
          <w:ilvl w:val="0"/>
          <w:numId w:val="2"/>
        </w:numPr>
        <w:spacing w:line="360" w:lineRule="auto"/>
        <w:jc w:val="both"/>
      </w:pPr>
      <w:r w:rsidRPr="000D050E">
        <w:t xml:space="preserve">Meshkuj ishin: </w:t>
      </w:r>
      <w:r w:rsidR="00830C06">
        <w:t>0</w:t>
      </w:r>
    </w:p>
    <w:p w14:paraId="72557C77" w14:textId="77777777" w:rsidR="008755E8" w:rsidRPr="000D050E" w:rsidRDefault="008755E8" w:rsidP="000D050E">
      <w:pPr>
        <w:spacing w:line="360" w:lineRule="auto"/>
        <w:jc w:val="both"/>
      </w:pPr>
    </w:p>
    <w:p w14:paraId="5494C329" w14:textId="77777777" w:rsidR="008755E8" w:rsidRPr="000D050E" w:rsidRDefault="008755E8" w:rsidP="000D050E">
      <w:pPr>
        <w:spacing w:line="360" w:lineRule="auto"/>
        <w:jc w:val="both"/>
      </w:pPr>
      <w:r w:rsidRPr="000D050E">
        <w:t>Dëshmi janë listat nënshkruese të pjesëmarrësve në këtë dëgjim.</w:t>
      </w:r>
    </w:p>
    <w:p w14:paraId="6A0FE551" w14:textId="77777777" w:rsidR="00181B37" w:rsidRPr="000D050E" w:rsidRDefault="00181B37" w:rsidP="00EB04A0">
      <w:pPr>
        <w:spacing w:line="360" w:lineRule="auto"/>
        <w:jc w:val="both"/>
      </w:pPr>
    </w:p>
    <w:p w14:paraId="7EDD4411" w14:textId="77777777" w:rsidR="00AA3744" w:rsidRDefault="00672201" w:rsidP="00672201">
      <w:pPr>
        <w:spacing w:line="360" w:lineRule="auto"/>
        <w:ind w:left="-360" w:right="-270"/>
        <w:jc w:val="both"/>
        <w:rPr>
          <w:rFonts w:eastAsia="Times New Roman"/>
          <w:color w:val="050505"/>
          <w:lang w:eastAsia="en-US"/>
        </w:rPr>
      </w:pPr>
      <w:r w:rsidRPr="00672201">
        <w:rPr>
          <w:rFonts w:eastAsia="Times New Roman"/>
          <w:b/>
          <w:bCs/>
          <w:lang w:eastAsia="en-US"/>
        </w:rPr>
        <w:t xml:space="preserve">Afrim Limani, </w:t>
      </w:r>
      <w:r w:rsidRPr="00672201">
        <w:rPr>
          <w:rFonts w:eastAsia="Times New Roman"/>
          <w:b/>
          <w:bCs/>
          <w:i/>
          <w:iCs/>
          <w:lang w:eastAsia="en-US"/>
        </w:rPr>
        <w:t>drejtor për Buxhet</w:t>
      </w:r>
      <w:r w:rsidRPr="00672201">
        <w:rPr>
          <w:rFonts w:eastAsia="Times New Roman"/>
          <w:b/>
          <w:bCs/>
          <w:lang w:eastAsia="en-US"/>
        </w:rPr>
        <w:t>:</w:t>
      </w:r>
      <w:r w:rsidR="00AA3744" w:rsidRPr="00AA3744">
        <w:rPr>
          <w:rFonts w:eastAsia="Times New Roman"/>
          <w:b/>
          <w:bCs/>
          <w:lang w:eastAsia="en-US"/>
        </w:rPr>
        <w:t xml:space="preserve"> </w:t>
      </w:r>
      <w:r w:rsidR="00AA3744" w:rsidRPr="00AA3744">
        <w:rPr>
          <w:rFonts w:eastAsia="Times New Roman"/>
          <w:bCs/>
          <w:lang w:eastAsia="en-US"/>
        </w:rPr>
        <w:t>Përshëndetje për të gjithë!</w:t>
      </w:r>
      <w:r w:rsidR="00AA3744" w:rsidRPr="00AA3744">
        <w:rPr>
          <w:rFonts w:eastAsia="Times New Roman"/>
          <w:b/>
          <w:bCs/>
          <w:lang w:eastAsia="en-US"/>
        </w:rPr>
        <w:t xml:space="preserve"> </w:t>
      </w:r>
      <w:r w:rsidR="00AA3744" w:rsidRPr="00AA3744">
        <w:rPr>
          <w:rFonts w:eastAsia="Times New Roman"/>
          <w:lang w:eastAsia="en-US"/>
        </w:rPr>
        <w:t>Më lejoni që në cilësi të drejtorit për buxhet dhe financa t’ju jap disa infromacione bazike në lidhje me buxhetin për vitin 2025. P</w:t>
      </w:r>
      <w:r w:rsidR="00AA3744" w:rsidRPr="00AA3744">
        <w:rPr>
          <w:rFonts w:eastAsia="Times New Roman"/>
          <w:color w:val="050505"/>
          <w:lang w:eastAsia="en-US"/>
        </w:rPr>
        <w:t xml:space="preserve">ërshëndetje për të gjithë! Më 15 maj 2024 ka ardhur qarkorja e parë buxhetore financiare që përcakton kufijtë dhe tavanet buxhetore për buxhetin e Komunës së Rahovecit. Sipas qarkores së parë buxhetore, buxheti i Komunës së Rahovecit në total, duke përfshirë edhe të hyrat vetanake do të jetë 20.982.000€. Nëse bëjmë krahasim me vitin 2024, atëherë është një rritje e buxhetit prej 1.158.000€, duke përfshirë edhe të hyrat vetanake. Ne e presim edhe qarkoren e dytë buxhetore, e cila vjen në korrik dhe është përfundimtarja. Granti i administratës është 9.168.000€, që ka një rritje prej 681.920€. Granti i arsimit është 7.330.000€, në krahasim me vitin 2024 ka rritje prej 191.689€. Granti i shëndetësisë: 2.452.200, që në krahasim me vitin 2024 ka një zbritje prej 84.000€. Në total, buxheti është 20.982.000€. Buxheti në kategori ekonomike përafërsisht do të jetë kështu: Pozicioni i pagave do të jetë 10.552.000, në krahasim me vitin 2024 kemi një rritje prej 125.000€. Mallra dhe shërbime 2.761.000, një rritje prej 294.000. Komunalitë mbesin të njëjta prej 390.000. Subvencione kemi 1.010.000 dhe janë të rritura prej 120.000€. Investimet kapitale 6.268.000 dhe që kanë një rritje prej 617.000€. Ky është në total buxheti i Komunës së Rahovecit, për vitin 2025. Në fund e kemi edhe buxhetimin gjinor për gra, që pretendojmë në vitin 2025 të kemi një rritje deri në 55.000€. </w:t>
      </w:r>
    </w:p>
    <w:p w14:paraId="098932BF" w14:textId="77777777" w:rsidR="00672201" w:rsidRPr="00AA3744" w:rsidRDefault="00672201" w:rsidP="00672201">
      <w:pPr>
        <w:spacing w:line="360" w:lineRule="auto"/>
        <w:ind w:left="-360" w:right="-270"/>
        <w:jc w:val="both"/>
        <w:rPr>
          <w:rFonts w:eastAsia="Times New Roman"/>
          <w:color w:val="050505"/>
          <w:lang w:eastAsia="en-US"/>
        </w:rPr>
      </w:pPr>
    </w:p>
    <w:p w14:paraId="6F6C7285" w14:textId="77777777" w:rsidR="00AA3744" w:rsidRPr="00AA3744" w:rsidRDefault="00672201" w:rsidP="00672201">
      <w:pPr>
        <w:spacing w:line="360" w:lineRule="auto"/>
        <w:ind w:left="-360" w:right="-270"/>
        <w:jc w:val="both"/>
        <w:rPr>
          <w:rFonts w:eastAsia="Times New Roman"/>
          <w:color w:val="050505"/>
          <w:lang w:eastAsia="en-US"/>
        </w:rPr>
      </w:pPr>
      <w:r w:rsidRPr="00672201">
        <w:rPr>
          <w:rFonts w:eastAsia="Times New Roman"/>
          <w:b/>
          <w:bCs/>
          <w:lang w:eastAsia="en-US"/>
        </w:rPr>
        <w:t xml:space="preserve">Smajl Latifi, </w:t>
      </w:r>
      <w:r w:rsidRPr="00672201">
        <w:rPr>
          <w:rFonts w:eastAsia="Times New Roman"/>
          <w:b/>
          <w:bCs/>
          <w:i/>
          <w:iCs/>
          <w:lang w:eastAsia="en-US"/>
        </w:rPr>
        <w:t>kryetar i komunës së Rahovecit</w:t>
      </w:r>
      <w:r w:rsidRPr="00672201">
        <w:rPr>
          <w:rFonts w:eastAsia="Times New Roman"/>
          <w:b/>
          <w:bCs/>
          <w:lang w:eastAsia="en-US"/>
        </w:rPr>
        <w:t xml:space="preserve">: </w:t>
      </w:r>
      <w:r w:rsidR="00AA3744" w:rsidRPr="00AA3744">
        <w:rPr>
          <w:rFonts w:eastAsia="Times New Roman"/>
          <w:b/>
          <w:bCs/>
          <w:lang w:eastAsia="en-US"/>
        </w:rPr>
        <w:t xml:space="preserve"> </w:t>
      </w:r>
      <w:r w:rsidR="00AA3744" w:rsidRPr="00AA3744">
        <w:rPr>
          <w:rFonts w:eastAsia="Times New Roman"/>
          <w:lang w:eastAsia="en-US"/>
        </w:rPr>
        <w:t xml:space="preserve">Përshëndetje të nderuar zonja që na bëni krenarë me punën e bërë në kompaninë Eurofood. Gjatë aktiviteteve jemi edhe në monitorim të organizatave të ndryshme. Ne jemi të sfiduar në kuptimin pozitiv që Eurofood-i të vazhdojë në zgjerimin e kapaciteteve prodhuese, që prodhimet të shkojnë në tregun vendor dhe rajonal. Kryetari i komunës dhe ekipi i tij është i hapur për mundësi të reja të bashkëpunimit të kompanisë Eurofood. Kompania në fjalë asnjëherë nuk ka dështuar në thirrjet apo ankandet që i ka lëshuar komuna. Është parapaguese e të gjitha obligimeve që burojnë nga komuna. Posedoni një menaxhment të përgjegjshëm dhe që neve na obligon që të marrim përsipër vazhdimin e lehtësirave për kompaninë dhe të vazhdojmë bashkëpunimin me lidershipin e kompanisë Eurofood. Shpresojmë që kompania </w:t>
      </w:r>
      <w:r w:rsidR="00AA3744" w:rsidRPr="00AA3744">
        <w:rPr>
          <w:rFonts w:eastAsia="Times New Roman"/>
          <w:lang w:eastAsia="en-US"/>
        </w:rPr>
        <w:lastRenderedPageBreak/>
        <w:t>e ka një adresë të saktë komunën e Rahovecit për të gjitha nevojat e veta, sepse aty ku ka prodhim, punë e djersë, aty ka edhe treg të fortë. Uroj që të vazhdoni me suksese, duke e përmbushur planin ambicioz që e keni planifikuar. Ju na krijoni mundësi dhe na rritni prestigjin si komunë me kaq shumë punonjëse. Jeni aset i rëndësishëm dhe i veçantë i Komunës së Rahovecit. Ju uroj punë të mbarë, shtrirje të re dhe arritje të tjera të suksesshme.</w:t>
      </w:r>
    </w:p>
    <w:p w14:paraId="2E724DCE" w14:textId="77777777" w:rsidR="00AA3744" w:rsidRPr="00AA3744" w:rsidRDefault="00AA3744" w:rsidP="00AA3744">
      <w:pPr>
        <w:rPr>
          <w:rFonts w:eastAsia="Times New Roman"/>
          <w:b/>
          <w:bCs/>
          <w:lang w:eastAsia="en-US"/>
        </w:rPr>
      </w:pPr>
    </w:p>
    <w:p w14:paraId="721FAA7B" w14:textId="77777777" w:rsidR="00AA3744" w:rsidRPr="00AA3744" w:rsidRDefault="00AA3744" w:rsidP="00AA3744">
      <w:pPr>
        <w:rPr>
          <w:rFonts w:eastAsia="Times New Roman"/>
          <w:b/>
          <w:bCs/>
          <w:lang w:eastAsia="en-US"/>
        </w:rPr>
      </w:pPr>
    </w:p>
    <w:p w14:paraId="43DC17EF" w14:textId="77777777" w:rsidR="00AA3744" w:rsidRPr="00AA3744" w:rsidRDefault="00AA3744" w:rsidP="00AA3744">
      <w:pPr>
        <w:rPr>
          <w:rFonts w:eastAsia="Times New Roman"/>
          <w:b/>
          <w:bCs/>
          <w:lang w:val="en-US" w:eastAsia="en-US"/>
        </w:rPr>
      </w:pPr>
    </w:p>
    <w:tbl>
      <w:tblPr>
        <w:tblW w:w="115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8573"/>
      </w:tblGrid>
      <w:tr w:rsidR="00AA3744" w:rsidRPr="00AA3744" w14:paraId="310D0872" w14:textId="77777777" w:rsidTr="00657344">
        <w:trPr>
          <w:trHeight w:val="953"/>
        </w:trPr>
        <w:tc>
          <w:tcPr>
            <w:tcW w:w="2947" w:type="dxa"/>
            <w:shd w:val="clear" w:color="auto" w:fill="auto"/>
          </w:tcPr>
          <w:p w14:paraId="6D8F1159" w14:textId="77777777" w:rsidR="00AA3744" w:rsidRPr="00AA3744" w:rsidRDefault="00AA3744" w:rsidP="00AA3744">
            <w:pPr>
              <w:rPr>
                <w:rFonts w:ascii="Calibri" w:eastAsia="Calibri" w:hAnsi="Calibri"/>
                <w:b/>
                <w:bCs/>
                <w:kern w:val="2"/>
                <w:sz w:val="32"/>
                <w:szCs w:val="32"/>
                <w:lang w:eastAsia="en-US"/>
              </w:rPr>
            </w:pPr>
            <w:r w:rsidRPr="00AA3744">
              <w:rPr>
                <w:rFonts w:ascii="Calibri" w:eastAsia="Calibri" w:hAnsi="Calibri"/>
                <w:b/>
                <w:bCs/>
                <w:kern w:val="2"/>
                <w:sz w:val="32"/>
                <w:szCs w:val="32"/>
                <w:lang w:eastAsia="en-US"/>
              </w:rPr>
              <w:t>Emrat</w:t>
            </w:r>
          </w:p>
        </w:tc>
        <w:tc>
          <w:tcPr>
            <w:tcW w:w="8573" w:type="dxa"/>
            <w:shd w:val="clear" w:color="auto" w:fill="auto"/>
          </w:tcPr>
          <w:p w14:paraId="24998842" w14:textId="77777777" w:rsidR="00AA3744" w:rsidRPr="00AA3744" w:rsidRDefault="00AA3744" w:rsidP="00AA3744">
            <w:pPr>
              <w:rPr>
                <w:rFonts w:ascii="Calibri" w:eastAsia="Calibri" w:hAnsi="Calibri"/>
                <w:b/>
                <w:bCs/>
                <w:kern w:val="2"/>
                <w:sz w:val="32"/>
                <w:szCs w:val="32"/>
                <w:lang w:eastAsia="en-US"/>
              </w:rPr>
            </w:pPr>
            <w:r w:rsidRPr="00AA3744">
              <w:rPr>
                <w:rFonts w:ascii="Calibri" w:eastAsia="Calibri" w:hAnsi="Calibri"/>
                <w:b/>
                <w:bCs/>
                <w:kern w:val="2"/>
                <w:sz w:val="32"/>
                <w:szCs w:val="32"/>
                <w:lang w:eastAsia="en-US"/>
              </w:rPr>
              <w:t>Kërkesat dhe idetë e banorëve të Xërxës – gratë e fshatit Xërxë (kompania Eurofood)</w:t>
            </w:r>
          </w:p>
        </w:tc>
      </w:tr>
      <w:tr w:rsidR="00AA3744" w:rsidRPr="00AA3744" w14:paraId="7B627132" w14:textId="77777777" w:rsidTr="00657344">
        <w:trPr>
          <w:trHeight w:val="530"/>
        </w:trPr>
        <w:tc>
          <w:tcPr>
            <w:tcW w:w="2947" w:type="dxa"/>
            <w:shd w:val="clear" w:color="auto" w:fill="auto"/>
          </w:tcPr>
          <w:p w14:paraId="5C09C74B" w14:textId="77777777" w:rsidR="00AA3744" w:rsidRPr="00AA3744" w:rsidRDefault="00AA3744" w:rsidP="00AA3744">
            <w:pPr>
              <w:rPr>
                <w:rFonts w:ascii="Calibri" w:eastAsia="Calibri" w:hAnsi="Calibri"/>
                <w:b/>
                <w:bCs/>
                <w:kern w:val="2"/>
                <w:sz w:val="22"/>
                <w:szCs w:val="22"/>
                <w:lang w:eastAsia="en-US"/>
              </w:rPr>
            </w:pPr>
            <w:r w:rsidRPr="00AA3744">
              <w:rPr>
                <w:rFonts w:ascii="Calibri" w:eastAsia="Calibri" w:hAnsi="Calibri"/>
                <w:b/>
                <w:bCs/>
                <w:kern w:val="2"/>
                <w:sz w:val="22"/>
                <w:szCs w:val="22"/>
                <w:lang w:eastAsia="en-US"/>
              </w:rPr>
              <w:t>Teuta Krasniqi</w:t>
            </w:r>
          </w:p>
        </w:tc>
        <w:tc>
          <w:tcPr>
            <w:tcW w:w="8573" w:type="dxa"/>
            <w:shd w:val="clear" w:color="auto" w:fill="auto"/>
          </w:tcPr>
          <w:p w14:paraId="7E2F65D4" w14:textId="77777777" w:rsidR="00AA3744" w:rsidRPr="00AA3744" w:rsidRDefault="00AA3744" w:rsidP="00AA3744">
            <w:pPr>
              <w:rPr>
                <w:rFonts w:ascii="Calibri" w:eastAsia="Calibri" w:hAnsi="Calibri"/>
                <w:b/>
                <w:bCs/>
                <w:kern w:val="2"/>
                <w:sz w:val="22"/>
                <w:szCs w:val="22"/>
                <w:lang w:eastAsia="en-US"/>
              </w:rPr>
            </w:pPr>
            <w:r w:rsidRPr="00AA3744">
              <w:rPr>
                <w:rFonts w:ascii="Calibri" w:eastAsia="Calibri" w:hAnsi="Calibri"/>
                <w:b/>
                <w:bCs/>
                <w:kern w:val="2"/>
                <w:sz w:val="22"/>
                <w:szCs w:val="22"/>
                <w:lang w:eastAsia="en-US"/>
              </w:rPr>
              <w:t>A ka ndonjë ndonjë zhvillimi rreth fshatit Xërxë, që eventualisht të bëhet komunë?...</w:t>
            </w:r>
          </w:p>
        </w:tc>
      </w:tr>
      <w:tr w:rsidR="00AA3744" w:rsidRPr="00AA3744" w14:paraId="5EA72CFA" w14:textId="77777777" w:rsidTr="00657344">
        <w:trPr>
          <w:trHeight w:val="530"/>
        </w:trPr>
        <w:tc>
          <w:tcPr>
            <w:tcW w:w="2947" w:type="dxa"/>
            <w:shd w:val="clear" w:color="auto" w:fill="auto"/>
          </w:tcPr>
          <w:p w14:paraId="0A9D7CAF" w14:textId="77777777" w:rsidR="00AA3744" w:rsidRPr="00AA3744" w:rsidRDefault="00AA3744" w:rsidP="00AA3744">
            <w:pPr>
              <w:rPr>
                <w:rFonts w:ascii="Calibri" w:eastAsia="Calibri" w:hAnsi="Calibri"/>
                <w:b/>
                <w:bCs/>
                <w:kern w:val="2"/>
                <w:sz w:val="22"/>
                <w:szCs w:val="22"/>
                <w:lang w:eastAsia="en-US"/>
              </w:rPr>
            </w:pPr>
            <w:r w:rsidRPr="00AA3744">
              <w:rPr>
                <w:rFonts w:ascii="Calibri" w:eastAsia="Calibri" w:hAnsi="Calibri"/>
                <w:b/>
                <w:bCs/>
                <w:kern w:val="2"/>
                <w:sz w:val="22"/>
                <w:szCs w:val="22"/>
                <w:lang w:eastAsia="en-US"/>
              </w:rPr>
              <w:t>Behije Bajraktari</w:t>
            </w:r>
          </w:p>
        </w:tc>
        <w:tc>
          <w:tcPr>
            <w:tcW w:w="8573" w:type="dxa"/>
            <w:shd w:val="clear" w:color="auto" w:fill="auto"/>
          </w:tcPr>
          <w:p w14:paraId="56C5003E" w14:textId="77777777" w:rsidR="00AA3744" w:rsidRPr="00AA3744" w:rsidRDefault="00AA3744" w:rsidP="00AA3744">
            <w:pPr>
              <w:rPr>
                <w:rFonts w:ascii="Calibri" w:eastAsia="Calibri" w:hAnsi="Calibri"/>
                <w:b/>
                <w:bCs/>
                <w:kern w:val="2"/>
                <w:sz w:val="22"/>
                <w:szCs w:val="22"/>
                <w:lang w:eastAsia="en-US"/>
              </w:rPr>
            </w:pPr>
            <w:r w:rsidRPr="00AA3744">
              <w:rPr>
                <w:rFonts w:ascii="Calibri" w:eastAsia="Calibri" w:hAnsi="Calibri"/>
                <w:b/>
                <w:bCs/>
                <w:kern w:val="2"/>
                <w:sz w:val="22"/>
                <w:szCs w:val="22"/>
                <w:lang w:eastAsia="en-US"/>
              </w:rPr>
              <w:t>A  ka mundësi të reja punësimi në QKMF, për kuadro të reja - Konkurs për infermierë?</w:t>
            </w:r>
          </w:p>
        </w:tc>
      </w:tr>
      <w:tr w:rsidR="00AA3744" w:rsidRPr="00AA3744" w14:paraId="13C8A0BD" w14:textId="77777777" w:rsidTr="00C05330">
        <w:tc>
          <w:tcPr>
            <w:tcW w:w="2947" w:type="dxa"/>
            <w:shd w:val="clear" w:color="auto" w:fill="auto"/>
          </w:tcPr>
          <w:p w14:paraId="4E756695" w14:textId="77777777" w:rsidR="00AA3744" w:rsidRPr="00AA3744" w:rsidRDefault="00AA3744" w:rsidP="00AA3744">
            <w:pPr>
              <w:rPr>
                <w:rFonts w:ascii="Calibri" w:eastAsia="Calibri" w:hAnsi="Calibri"/>
                <w:b/>
                <w:bCs/>
                <w:kern w:val="2"/>
                <w:sz w:val="22"/>
                <w:szCs w:val="22"/>
                <w:lang w:eastAsia="en-US"/>
              </w:rPr>
            </w:pPr>
            <w:r w:rsidRPr="00AA3744">
              <w:rPr>
                <w:rFonts w:ascii="Calibri" w:eastAsia="Calibri" w:hAnsi="Calibri"/>
                <w:b/>
                <w:bCs/>
                <w:kern w:val="2"/>
                <w:sz w:val="22"/>
                <w:szCs w:val="22"/>
                <w:lang w:eastAsia="en-US"/>
              </w:rPr>
              <w:t>Mehmet Shala – Drejtor i Eurofood-it.</w:t>
            </w:r>
          </w:p>
        </w:tc>
        <w:tc>
          <w:tcPr>
            <w:tcW w:w="8573" w:type="dxa"/>
            <w:shd w:val="clear" w:color="auto" w:fill="auto"/>
          </w:tcPr>
          <w:p w14:paraId="08ED5453" w14:textId="77777777" w:rsidR="00AA3744" w:rsidRPr="00AA3744" w:rsidRDefault="00AA3744" w:rsidP="00657344">
            <w:pPr>
              <w:spacing w:line="276" w:lineRule="auto"/>
              <w:rPr>
                <w:rFonts w:ascii="Calibri" w:eastAsia="Calibri" w:hAnsi="Calibri"/>
                <w:b/>
                <w:bCs/>
                <w:kern w:val="2"/>
                <w:sz w:val="22"/>
                <w:szCs w:val="22"/>
                <w:lang w:eastAsia="en-US"/>
              </w:rPr>
            </w:pPr>
            <w:r w:rsidRPr="00AA3744">
              <w:rPr>
                <w:rFonts w:ascii="Calibri" w:eastAsia="Calibri" w:hAnsi="Calibri"/>
                <w:b/>
                <w:bCs/>
                <w:kern w:val="2"/>
                <w:sz w:val="22"/>
                <w:szCs w:val="22"/>
                <w:lang w:eastAsia="en-US"/>
              </w:rPr>
              <w:t>Falënderojmë komunën për të gjitha mundësitë e ofruara që nga viti 2012, për hapësirën e dhënë në shfrytëzim dhe për lehtësirat tjera. Kompania Eurofood emi sukses të madh në Kosovë dhe jashtë saj, me mbi 1000 punëtorë. Kemi nevojë ende për hapësira të tjera. Kërkojmë që kur ka ndonjë subvencion për fermerët, ata ta kenë parasysh njësinë tonë në Xërxë sikuse kooperativë bujqësore. Eurofoodi ndërmarrje me interes të përgjithshëm për komunën e Rahovecit. Hapësirat që ne i marrim në shfrytëzim nga komna na duhet t’i marrim me afat më të gjatë, sepse investimet i kemi milionëshe. Ju falënderojmë për të gjitha lavdatat e juaja kryetar. Do të kemi ndryshime të mëdha dhe do ta rrisim numrin e punëtorëve. Kemi po ashtu shumë probleme me inspektorë. Ju falënderoj që keni gjetur kohë për vizitë.</w:t>
            </w:r>
          </w:p>
        </w:tc>
      </w:tr>
    </w:tbl>
    <w:p w14:paraId="12CB2910" w14:textId="77777777" w:rsidR="00AA3744" w:rsidRPr="00AA3744" w:rsidRDefault="00AA3744" w:rsidP="00AA3744">
      <w:pPr>
        <w:ind w:right="-851"/>
        <w:jc w:val="both"/>
        <w:rPr>
          <w:rFonts w:eastAsia="Times New Roman"/>
          <w:lang w:eastAsia="en-US"/>
        </w:rPr>
      </w:pPr>
    </w:p>
    <w:p w14:paraId="16F2F959" w14:textId="77777777" w:rsidR="00AA3744" w:rsidRPr="00672201" w:rsidRDefault="00672201" w:rsidP="00672201">
      <w:pPr>
        <w:spacing w:line="360" w:lineRule="auto"/>
        <w:ind w:left="-180" w:right="-360"/>
        <w:jc w:val="both"/>
        <w:rPr>
          <w:rFonts w:eastAsia="Times New Roman"/>
          <w:color w:val="050505"/>
          <w:lang w:eastAsia="en-US"/>
        </w:rPr>
      </w:pPr>
      <w:r w:rsidRPr="00672201">
        <w:rPr>
          <w:rFonts w:eastAsia="Times New Roman"/>
          <w:b/>
          <w:bCs/>
          <w:lang w:eastAsia="en-US"/>
        </w:rPr>
        <w:t xml:space="preserve">Smajl Latifi, </w:t>
      </w:r>
      <w:r w:rsidRPr="00672201">
        <w:rPr>
          <w:rFonts w:eastAsia="Times New Roman"/>
          <w:b/>
          <w:bCs/>
          <w:i/>
          <w:iCs/>
          <w:lang w:eastAsia="en-US"/>
        </w:rPr>
        <w:t>kryetar i komunës së Rahovecit</w:t>
      </w:r>
      <w:r>
        <w:rPr>
          <w:rFonts w:eastAsia="Times New Roman"/>
          <w:b/>
          <w:bCs/>
          <w:i/>
          <w:iCs/>
          <w:lang w:eastAsia="en-US"/>
        </w:rPr>
        <w:t>:</w:t>
      </w:r>
      <w:r w:rsidR="00AA3744" w:rsidRPr="00672201">
        <w:rPr>
          <w:rFonts w:eastAsia="Times New Roman"/>
          <w:b/>
          <w:lang w:eastAsia="en-US"/>
        </w:rPr>
        <w:t xml:space="preserve"> </w:t>
      </w:r>
      <w:r w:rsidR="00AA3744" w:rsidRPr="00672201">
        <w:rPr>
          <w:rFonts w:eastAsia="Times New Roman"/>
          <w:lang w:eastAsia="en-US"/>
        </w:rPr>
        <w:t>Sa i përket asaj që Xërxa të bëhet komunë, nuk e kemi pranuar asnjë kërkesë apo ide të tillë. Sipas ligjit kërkesat e tilla bëhen në ministri përkatëse, por, duhet të plotësohet të gjitha kushtet e nevojshme të cekura në dokuemntacion. Decentralizimi ka ndikuar që kur të krijohen komunat e vogla, të jetësohet edhe mirëqeverisja. Te pyetja e Behije Bajraktarit: Po, në QKMF në Rahovec dhe në AMF nëpër fshatrat ka pasur konkurse të shumta, kemi pranuar kuadro të reja dhe do të vazhdojmë të pranojmë. Besoj në menaxhment dhe në infermierë të rinj e të reja. Nëse nuk ka pyetje tjera, ju falënderojmë shumë për këtë mundësi! Falenderim i veçantë për kompaninë Eurofood, për menaxhmentin e tij në krye me Mehmet Shalën. Ju lumtë për punën që po bëni. Ne si komunë do të vazhdojmë bashkëpunimin me lidershipin e kompanisë tuaj, duke iu rritur lehtësirat që burojnë nga ne. Ju premtoj që do t’i shqyrtojmë të gjitha diskutimet e bëra sot.</w:t>
      </w:r>
    </w:p>
    <w:p w14:paraId="02547718" w14:textId="77777777" w:rsidR="00AA3744" w:rsidRPr="00AA3744" w:rsidRDefault="00AA3744" w:rsidP="00AA3744">
      <w:pPr>
        <w:rPr>
          <w:rFonts w:eastAsia="Times New Roman"/>
          <w:b/>
          <w:bCs/>
          <w:lang w:eastAsia="en-US"/>
        </w:rPr>
      </w:pPr>
    </w:p>
    <w:p w14:paraId="7D698A30" w14:textId="77777777" w:rsidR="00AA3744" w:rsidRDefault="00657344" w:rsidP="00AA3744">
      <w:pPr>
        <w:tabs>
          <w:tab w:val="left" w:pos="7545"/>
        </w:tabs>
        <w:ind w:right="-851"/>
        <w:jc w:val="both"/>
        <w:rPr>
          <w:rFonts w:eastAsia="Times New Roman"/>
          <w:lang w:eastAsia="en-US"/>
        </w:rPr>
      </w:pPr>
      <w:r>
        <w:rPr>
          <w:rFonts w:eastAsia="Times New Roman"/>
          <w:lang w:eastAsia="en-US"/>
        </w:rPr>
        <w:t>Takimi përfundoi në orën 14:50</w:t>
      </w:r>
    </w:p>
    <w:p w14:paraId="54E755AA" w14:textId="77777777" w:rsidR="00657344" w:rsidRDefault="00657344" w:rsidP="00AA3744">
      <w:pPr>
        <w:tabs>
          <w:tab w:val="left" w:pos="7545"/>
        </w:tabs>
        <w:ind w:right="-851"/>
        <w:jc w:val="both"/>
        <w:rPr>
          <w:rFonts w:eastAsia="Times New Roman"/>
          <w:lang w:eastAsia="en-US"/>
        </w:rPr>
      </w:pPr>
    </w:p>
    <w:p w14:paraId="49CE3FD6" w14:textId="77777777" w:rsidR="00657344" w:rsidRDefault="00657344" w:rsidP="00AA3744">
      <w:pPr>
        <w:tabs>
          <w:tab w:val="left" w:pos="7545"/>
        </w:tabs>
        <w:ind w:right="-851"/>
        <w:jc w:val="both"/>
        <w:rPr>
          <w:rFonts w:eastAsia="Times New Roman"/>
          <w:lang w:eastAsia="en-US"/>
        </w:rPr>
      </w:pPr>
    </w:p>
    <w:p w14:paraId="0873CFDC" w14:textId="77777777" w:rsidR="00657344" w:rsidRDefault="00657344" w:rsidP="00AA3744">
      <w:pPr>
        <w:tabs>
          <w:tab w:val="left" w:pos="7545"/>
        </w:tabs>
        <w:ind w:right="-851"/>
        <w:jc w:val="both"/>
        <w:rPr>
          <w:rFonts w:eastAsia="Times New Roman"/>
          <w:lang w:eastAsia="en-US"/>
        </w:rPr>
      </w:pPr>
    </w:p>
    <w:p w14:paraId="5DF9D99A" w14:textId="77777777" w:rsidR="00657344" w:rsidRDefault="00657344" w:rsidP="00AA3744">
      <w:pPr>
        <w:tabs>
          <w:tab w:val="left" w:pos="7545"/>
        </w:tabs>
        <w:ind w:right="-851"/>
        <w:jc w:val="both"/>
        <w:rPr>
          <w:rFonts w:eastAsia="Times New Roman"/>
          <w:lang w:eastAsia="en-US"/>
        </w:rPr>
      </w:pPr>
    </w:p>
    <w:p w14:paraId="551DC901" w14:textId="77777777" w:rsidR="00657344" w:rsidRDefault="00657344" w:rsidP="00AA3744">
      <w:pPr>
        <w:tabs>
          <w:tab w:val="left" w:pos="7545"/>
        </w:tabs>
        <w:ind w:right="-851"/>
        <w:jc w:val="both"/>
        <w:rPr>
          <w:rFonts w:eastAsia="Times New Roman"/>
          <w:lang w:eastAsia="en-US"/>
        </w:rPr>
      </w:pPr>
    </w:p>
    <w:p w14:paraId="72B4FFF4" w14:textId="77777777" w:rsidR="00657344" w:rsidRDefault="00657344" w:rsidP="00AA3744">
      <w:pPr>
        <w:tabs>
          <w:tab w:val="left" w:pos="7545"/>
        </w:tabs>
        <w:ind w:right="-851"/>
        <w:jc w:val="both"/>
        <w:rPr>
          <w:rFonts w:eastAsia="Times New Roman"/>
          <w:lang w:eastAsia="en-US"/>
        </w:rPr>
      </w:pPr>
      <w:r>
        <w:rPr>
          <w:rFonts w:eastAsia="Times New Roman"/>
          <w:noProof/>
          <w:lang w:eastAsia="en-US"/>
        </w:rPr>
        <w:drawing>
          <wp:anchor distT="0" distB="0" distL="114300" distR="114300" simplePos="0" relativeHeight="251668480" behindDoc="1" locked="0" layoutInCell="1" allowOverlap="1" wp14:anchorId="4C85C592" wp14:editId="5B9B52B5">
            <wp:simplePos x="0" y="0"/>
            <wp:positionH relativeFrom="margin">
              <wp:posOffset>-365760</wp:posOffset>
            </wp:positionH>
            <wp:positionV relativeFrom="paragraph">
              <wp:posOffset>58</wp:posOffset>
            </wp:positionV>
            <wp:extent cx="4255770" cy="2393315"/>
            <wp:effectExtent l="0" t="0" r="0" b="6985"/>
            <wp:wrapTight wrapText="bothSides">
              <wp:wrapPolygon edited="0">
                <wp:start x="0" y="0"/>
                <wp:lineTo x="0" y="21491"/>
                <wp:lineTo x="21465" y="21491"/>
                <wp:lineTo x="21465" y="0"/>
                <wp:lineTo x="0" y="0"/>
              </wp:wrapPolygon>
            </wp:wrapTight>
            <wp:docPr id="3366381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38186" name="Picture 3366381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55770" cy="2393315"/>
                    </a:xfrm>
                    <a:prstGeom prst="rect">
                      <a:avLst/>
                    </a:prstGeom>
                  </pic:spPr>
                </pic:pic>
              </a:graphicData>
            </a:graphic>
            <wp14:sizeRelH relativeFrom="margin">
              <wp14:pctWidth>0</wp14:pctWidth>
            </wp14:sizeRelH>
            <wp14:sizeRelV relativeFrom="margin">
              <wp14:pctHeight>0</wp14:pctHeight>
            </wp14:sizeRelV>
          </wp:anchor>
        </w:drawing>
      </w:r>
    </w:p>
    <w:p w14:paraId="24CC369E" w14:textId="77777777" w:rsidR="00657344" w:rsidRDefault="00657344" w:rsidP="00AA3744">
      <w:pPr>
        <w:tabs>
          <w:tab w:val="left" w:pos="7545"/>
        </w:tabs>
        <w:ind w:right="-851"/>
        <w:jc w:val="both"/>
        <w:rPr>
          <w:rFonts w:eastAsia="Times New Roman"/>
          <w:lang w:eastAsia="en-US"/>
        </w:rPr>
      </w:pPr>
    </w:p>
    <w:p w14:paraId="4958125B" w14:textId="77777777" w:rsidR="00657344" w:rsidRDefault="00657344" w:rsidP="00AA3744">
      <w:pPr>
        <w:tabs>
          <w:tab w:val="left" w:pos="7545"/>
        </w:tabs>
        <w:ind w:right="-851"/>
        <w:jc w:val="both"/>
        <w:rPr>
          <w:rFonts w:eastAsia="Times New Roman"/>
          <w:lang w:eastAsia="en-US"/>
        </w:rPr>
      </w:pPr>
    </w:p>
    <w:p w14:paraId="52C5076C" w14:textId="77777777" w:rsidR="00657344" w:rsidRDefault="00657344" w:rsidP="00AA3744">
      <w:pPr>
        <w:tabs>
          <w:tab w:val="left" w:pos="7545"/>
        </w:tabs>
        <w:ind w:right="-851"/>
        <w:jc w:val="both"/>
        <w:rPr>
          <w:rFonts w:eastAsia="Times New Roman"/>
          <w:lang w:eastAsia="en-US"/>
        </w:rPr>
      </w:pPr>
    </w:p>
    <w:p w14:paraId="6BBA9652" w14:textId="77777777" w:rsidR="00657344" w:rsidRDefault="00657344" w:rsidP="00AA3744">
      <w:pPr>
        <w:tabs>
          <w:tab w:val="left" w:pos="7545"/>
        </w:tabs>
        <w:ind w:right="-851"/>
        <w:jc w:val="both"/>
        <w:rPr>
          <w:rFonts w:eastAsia="Times New Roman"/>
          <w:lang w:eastAsia="en-US"/>
        </w:rPr>
      </w:pPr>
    </w:p>
    <w:p w14:paraId="7025AAB1" w14:textId="77777777" w:rsidR="00657344" w:rsidRDefault="00657344" w:rsidP="00AA3744">
      <w:pPr>
        <w:tabs>
          <w:tab w:val="left" w:pos="7545"/>
        </w:tabs>
        <w:ind w:right="-851"/>
        <w:jc w:val="both"/>
        <w:rPr>
          <w:rFonts w:eastAsia="Times New Roman"/>
          <w:lang w:eastAsia="en-US"/>
        </w:rPr>
      </w:pPr>
    </w:p>
    <w:p w14:paraId="70123F82" w14:textId="77777777" w:rsidR="00657344" w:rsidRDefault="00657344" w:rsidP="00AA3744">
      <w:pPr>
        <w:tabs>
          <w:tab w:val="left" w:pos="7545"/>
        </w:tabs>
        <w:ind w:right="-851"/>
        <w:jc w:val="both"/>
        <w:rPr>
          <w:rFonts w:eastAsia="Times New Roman"/>
          <w:lang w:eastAsia="en-US"/>
        </w:rPr>
      </w:pPr>
    </w:p>
    <w:p w14:paraId="071B5E22" w14:textId="77777777" w:rsidR="00657344" w:rsidRDefault="00657344" w:rsidP="00AA3744">
      <w:pPr>
        <w:tabs>
          <w:tab w:val="left" w:pos="7545"/>
        </w:tabs>
        <w:ind w:right="-851"/>
        <w:jc w:val="both"/>
        <w:rPr>
          <w:rFonts w:eastAsia="Times New Roman"/>
          <w:lang w:eastAsia="en-US"/>
        </w:rPr>
      </w:pPr>
    </w:p>
    <w:p w14:paraId="3FF6F43A" w14:textId="77777777" w:rsidR="00657344" w:rsidRDefault="00657344" w:rsidP="00AA3744">
      <w:pPr>
        <w:tabs>
          <w:tab w:val="left" w:pos="7545"/>
        </w:tabs>
        <w:ind w:right="-851"/>
        <w:jc w:val="both"/>
        <w:rPr>
          <w:rFonts w:eastAsia="Times New Roman"/>
          <w:lang w:eastAsia="en-US"/>
        </w:rPr>
      </w:pPr>
    </w:p>
    <w:p w14:paraId="00041F8E" w14:textId="77777777" w:rsidR="00657344" w:rsidRDefault="00657344" w:rsidP="00AA3744">
      <w:pPr>
        <w:tabs>
          <w:tab w:val="left" w:pos="7545"/>
        </w:tabs>
        <w:ind w:right="-851"/>
        <w:jc w:val="both"/>
        <w:rPr>
          <w:rFonts w:eastAsia="Times New Roman"/>
          <w:lang w:eastAsia="en-US"/>
        </w:rPr>
      </w:pPr>
    </w:p>
    <w:p w14:paraId="393B2CD4" w14:textId="77777777" w:rsidR="00657344" w:rsidRDefault="00657344" w:rsidP="00AA3744">
      <w:pPr>
        <w:tabs>
          <w:tab w:val="left" w:pos="7545"/>
        </w:tabs>
        <w:ind w:right="-851"/>
        <w:jc w:val="both"/>
        <w:rPr>
          <w:rFonts w:eastAsia="Times New Roman"/>
          <w:lang w:eastAsia="en-US"/>
        </w:rPr>
      </w:pPr>
    </w:p>
    <w:p w14:paraId="2E339B3B" w14:textId="77777777" w:rsidR="00657344" w:rsidRDefault="00657344" w:rsidP="00AA3744">
      <w:pPr>
        <w:tabs>
          <w:tab w:val="left" w:pos="7545"/>
        </w:tabs>
        <w:ind w:right="-851"/>
        <w:jc w:val="both"/>
        <w:rPr>
          <w:rFonts w:eastAsia="Times New Roman"/>
          <w:lang w:eastAsia="en-US"/>
        </w:rPr>
      </w:pPr>
    </w:p>
    <w:p w14:paraId="0CD70273" w14:textId="77777777" w:rsidR="00657344" w:rsidRDefault="00657344" w:rsidP="00AA3744">
      <w:pPr>
        <w:tabs>
          <w:tab w:val="left" w:pos="7545"/>
        </w:tabs>
        <w:ind w:right="-851"/>
        <w:jc w:val="both"/>
        <w:rPr>
          <w:rFonts w:eastAsia="Times New Roman"/>
          <w:lang w:eastAsia="en-US"/>
        </w:rPr>
      </w:pPr>
    </w:p>
    <w:p w14:paraId="2F85AB5A" w14:textId="77777777" w:rsidR="00657344" w:rsidRDefault="00657344" w:rsidP="00AA3744">
      <w:pPr>
        <w:tabs>
          <w:tab w:val="left" w:pos="7545"/>
        </w:tabs>
        <w:ind w:right="-851"/>
        <w:jc w:val="both"/>
        <w:rPr>
          <w:rFonts w:eastAsia="Times New Roman"/>
          <w:lang w:eastAsia="en-US"/>
        </w:rPr>
      </w:pPr>
    </w:p>
    <w:p w14:paraId="360B70AA" w14:textId="77777777" w:rsidR="00657344" w:rsidRDefault="00657344" w:rsidP="00AA3744">
      <w:pPr>
        <w:tabs>
          <w:tab w:val="left" w:pos="7545"/>
        </w:tabs>
        <w:ind w:right="-851"/>
        <w:jc w:val="both"/>
        <w:rPr>
          <w:rFonts w:eastAsia="Times New Roman"/>
          <w:lang w:eastAsia="en-US"/>
        </w:rPr>
      </w:pPr>
      <w:r>
        <w:rPr>
          <w:rFonts w:eastAsia="Times New Roman"/>
          <w:noProof/>
          <w:lang w:eastAsia="en-US"/>
        </w:rPr>
        <w:drawing>
          <wp:anchor distT="0" distB="0" distL="114300" distR="114300" simplePos="0" relativeHeight="251669504" behindDoc="1" locked="0" layoutInCell="1" allowOverlap="1" wp14:anchorId="42F942F6" wp14:editId="2CEFB5A0">
            <wp:simplePos x="0" y="0"/>
            <wp:positionH relativeFrom="column">
              <wp:posOffset>1971906</wp:posOffset>
            </wp:positionH>
            <wp:positionV relativeFrom="paragraph">
              <wp:posOffset>161982</wp:posOffset>
            </wp:positionV>
            <wp:extent cx="4773295" cy="2684780"/>
            <wp:effectExtent l="0" t="0" r="8255" b="1270"/>
            <wp:wrapTight wrapText="bothSides">
              <wp:wrapPolygon edited="0">
                <wp:start x="0" y="0"/>
                <wp:lineTo x="0" y="21457"/>
                <wp:lineTo x="21551" y="21457"/>
                <wp:lineTo x="21551" y="0"/>
                <wp:lineTo x="0" y="0"/>
              </wp:wrapPolygon>
            </wp:wrapTight>
            <wp:docPr id="1129488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8834" name="Picture 11294883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73295" cy="2684780"/>
                    </a:xfrm>
                    <a:prstGeom prst="rect">
                      <a:avLst/>
                    </a:prstGeom>
                  </pic:spPr>
                </pic:pic>
              </a:graphicData>
            </a:graphic>
            <wp14:sizeRelH relativeFrom="margin">
              <wp14:pctWidth>0</wp14:pctWidth>
            </wp14:sizeRelH>
            <wp14:sizeRelV relativeFrom="margin">
              <wp14:pctHeight>0</wp14:pctHeight>
            </wp14:sizeRelV>
          </wp:anchor>
        </w:drawing>
      </w:r>
    </w:p>
    <w:p w14:paraId="6FEE02D8" w14:textId="77777777" w:rsidR="00657344" w:rsidRDefault="00657344" w:rsidP="00AA3744">
      <w:pPr>
        <w:tabs>
          <w:tab w:val="left" w:pos="7545"/>
        </w:tabs>
        <w:ind w:right="-851"/>
        <w:jc w:val="both"/>
        <w:rPr>
          <w:rFonts w:eastAsia="Times New Roman"/>
          <w:lang w:eastAsia="en-US"/>
        </w:rPr>
      </w:pPr>
    </w:p>
    <w:p w14:paraId="18F0178D" w14:textId="77777777" w:rsidR="00657344" w:rsidRDefault="00657344" w:rsidP="00AA3744">
      <w:pPr>
        <w:tabs>
          <w:tab w:val="left" w:pos="7545"/>
        </w:tabs>
        <w:ind w:right="-851"/>
        <w:jc w:val="both"/>
        <w:rPr>
          <w:rFonts w:eastAsia="Times New Roman"/>
          <w:lang w:eastAsia="en-US"/>
        </w:rPr>
      </w:pPr>
    </w:p>
    <w:p w14:paraId="4DC43218" w14:textId="77777777" w:rsidR="00657344" w:rsidRDefault="00657344" w:rsidP="00AA3744">
      <w:pPr>
        <w:tabs>
          <w:tab w:val="left" w:pos="7545"/>
        </w:tabs>
        <w:ind w:right="-851"/>
        <w:jc w:val="both"/>
        <w:rPr>
          <w:rFonts w:eastAsia="Times New Roman"/>
          <w:lang w:eastAsia="en-US"/>
        </w:rPr>
      </w:pPr>
    </w:p>
    <w:p w14:paraId="7AC2B38F" w14:textId="77777777" w:rsidR="00657344" w:rsidRDefault="00657344" w:rsidP="00AA3744">
      <w:pPr>
        <w:tabs>
          <w:tab w:val="left" w:pos="7545"/>
        </w:tabs>
        <w:ind w:right="-851"/>
        <w:jc w:val="both"/>
        <w:rPr>
          <w:rFonts w:eastAsia="Times New Roman"/>
          <w:lang w:eastAsia="en-US"/>
        </w:rPr>
      </w:pPr>
    </w:p>
    <w:p w14:paraId="1A6F63EC" w14:textId="77777777" w:rsidR="00657344" w:rsidRDefault="00657344" w:rsidP="00AA3744">
      <w:pPr>
        <w:tabs>
          <w:tab w:val="left" w:pos="7545"/>
        </w:tabs>
        <w:ind w:right="-851"/>
        <w:jc w:val="both"/>
        <w:rPr>
          <w:rFonts w:eastAsia="Times New Roman"/>
          <w:lang w:eastAsia="en-US"/>
        </w:rPr>
      </w:pPr>
    </w:p>
    <w:p w14:paraId="3E5908A9" w14:textId="77777777" w:rsidR="00657344" w:rsidRDefault="00657344" w:rsidP="00AA3744">
      <w:pPr>
        <w:tabs>
          <w:tab w:val="left" w:pos="7545"/>
        </w:tabs>
        <w:ind w:right="-851"/>
        <w:jc w:val="both"/>
        <w:rPr>
          <w:rFonts w:eastAsia="Times New Roman"/>
          <w:lang w:eastAsia="en-US"/>
        </w:rPr>
      </w:pPr>
    </w:p>
    <w:p w14:paraId="78AE1083" w14:textId="77777777" w:rsidR="00657344" w:rsidRDefault="00657344" w:rsidP="00AA3744">
      <w:pPr>
        <w:tabs>
          <w:tab w:val="left" w:pos="7545"/>
        </w:tabs>
        <w:ind w:right="-851"/>
        <w:jc w:val="both"/>
        <w:rPr>
          <w:rFonts w:eastAsia="Times New Roman"/>
          <w:lang w:eastAsia="en-US"/>
        </w:rPr>
      </w:pPr>
    </w:p>
    <w:p w14:paraId="48BC589E" w14:textId="77777777" w:rsidR="00657344" w:rsidRDefault="00657344" w:rsidP="00AA3744">
      <w:pPr>
        <w:tabs>
          <w:tab w:val="left" w:pos="7545"/>
        </w:tabs>
        <w:ind w:right="-851"/>
        <w:jc w:val="both"/>
        <w:rPr>
          <w:rFonts w:eastAsia="Times New Roman"/>
          <w:lang w:eastAsia="en-US"/>
        </w:rPr>
      </w:pPr>
    </w:p>
    <w:p w14:paraId="7CA075F1" w14:textId="77777777" w:rsidR="00657344" w:rsidRDefault="00657344" w:rsidP="00AA3744">
      <w:pPr>
        <w:tabs>
          <w:tab w:val="left" w:pos="7545"/>
        </w:tabs>
        <w:ind w:right="-851"/>
        <w:jc w:val="both"/>
        <w:rPr>
          <w:rFonts w:eastAsia="Times New Roman"/>
          <w:lang w:eastAsia="en-US"/>
        </w:rPr>
      </w:pPr>
    </w:p>
    <w:p w14:paraId="32D9A8DF" w14:textId="77777777" w:rsidR="00657344" w:rsidRPr="00AA3744" w:rsidRDefault="00657344" w:rsidP="00AA3744">
      <w:pPr>
        <w:tabs>
          <w:tab w:val="left" w:pos="7545"/>
        </w:tabs>
        <w:ind w:right="-851"/>
        <w:jc w:val="both"/>
        <w:rPr>
          <w:rFonts w:eastAsia="Times New Roman"/>
          <w:lang w:eastAsia="en-US"/>
        </w:rPr>
      </w:pPr>
    </w:p>
    <w:p w14:paraId="63303279" w14:textId="77777777" w:rsidR="00AA3744" w:rsidRDefault="00AA3744" w:rsidP="00AA3744">
      <w:pPr>
        <w:ind w:left="-900" w:right="-851"/>
        <w:jc w:val="both"/>
        <w:rPr>
          <w:rFonts w:eastAsia="Times New Roman"/>
          <w:b/>
          <w:lang w:eastAsia="en-US"/>
        </w:rPr>
      </w:pPr>
      <w:r w:rsidRPr="00AA3744">
        <w:rPr>
          <w:rFonts w:eastAsia="Times New Roman"/>
          <w:b/>
          <w:lang w:eastAsia="en-US"/>
        </w:rPr>
        <w:t xml:space="preserve">             </w:t>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t xml:space="preserve">                                       </w:t>
      </w:r>
    </w:p>
    <w:p w14:paraId="4B0D4664" w14:textId="77777777" w:rsidR="00AA3744" w:rsidRDefault="00AA3744" w:rsidP="00AA3744">
      <w:pPr>
        <w:ind w:left="-900" w:right="-851"/>
        <w:jc w:val="both"/>
        <w:rPr>
          <w:rFonts w:eastAsia="Times New Roman"/>
          <w:b/>
          <w:lang w:eastAsia="en-US"/>
        </w:rPr>
      </w:pPr>
    </w:p>
    <w:p w14:paraId="57523C86" w14:textId="77777777" w:rsidR="00657344" w:rsidRDefault="00657344" w:rsidP="00AA3744">
      <w:pPr>
        <w:ind w:left="-900" w:right="-851"/>
        <w:jc w:val="both"/>
        <w:rPr>
          <w:rFonts w:eastAsia="Times New Roman"/>
          <w:b/>
          <w:lang w:eastAsia="en-US"/>
        </w:rPr>
      </w:pPr>
    </w:p>
    <w:p w14:paraId="08E8C47D" w14:textId="77777777" w:rsidR="00657344" w:rsidRDefault="00657344" w:rsidP="00AA3744">
      <w:pPr>
        <w:ind w:left="-900" w:right="-851"/>
        <w:jc w:val="both"/>
        <w:rPr>
          <w:rFonts w:eastAsia="Times New Roman"/>
          <w:b/>
          <w:lang w:eastAsia="en-US"/>
        </w:rPr>
      </w:pPr>
    </w:p>
    <w:p w14:paraId="64C6A0C9" w14:textId="77777777" w:rsidR="00657344" w:rsidRDefault="00657344" w:rsidP="00AA3744">
      <w:pPr>
        <w:ind w:left="-900" w:right="-851"/>
        <w:jc w:val="both"/>
        <w:rPr>
          <w:rFonts w:eastAsia="Times New Roman"/>
          <w:b/>
          <w:lang w:eastAsia="en-US"/>
        </w:rPr>
      </w:pPr>
      <w:r>
        <w:rPr>
          <w:rFonts w:eastAsia="Times New Roman"/>
          <w:b/>
          <w:noProof/>
          <w:lang w:eastAsia="en-US"/>
        </w:rPr>
        <w:drawing>
          <wp:anchor distT="0" distB="0" distL="114300" distR="114300" simplePos="0" relativeHeight="251670528" behindDoc="1" locked="0" layoutInCell="1" allowOverlap="1" wp14:anchorId="6F8AB7CC" wp14:editId="79B4ECDC">
            <wp:simplePos x="0" y="0"/>
            <wp:positionH relativeFrom="column">
              <wp:posOffset>-338628</wp:posOffset>
            </wp:positionH>
            <wp:positionV relativeFrom="paragraph">
              <wp:posOffset>209781</wp:posOffset>
            </wp:positionV>
            <wp:extent cx="4554855" cy="2562225"/>
            <wp:effectExtent l="0" t="0" r="0" b="9525"/>
            <wp:wrapTight wrapText="bothSides">
              <wp:wrapPolygon edited="0">
                <wp:start x="0" y="0"/>
                <wp:lineTo x="0" y="21520"/>
                <wp:lineTo x="21501" y="21520"/>
                <wp:lineTo x="21501" y="0"/>
                <wp:lineTo x="0" y="0"/>
              </wp:wrapPolygon>
            </wp:wrapTight>
            <wp:docPr id="2961811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81192" name="Picture 296181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54855" cy="2562225"/>
                    </a:xfrm>
                    <a:prstGeom prst="rect">
                      <a:avLst/>
                    </a:prstGeom>
                  </pic:spPr>
                </pic:pic>
              </a:graphicData>
            </a:graphic>
            <wp14:sizeRelH relativeFrom="margin">
              <wp14:pctWidth>0</wp14:pctWidth>
            </wp14:sizeRelH>
            <wp14:sizeRelV relativeFrom="margin">
              <wp14:pctHeight>0</wp14:pctHeight>
            </wp14:sizeRelV>
          </wp:anchor>
        </w:drawing>
      </w:r>
    </w:p>
    <w:p w14:paraId="331333C2" w14:textId="77777777" w:rsidR="00657344" w:rsidRDefault="00AA3744" w:rsidP="00672201">
      <w:pPr>
        <w:ind w:left="-900" w:right="-851"/>
        <w:jc w:val="both"/>
        <w:rPr>
          <w:rFonts w:eastAsia="Times New Roman"/>
          <w:b/>
          <w:lang w:eastAsia="en-US"/>
        </w:rPr>
      </w:pPr>
      <w:r w:rsidRPr="00AA3744">
        <w:rPr>
          <w:rFonts w:eastAsia="Times New Roman"/>
          <w:b/>
          <w:lang w:eastAsia="en-US"/>
        </w:rPr>
        <w:t xml:space="preserve">    </w:t>
      </w:r>
      <w:r w:rsidR="00672201">
        <w:rPr>
          <w:rFonts w:eastAsia="Times New Roman"/>
          <w:b/>
          <w:lang w:eastAsia="en-US"/>
        </w:rPr>
        <w:t xml:space="preserve">                                                                                                                      </w:t>
      </w:r>
    </w:p>
    <w:p w14:paraId="02B5732B" w14:textId="77777777" w:rsidR="00657344" w:rsidRDefault="00657344" w:rsidP="00672201">
      <w:pPr>
        <w:ind w:left="-900" w:right="-851"/>
        <w:jc w:val="both"/>
        <w:rPr>
          <w:rFonts w:eastAsia="Times New Roman"/>
          <w:b/>
          <w:lang w:eastAsia="en-US"/>
        </w:rPr>
      </w:pPr>
    </w:p>
    <w:p w14:paraId="060FFC5C" w14:textId="77777777" w:rsidR="00657344" w:rsidRDefault="00657344" w:rsidP="00672201">
      <w:pPr>
        <w:ind w:left="-900" w:right="-851"/>
        <w:jc w:val="both"/>
        <w:rPr>
          <w:rFonts w:eastAsia="Times New Roman"/>
          <w:b/>
          <w:lang w:eastAsia="en-US"/>
        </w:rPr>
      </w:pPr>
    </w:p>
    <w:p w14:paraId="2E5110B2" w14:textId="77777777" w:rsidR="00657344" w:rsidRDefault="00657344" w:rsidP="00672201">
      <w:pPr>
        <w:ind w:left="-900" w:right="-851"/>
        <w:jc w:val="both"/>
        <w:rPr>
          <w:rFonts w:eastAsia="Times New Roman"/>
          <w:b/>
          <w:lang w:eastAsia="en-US"/>
        </w:rPr>
      </w:pPr>
    </w:p>
    <w:p w14:paraId="76FA3AC4" w14:textId="77777777" w:rsidR="00657344" w:rsidRDefault="00657344" w:rsidP="00672201">
      <w:pPr>
        <w:ind w:left="-900" w:right="-851"/>
        <w:jc w:val="both"/>
        <w:rPr>
          <w:rFonts w:eastAsia="Times New Roman"/>
          <w:b/>
          <w:lang w:eastAsia="en-US"/>
        </w:rPr>
      </w:pPr>
    </w:p>
    <w:p w14:paraId="78AD7868" w14:textId="77777777" w:rsidR="00657344" w:rsidRDefault="00657344" w:rsidP="00672201">
      <w:pPr>
        <w:ind w:left="-900" w:right="-851"/>
        <w:jc w:val="both"/>
        <w:rPr>
          <w:rFonts w:eastAsia="Times New Roman"/>
          <w:b/>
          <w:lang w:eastAsia="en-US"/>
        </w:rPr>
      </w:pPr>
    </w:p>
    <w:p w14:paraId="31F1387A" w14:textId="77777777" w:rsidR="00657344" w:rsidRDefault="00657344" w:rsidP="00672201">
      <w:pPr>
        <w:ind w:left="-900" w:right="-851"/>
        <w:jc w:val="both"/>
        <w:rPr>
          <w:rFonts w:eastAsia="Times New Roman"/>
          <w:b/>
          <w:lang w:eastAsia="en-US"/>
        </w:rPr>
      </w:pPr>
    </w:p>
    <w:p w14:paraId="0E105C31" w14:textId="77777777" w:rsidR="00657344" w:rsidRDefault="00657344" w:rsidP="00672201">
      <w:pPr>
        <w:ind w:left="-900" w:right="-851"/>
        <w:jc w:val="both"/>
        <w:rPr>
          <w:rFonts w:eastAsia="Times New Roman"/>
          <w:b/>
          <w:lang w:eastAsia="en-US"/>
        </w:rPr>
      </w:pPr>
    </w:p>
    <w:p w14:paraId="24AD7C4C" w14:textId="77777777" w:rsidR="00657344" w:rsidRDefault="00657344" w:rsidP="00672201">
      <w:pPr>
        <w:ind w:left="-900" w:right="-851"/>
        <w:jc w:val="both"/>
        <w:rPr>
          <w:rFonts w:eastAsia="Times New Roman"/>
          <w:b/>
          <w:lang w:eastAsia="en-US"/>
        </w:rPr>
      </w:pPr>
    </w:p>
    <w:p w14:paraId="2E8647CD" w14:textId="77777777" w:rsidR="00657344" w:rsidRDefault="00657344" w:rsidP="00672201">
      <w:pPr>
        <w:ind w:left="-900" w:right="-851"/>
        <w:jc w:val="both"/>
        <w:rPr>
          <w:rFonts w:eastAsia="Times New Roman"/>
          <w:b/>
          <w:lang w:eastAsia="en-US"/>
        </w:rPr>
      </w:pPr>
    </w:p>
    <w:p w14:paraId="707D554B" w14:textId="77777777" w:rsidR="00657344" w:rsidRDefault="00657344" w:rsidP="00672201">
      <w:pPr>
        <w:ind w:left="-900" w:right="-851"/>
        <w:jc w:val="both"/>
        <w:rPr>
          <w:rFonts w:eastAsia="Times New Roman"/>
          <w:b/>
          <w:lang w:eastAsia="en-US"/>
        </w:rPr>
      </w:pPr>
    </w:p>
    <w:p w14:paraId="133E0593" w14:textId="77777777" w:rsidR="00657344" w:rsidRDefault="00657344" w:rsidP="00672201">
      <w:pPr>
        <w:ind w:left="-900" w:right="-851"/>
        <w:jc w:val="both"/>
        <w:rPr>
          <w:rFonts w:eastAsia="Times New Roman"/>
          <w:b/>
          <w:lang w:eastAsia="en-US"/>
        </w:rPr>
      </w:pPr>
    </w:p>
    <w:p w14:paraId="4D689E76" w14:textId="77777777" w:rsidR="00657344" w:rsidRDefault="00657344" w:rsidP="00672201">
      <w:pPr>
        <w:ind w:left="-900" w:right="-851"/>
        <w:jc w:val="both"/>
        <w:rPr>
          <w:rFonts w:eastAsia="Times New Roman"/>
          <w:b/>
          <w:lang w:eastAsia="en-US"/>
        </w:rPr>
      </w:pPr>
    </w:p>
    <w:p w14:paraId="4193E856" w14:textId="77777777" w:rsidR="00657344" w:rsidRDefault="00657344" w:rsidP="00672201">
      <w:pPr>
        <w:ind w:left="-900" w:right="-851"/>
        <w:jc w:val="both"/>
        <w:rPr>
          <w:rFonts w:eastAsia="Times New Roman"/>
          <w:b/>
          <w:lang w:eastAsia="en-US"/>
        </w:rPr>
      </w:pPr>
    </w:p>
    <w:p w14:paraId="6245126B" w14:textId="77777777" w:rsidR="00657344" w:rsidRDefault="00657344" w:rsidP="00672201">
      <w:pPr>
        <w:ind w:left="-900" w:right="-851"/>
        <w:jc w:val="both"/>
        <w:rPr>
          <w:rFonts w:eastAsia="Times New Roman"/>
          <w:b/>
          <w:lang w:eastAsia="en-US"/>
        </w:rPr>
      </w:pPr>
    </w:p>
    <w:p w14:paraId="0EE07149" w14:textId="77777777" w:rsidR="00657344" w:rsidRDefault="00657344" w:rsidP="00672201">
      <w:pPr>
        <w:ind w:left="-900" w:right="-851"/>
        <w:jc w:val="both"/>
        <w:rPr>
          <w:rFonts w:eastAsia="Times New Roman"/>
          <w:b/>
          <w:lang w:eastAsia="en-US"/>
        </w:rPr>
      </w:pPr>
    </w:p>
    <w:p w14:paraId="5366ABE6" w14:textId="77777777" w:rsidR="00657344" w:rsidRDefault="00657344" w:rsidP="00672201">
      <w:pPr>
        <w:ind w:left="-900" w:right="-851"/>
        <w:jc w:val="both"/>
        <w:rPr>
          <w:rFonts w:eastAsia="Times New Roman"/>
          <w:b/>
          <w:lang w:eastAsia="en-US"/>
        </w:rPr>
      </w:pPr>
    </w:p>
    <w:p w14:paraId="24DD811B" w14:textId="77777777" w:rsidR="00657344" w:rsidRDefault="00657344" w:rsidP="00672201">
      <w:pPr>
        <w:ind w:left="-900" w:right="-851"/>
        <w:jc w:val="both"/>
        <w:rPr>
          <w:rFonts w:eastAsia="Times New Roman"/>
          <w:b/>
          <w:lang w:eastAsia="en-US"/>
        </w:rPr>
      </w:pPr>
    </w:p>
    <w:p w14:paraId="60AEA786" w14:textId="77777777" w:rsidR="00657344" w:rsidRDefault="00657344" w:rsidP="00672201">
      <w:pPr>
        <w:ind w:left="-900" w:right="-851"/>
        <w:jc w:val="both"/>
        <w:rPr>
          <w:rFonts w:eastAsia="Times New Roman"/>
          <w:b/>
          <w:lang w:eastAsia="en-US"/>
        </w:rPr>
      </w:pPr>
    </w:p>
    <w:p w14:paraId="275D9ACB" w14:textId="77777777" w:rsidR="00657344" w:rsidRDefault="00672201" w:rsidP="00672201">
      <w:pPr>
        <w:ind w:left="-900" w:right="-851"/>
        <w:jc w:val="both"/>
        <w:rPr>
          <w:rFonts w:eastAsia="Times New Roman"/>
          <w:b/>
          <w:lang w:eastAsia="en-US"/>
        </w:rPr>
      </w:pPr>
      <w:r>
        <w:rPr>
          <w:rFonts w:eastAsia="Times New Roman"/>
          <w:b/>
          <w:lang w:eastAsia="en-US"/>
        </w:rPr>
        <w:t xml:space="preserve">    </w:t>
      </w:r>
    </w:p>
    <w:p w14:paraId="4D0832CA" w14:textId="77777777" w:rsidR="00657344" w:rsidRDefault="00657344" w:rsidP="00672201">
      <w:pPr>
        <w:ind w:left="-900" w:right="-851"/>
        <w:jc w:val="both"/>
        <w:rPr>
          <w:rFonts w:eastAsia="Times New Roman"/>
          <w:b/>
          <w:lang w:eastAsia="en-US"/>
        </w:rPr>
      </w:pPr>
      <w:r>
        <w:rPr>
          <w:rFonts w:eastAsia="Times New Roman"/>
          <w:b/>
          <w:noProof/>
          <w:lang w:eastAsia="en-US"/>
        </w:rPr>
        <w:drawing>
          <wp:anchor distT="0" distB="0" distL="114300" distR="114300" simplePos="0" relativeHeight="251671552" behindDoc="1" locked="0" layoutInCell="1" allowOverlap="1" wp14:anchorId="37BA048C" wp14:editId="5597BD67">
            <wp:simplePos x="0" y="0"/>
            <wp:positionH relativeFrom="column">
              <wp:posOffset>-454486</wp:posOffset>
            </wp:positionH>
            <wp:positionV relativeFrom="paragraph">
              <wp:posOffset>115</wp:posOffset>
            </wp:positionV>
            <wp:extent cx="3590925" cy="2693035"/>
            <wp:effectExtent l="0" t="0" r="9525" b="0"/>
            <wp:wrapTight wrapText="bothSides">
              <wp:wrapPolygon edited="0">
                <wp:start x="0" y="0"/>
                <wp:lineTo x="0" y="21391"/>
                <wp:lineTo x="21543" y="21391"/>
                <wp:lineTo x="21543" y="0"/>
                <wp:lineTo x="0" y="0"/>
              </wp:wrapPolygon>
            </wp:wrapTight>
            <wp:docPr id="966197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9702" name="Picture 9661970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0925" cy="2693035"/>
                    </a:xfrm>
                    <a:prstGeom prst="rect">
                      <a:avLst/>
                    </a:prstGeom>
                  </pic:spPr>
                </pic:pic>
              </a:graphicData>
            </a:graphic>
            <wp14:sizeRelH relativeFrom="margin">
              <wp14:pctWidth>0</wp14:pctWidth>
            </wp14:sizeRelH>
            <wp14:sizeRelV relativeFrom="margin">
              <wp14:pctHeight>0</wp14:pctHeight>
            </wp14:sizeRelV>
          </wp:anchor>
        </w:drawing>
      </w:r>
    </w:p>
    <w:p w14:paraId="4E914F71" w14:textId="77777777" w:rsidR="00657344" w:rsidRDefault="00657344" w:rsidP="00672201">
      <w:pPr>
        <w:ind w:left="-900" w:right="-851"/>
        <w:jc w:val="both"/>
        <w:rPr>
          <w:rFonts w:eastAsia="Times New Roman"/>
          <w:b/>
          <w:lang w:eastAsia="en-US"/>
        </w:rPr>
      </w:pPr>
    </w:p>
    <w:p w14:paraId="37A176A5" w14:textId="77777777" w:rsidR="00657344" w:rsidRDefault="00657344" w:rsidP="00672201">
      <w:pPr>
        <w:ind w:left="-900" w:right="-851"/>
        <w:jc w:val="both"/>
        <w:rPr>
          <w:rFonts w:eastAsia="Times New Roman"/>
          <w:b/>
          <w:lang w:eastAsia="en-US"/>
        </w:rPr>
      </w:pPr>
    </w:p>
    <w:p w14:paraId="4851748D" w14:textId="77777777" w:rsidR="00657344" w:rsidRDefault="00657344" w:rsidP="00672201">
      <w:pPr>
        <w:ind w:left="-900" w:right="-851"/>
        <w:jc w:val="both"/>
        <w:rPr>
          <w:rFonts w:eastAsia="Times New Roman"/>
          <w:b/>
          <w:lang w:eastAsia="en-US"/>
        </w:rPr>
      </w:pPr>
    </w:p>
    <w:p w14:paraId="77F1328A" w14:textId="77777777" w:rsidR="00657344" w:rsidRDefault="00657344" w:rsidP="00672201">
      <w:pPr>
        <w:ind w:left="-900" w:right="-851"/>
        <w:jc w:val="both"/>
        <w:rPr>
          <w:rFonts w:eastAsia="Times New Roman"/>
          <w:b/>
          <w:lang w:eastAsia="en-US"/>
        </w:rPr>
      </w:pPr>
    </w:p>
    <w:p w14:paraId="7B2CD8DB" w14:textId="77777777" w:rsidR="00657344" w:rsidRDefault="00657344" w:rsidP="00672201">
      <w:pPr>
        <w:ind w:left="-900" w:right="-851"/>
        <w:jc w:val="both"/>
        <w:rPr>
          <w:rFonts w:eastAsia="Times New Roman"/>
          <w:b/>
          <w:lang w:eastAsia="en-US"/>
        </w:rPr>
      </w:pPr>
    </w:p>
    <w:p w14:paraId="02884C2A" w14:textId="77777777" w:rsidR="00657344" w:rsidRDefault="00657344" w:rsidP="00672201">
      <w:pPr>
        <w:ind w:left="-900" w:right="-851"/>
        <w:jc w:val="both"/>
        <w:rPr>
          <w:rFonts w:eastAsia="Times New Roman"/>
          <w:b/>
          <w:lang w:eastAsia="en-US"/>
        </w:rPr>
      </w:pPr>
    </w:p>
    <w:p w14:paraId="41DE8B73" w14:textId="77777777" w:rsidR="00657344" w:rsidRDefault="00657344" w:rsidP="00672201">
      <w:pPr>
        <w:ind w:left="-900" w:right="-851"/>
        <w:jc w:val="both"/>
        <w:rPr>
          <w:rFonts w:eastAsia="Times New Roman"/>
          <w:b/>
          <w:lang w:eastAsia="en-US"/>
        </w:rPr>
      </w:pPr>
    </w:p>
    <w:p w14:paraId="11988A5B" w14:textId="77777777" w:rsidR="00657344" w:rsidRDefault="00657344" w:rsidP="00672201">
      <w:pPr>
        <w:ind w:left="-900" w:right="-851"/>
        <w:jc w:val="both"/>
        <w:rPr>
          <w:rFonts w:eastAsia="Times New Roman"/>
          <w:b/>
          <w:lang w:eastAsia="en-US"/>
        </w:rPr>
      </w:pPr>
    </w:p>
    <w:p w14:paraId="24008BCB" w14:textId="77777777" w:rsidR="00657344" w:rsidRDefault="00657344" w:rsidP="00672201">
      <w:pPr>
        <w:ind w:left="-900" w:right="-851"/>
        <w:jc w:val="both"/>
        <w:rPr>
          <w:rFonts w:eastAsia="Times New Roman"/>
          <w:b/>
          <w:lang w:eastAsia="en-US"/>
        </w:rPr>
      </w:pPr>
    </w:p>
    <w:p w14:paraId="43FFB034" w14:textId="77777777" w:rsidR="00657344" w:rsidRDefault="00657344" w:rsidP="00672201">
      <w:pPr>
        <w:ind w:left="-900" w:right="-851"/>
        <w:jc w:val="both"/>
        <w:rPr>
          <w:rFonts w:eastAsia="Times New Roman"/>
          <w:b/>
          <w:lang w:eastAsia="en-US"/>
        </w:rPr>
      </w:pPr>
    </w:p>
    <w:p w14:paraId="4317A357" w14:textId="77777777" w:rsidR="00657344" w:rsidRDefault="00657344" w:rsidP="00672201">
      <w:pPr>
        <w:ind w:left="-900" w:right="-851"/>
        <w:jc w:val="both"/>
        <w:rPr>
          <w:rFonts w:eastAsia="Times New Roman"/>
          <w:b/>
          <w:lang w:eastAsia="en-US"/>
        </w:rPr>
      </w:pPr>
    </w:p>
    <w:p w14:paraId="7CE22262" w14:textId="77777777" w:rsidR="00657344" w:rsidRDefault="00657344" w:rsidP="00672201">
      <w:pPr>
        <w:ind w:left="-900" w:right="-851"/>
        <w:jc w:val="both"/>
        <w:rPr>
          <w:rFonts w:eastAsia="Times New Roman"/>
          <w:b/>
          <w:lang w:eastAsia="en-US"/>
        </w:rPr>
      </w:pPr>
    </w:p>
    <w:p w14:paraId="0A4E0B62" w14:textId="77777777" w:rsidR="00657344" w:rsidRDefault="00657344" w:rsidP="00672201">
      <w:pPr>
        <w:ind w:left="-900" w:right="-851"/>
        <w:jc w:val="both"/>
        <w:rPr>
          <w:rFonts w:eastAsia="Times New Roman"/>
          <w:b/>
          <w:lang w:eastAsia="en-US"/>
        </w:rPr>
      </w:pPr>
    </w:p>
    <w:p w14:paraId="6F1752CA" w14:textId="77777777" w:rsidR="00657344" w:rsidRDefault="00657344" w:rsidP="00672201">
      <w:pPr>
        <w:ind w:left="-900" w:right="-851"/>
        <w:jc w:val="both"/>
        <w:rPr>
          <w:rFonts w:eastAsia="Times New Roman"/>
          <w:b/>
          <w:lang w:eastAsia="en-US"/>
        </w:rPr>
      </w:pPr>
    </w:p>
    <w:p w14:paraId="6CD00551" w14:textId="77777777" w:rsidR="00657344" w:rsidRDefault="00657344" w:rsidP="00672201">
      <w:pPr>
        <w:ind w:left="-900" w:right="-851"/>
        <w:jc w:val="both"/>
        <w:rPr>
          <w:rFonts w:eastAsia="Times New Roman"/>
          <w:b/>
          <w:lang w:eastAsia="en-US"/>
        </w:rPr>
      </w:pPr>
    </w:p>
    <w:p w14:paraId="0368F109" w14:textId="77777777" w:rsidR="00657344" w:rsidRDefault="00657344" w:rsidP="00672201">
      <w:pPr>
        <w:ind w:left="-900" w:right="-851"/>
        <w:jc w:val="both"/>
        <w:rPr>
          <w:rFonts w:eastAsia="Times New Roman"/>
          <w:b/>
          <w:lang w:eastAsia="en-US"/>
        </w:rPr>
      </w:pPr>
      <w:r>
        <w:rPr>
          <w:rFonts w:eastAsia="Times New Roman"/>
          <w:b/>
          <w:noProof/>
          <w:lang w:eastAsia="en-US"/>
        </w:rPr>
        <w:drawing>
          <wp:anchor distT="0" distB="0" distL="114300" distR="114300" simplePos="0" relativeHeight="251672576" behindDoc="1" locked="0" layoutInCell="1" allowOverlap="1" wp14:anchorId="764D3703" wp14:editId="11AECB2B">
            <wp:simplePos x="0" y="0"/>
            <wp:positionH relativeFrom="column">
              <wp:posOffset>1802650</wp:posOffset>
            </wp:positionH>
            <wp:positionV relativeFrom="paragraph">
              <wp:posOffset>77701</wp:posOffset>
            </wp:positionV>
            <wp:extent cx="4410710" cy="3308350"/>
            <wp:effectExtent l="0" t="0" r="8890" b="6350"/>
            <wp:wrapTight wrapText="bothSides">
              <wp:wrapPolygon edited="0">
                <wp:start x="0" y="0"/>
                <wp:lineTo x="0" y="21517"/>
                <wp:lineTo x="21550" y="21517"/>
                <wp:lineTo x="21550" y="0"/>
                <wp:lineTo x="0" y="0"/>
              </wp:wrapPolygon>
            </wp:wrapTight>
            <wp:docPr id="17003367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36730" name="Picture 170033673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10710" cy="3308350"/>
                    </a:xfrm>
                    <a:prstGeom prst="rect">
                      <a:avLst/>
                    </a:prstGeom>
                  </pic:spPr>
                </pic:pic>
              </a:graphicData>
            </a:graphic>
            <wp14:sizeRelH relativeFrom="margin">
              <wp14:pctWidth>0</wp14:pctWidth>
            </wp14:sizeRelH>
            <wp14:sizeRelV relativeFrom="margin">
              <wp14:pctHeight>0</wp14:pctHeight>
            </wp14:sizeRelV>
          </wp:anchor>
        </w:drawing>
      </w:r>
    </w:p>
    <w:p w14:paraId="6BF39C71" w14:textId="77777777" w:rsidR="00657344" w:rsidRDefault="00657344" w:rsidP="00672201">
      <w:pPr>
        <w:ind w:left="-900" w:right="-851"/>
        <w:jc w:val="both"/>
        <w:rPr>
          <w:rFonts w:eastAsia="Times New Roman"/>
          <w:b/>
          <w:lang w:eastAsia="en-US"/>
        </w:rPr>
      </w:pPr>
    </w:p>
    <w:p w14:paraId="7BC58166" w14:textId="77777777" w:rsidR="00657344" w:rsidRDefault="00657344" w:rsidP="00672201">
      <w:pPr>
        <w:ind w:left="-900" w:right="-851"/>
        <w:jc w:val="both"/>
        <w:rPr>
          <w:rFonts w:eastAsia="Times New Roman"/>
          <w:b/>
          <w:lang w:eastAsia="en-US"/>
        </w:rPr>
      </w:pPr>
    </w:p>
    <w:p w14:paraId="63022B0D" w14:textId="77777777" w:rsidR="00657344" w:rsidRDefault="00657344" w:rsidP="00672201">
      <w:pPr>
        <w:ind w:left="-900" w:right="-851"/>
        <w:jc w:val="both"/>
        <w:rPr>
          <w:rFonts w:eastAsia="Times New Roman"/>
          <w:b/>
          <w:lang w:eastAsia="en-US"/>
        </w:rPr>
      </w:pPr>
    </w:p>
    <w:p w14:paraId="653A7B72" w14:textId="77777777" w:rsidR="00657344" w:rsidRDefault="00657344" w:rsidP="00672201">
      <w:pPr>
        <w:ind w:left="-900" w:right="-851"/>
        <w:jc w:val="both"/>
        <w:rPr>
          <w:rFonts w:eastAsia="Times New Roman"/>
          <w:b/>
          <w:lang w:eastAsia="en-US"/>
        </w:rPr>
      </w:pPr>
    </w:p>
    <w:p w14:paraId="0F9EA992" w14:textId="77777777" w:rsidR="00657344" w:rsidRDefault="00657344" w:rsidP="00672201">
      <w:pPr>
        <w:ind w:left="-900" w:right="-851"/>
        <w:jc w:val="both"/>
        <w:rPr>
          <w:rFonts w:eastAsia="Times New Roman"/>
          <w:b/>
          <w:lang w:eastAsia="en-US"/>
        </w:rPr>
      </w:pPr>
    </w:p>
    <w:p w14:paraId="54DC01C2" w14:textId="77777777" w:rsidR="00657344" w:rsidRDefault="00657344" w:rsidP="00672201">
      <w:pPr>
        <w:ind w:left="-900" w:right="-851"/>
        <w:jc w:val="both"/>
        <w:rPr>
          <w:rFonts w:eastAsia="Times New Roman"/>
          <w:b/>
          <w:lang w:eastAsia="en-US"/>
        </w:rPr>
      </w:pPr>
    </w:p>
    <w:p w14:paraId="173C4067" w14:textId="77777777" w:rsidR="00657344" w:rsidRDefault="00657344" w:rsidP="00672201">
      <w:pPr>
        <w:ind w:left="-900" w:right="-851"/>
        <w:jc w:val="both"/>
        <w:rPr>
          <w:rFonts w:eastAsia="Times New Roman"/>
          <w:b/>
          <w:lang w:eastAsia="en-US"/>
        </w:rPr>
      </w:pPr>
    </w:p>
    <w:p w14:paraId="7D7F697C" w14:textId="77777777" w:rsidR="00657344" w:rsidRDefault="00657344" w:rsidP="00672201">
      <w:pPr>
        <w:ind w:left="-900" w:right="-851"/>
        <w:jc w:val="both"/>
        <w:rPr>
          <w:rFonts w:eastAsia="Times New Roman"/>
          <w:b/>
          <w:lang w:eastAsia="en-US"/>
        </w:rPr>
      </w:pPr>
    </w:p>
    <w:p w14:paraId="1BFEB17C" w14:textId="77777777" w:rsidR="00657344" w:rsidRDefault="00657344" w:rsidP="00672201">
      <w:pPr>
        <w:ind w:left="-900" w:right="-851"/>
        <w:jc w:val="both"/>
        <w:rPr>
          <w:rFonts w:eastAsia="Times New Roman"/>
          <w:b/>
          <w:lang w:eastAsia="en-US"/>
        </w:rPr>
      </w:pPr>
    </w:p>
    <w:p w14:paraId="14EBAA35" w14:textId="77777777" w:rsidR="00657344" w:rsidRDefault="00657344" w:rsidP="00672201">
      <w:pPr>
        <w:ind w:left="-900" w:right="-851"/>
        <w:jc w:val="both"/>
        <w:rPr>
          <w:rFonts w:eastAsia="Times New Roman"/>
          <w:b/>
          <w:lang w:eastAsia="en-US"/>
        </w:rPr>
      </w:pPr>
    </w:p>
    <w:p w14:paraId="2FED63A9" w14:textId="77777777" w:rsidR="00657344" w:rsidRDefault="00657344" w:rsidP="00672201">
      <w:pPr>
        <w:ind w:left="-900" w:right="-851"/>
        <w:jc w:val="both"/>
        <w:rPr>
          <w:rFonts w:eastAsia="Times New Roman"/>
          <w:b/>
          <w:lang w:eastAsia="en-US"/>
        </w:rPr>
      </w:pPr>
    </w:p>
    <w:p w14:paraId="41150AE8" w14:textId="77777777" w:rsidR="00657344" w:rsidRDefault="00657344" w:rsidP="00672201">
      <w:pPr>
        <w:ind w:left="-900" w:right="-851"/>
        <w:jc w:val="both"/>
        <w:rPr>
          <w:rFonts w:eastAsia="Times New Roman"/>
          <w:b/>
          <w:lang w:eastAsia="en-US"/>
        </w:rPr>
      </w:pPr>
    </w:p>
    <w:p w14:paraId="5F504F2E" w14:textId="77777777" w:rsidR="00657344" w:rsidRDefault="00657344" w:rsidP="00672201">
      <w:pPr>
        <w:ind w:left="-900" w:right="-851"/>
        <w:jc w:val="both"/>
        <w:rPr>
          <w:rFonts w:eastAsia="Times New Roman"/>
          <w:b/>
          <w:lang w:eastAsia="en-US"/>
        </w:rPr>
      </w:pPr>
    </w:p>
    <w:p w14:paraId="26FA7CF1" w14:textId="77777777" w:rsidR="00657344" w:rsidRDefault="00657344" w:rsidP="00672201">
      <w:pPr>
        <w:ind w:left="-900" w:right="-851"/>
        <w:jc w:val="both"/>
        <w:rPr>
          <w:rFonts w:eastAsia="Times New Roman"/>
          <w:b/>
          <w:lang w:eastAsia="en-US"/>
        </w:rPr>
      </w:pPr>
    </w:p>
    <w:p w14:paraId="7297EC3C" w14:textId="77777777" w:rsidR="00657344" w:rsidRDefault="00657344" w:rsidP="00672201">
      <w:pPr>
        <w:ind w:left="-900" w:right="-851"/>
        <w:jc w:val="both"/>
        <w:rPr>
          <w:rFonts w:eastAsia="Times New Roman"/>
          <w:b/>
          <w:lang w:eastAsia="en-US"/>
        </w:rPr>
      </w:pPr>
    </w:p>
    <w:p w14:paraId="494EACF6" w14:textId="77777777" w:rsidR="00657344" w:rsidRDefault="00657344" w:rsidP="00672201">
      <w:pPr>
        <w:ind w:left="-900" w:right="-851"/>
        <w:jc w:val="both"/>
        <w:rPr>
          <w:rFonts w:eastAsia="Times New Roman"/>
          <w:b/>
          <w:lang w:eastAsia="en-US"/>
        </w:rPr>
      </w:pPr>
    </w:p>
    <w:p w14:paraId="6A4E3A3F" w14:textId="77777777" w:rsidR="00657344" w:rsidRDefault="00657344" w:rsidP="00672201">
      <w:pPr>
        <w:ind w:left="-900" w:right="-851"/>
        <w:jc w:val="both"/>
        <w:rPr>
          <w:rFonts w:eastAsia="Times New Roman"/>
          <w:b/>
          <w:lang w:eastAsia="en-US"/>
        </w:rPr>
      </w:pPr>
    </w:p>
    <w:p w14:paraId="561D7DC5" w14:textId="77777777" w:rsidR="00657344" w:rsidRDefault="00657344" w:rsidP="00672201">
      <w:pPr>
        <w:ind w:left="-900" w:right="-851"/>
        <w:jc w:val="both"/>
        <w:rPr>
          <w:rFonts w:eastAsia="Times New Roman"/>
          <w:b/>
          <w:lang w:eastAsia="en-US"/>
        </w:rPr>
      </w:pPr>
    </w:p>
    <w:p w14:paraId="446EC436" w14:textId="77777777" w:rsidR="00657344" w:rsidRDefault="00657344" w:rsidP="00672201">
      <w:pPr>
        <w:ind w:left="-900" w:right="-851"/>
        <w:jc w:val="both"/>
        <w:rPr>
          <w:rFonts w:eastAsia="Times New Roman"/>
          <w:b/>
          <w:lang w:eastAsia="en-US"/>
        </w:rPr>
      </w:pPr>
    </w:p>
    <w:p w14:paraId="686A16B1" w14:textId="77777777" w:rsidR="00657344" w:rsidRDefault="00657344" w:rsidP="00672201">
      <w:pPr>
        <w:ind w:left="-900" w:right="-851"/>
        <w:jc w:val="both"/>
        <w:rPr>
          <w:rFonts w:eastAsia="Times New Roman"/>
          <w:b/>
          <w:lang w:eastAsia="en-US"/>
        </w:rPr>
      </w:pPr>
    </w:p>
    <w:p w14:paraId="48F584A7" w14:textId="77777777" w:rsidR="00657344" w:rsidRDefault="00657344" w:rsidP="00672201">
      <w:pPr>
        <w:ind w:left="-900" w:right="-851"/>
        <w:jc w:val="both"/>
        <w:rPr>
          <w:rFonts w:eastAsia="Times New Roman"/>
          <w:b/>
          <w:lang w:eastAsia="en-US"/>
        </w:rPr>
      </w:pPr>
    </w:p>
    <w:p w14:paraId="0DEEDA48" w14:textId="77777777" w:rsidR="00657344" w:rsidRDefault="00657344" w:rsidP="00672201">
      <w:pPr>
        <w:ind w:left="-900" w:right="-851"/>
        <w:jc w:val="both"/>
        <w:rPr>
          <w:rFonts w:eastAsia="Times New Roman"/>
          <w:b/>
          <w:lang w:eastAsia="en-US"/>
        </w:rPr>
      </w:pPr>
    </w:p>
    <w:p w14:paraId="1F38A6F1" w14:textId="77777777" w:rsidR="00657344" w:rsidRDefault="00657344" w:rsidP="00672201">
      <w:pPr>
        <w:ind w:left="-900" w:right="-851"/>
        <w:jc w:val="both"/>
        <w:rPr>
          <w:rFonts w:eastAsia="Times New Roman"/>
          <w:b/>
          <w:lang w:eastAsia="en-US"/>
        </w:rPr>
      </w:pPr>
    </w:p>
    <w:p w14:paraId="5B693A86" w14:textId="77777777" w:rsidR="00657344" w:rsidRDefault="00657344" w:rsidP="00672201">
      <w:pPr>
        <w:ind w:left="-900" w:right="-851"/>
        <w:jc w:val="both"/>
        <w:rPr>
          <w:rFonts w:eastAsia="Times New Roman"/>
          <w:b/>
          <w:lang w:eastAsia="en-US"/>
        </w:rPr>
      </w:pPr>
    </w:p>
    <w:p w14:paraId="6EF711C0" w14:textId="77777777" w:rsidR="00657344" w:rsidRDefault="00657344" w:rsidP="00672201">
      <w:pPr>
        <w:ind w:left="-900" w:right="-851"/>
        <w:jc w:val="both"/>
        <w:rPr>
          <w:rFonts w:eastAsia="Times New Roman"/>
          <w:b/>
          <w:lang w:eastAsia="en-US"/>
        </w:rPr>
      </w:pPr>
    </w:p>
    <w:p w14:paraId="1770E23F" w14:textId="77777777" w:rsidR="00657344" w:rsidRDefault="00657344" w:rsidP="00672201">
      <w:pPr>
        <w:ind w:left="-900" w:right="-851"/>
        <w:jc w:val="both"/>
        <w:rPr>
          <w:rFonts w:eastAsia="Times New Roman"/>
          <w:b/>
          <w:lang w:eastAsia="en-US"/>
        </w:rPr>
      </w:pPr>
    </w:p>
    <w:p w14:paraId="60A44927" w14:textId="77777777" w:rsidR="00657344" w:rsidRDefault="00657344" w:rsidP="00672201">
      <w:pPr>
        <w:ind w:left="-900" w:right="-851"/>
        <w:jc w:val="both"/>
        <w:rPr>
          <w:rFonts w:eastAsia="Times New Roman"/>
          <w:b/>
          <w:lang w:eastAsia="en-US"/>
        </w:rPr>
      </w:pPr>
      <w:r>
        <w:rPr>
          <w:rFonts w:eastAsia="Times New Roman"/>
          <w:b/>
          <w:lang w:eastAsia="en-US"/>
        </w:rPr>
        <w:t xml:space="preserve">                                  </w:t>
      </w:r>
    </w:p>
    <w:p w14:paraId="199734D6" w14:textId="77777777" w:rsidR="00AA3744" w:rsidRPr="00AA3744" w:rsidRDefault="00657344" w:rsidP="00672201">
      <w:pPr>
        <w:ind w:left="-900" w:right="-851"/>
        <w:jc w:val="both"/>
        <w:rPr>
          <w:rFonts w:eastAsia="Times New Roman"/>
          <w:b/>
          <w:lang w:eastAsia="en-US"/>
        </w:rPr>
      </w:pPr>
      <w:r>
        <w:rPr>
          <w:rFonts w:eastAsia="Times New Roman"/>
          <w:b/>
          <w:lang w:eastAsia="en-US"/>
        </w:rPr>
        <w:t xml:space="preserve">                                                                                                                           </w:t>
      </w:r>
      <w:r w:rsidR="00AA3744" w:rsidRPr="00AA3744">
        <w:rPr>
          <w:rFonts w:eastAsia="Times New Roman"/>
          <w:b/>
          <w:lang w:eastAsia="en-US"/>
        </w:rPr>
        <w:t>Procesmbajtësi:</w:t>
      </w:r>
    </w:p>
    <w:p w14:paraId="58D2BD26" w14:textId="77777777" w:rsidR="00AA3744" w:rsidRPr="00AA3744" w:rsidRDefault="00AA3744" w:rsidP="00AA3744">
      <w:pPr>
        <w:ind w:left="-900" w:right="-851"/>
        <w:jc w:val="both"/>
        <w:rPr>
          <w:rFonts w:eastAsia="Times New Roman"/>
          <w:b/>
          <w:lang w:eastAsia="en-US"/>
        </w:rPr>
      </w:pPr>
      <w:r w:rsidRPr="00AA3744">
        <w:rPr>
          <w:rFonts w:eastAsia="Times New Roman"/>
          <w:b/>
          <w:lang w:eastAsia="en-US"/>
        </w:rPr>
        <w:t xml:space="preserve">             </w:t>
      </w:r>
    </w:p>
    <w:p w14:paraId="27AF389E" w14:textId="77777777" w:rsidR="00AA3744" w:rsidRPr="00AA3744" w:rsidRDefault="00AA3744" w:rsidP="00AA3744">
      <w:pPr>
        <w:ind w:left="-900" w:right="-851"/>
        <w:jc w:val="both"/>
        <w:rPr>
          <w:rFonts w:eastAsia="Times New Roman"/>
          <w:b/>
          <w:lang w:eastAsia="en-US"/>
        </w:rPr>
      </w:pP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t xml:space="preserve">                                                                                      </w:t>
      </w:r>
      <w:r w:rsidR="00672201">
        <w:rPr>
          <w:rFonts w:eastAsia="Times New Roman"/>
          <w:b/>
          <w:lang w:eastAsia="en-US"/>
        </w:rPr>
        <w:t xml:space="preserve">                             </w:t>
      </w:r>
      <w:r w:rsidRPr="00AA3744">
        <w:rPr>
          <w:rFonts w:eastAsia="Times New Roman"/>
          <w:b/>
          <w:lang w:eastAsia="en-US"/>
        </w:rPr>
        <w:t>____________________</w:t>
      </w:r>
    </w:p>
    <w:p w14:paraId="081BC8C3" w14:textId="77777777" w:rsidR="00EF6218" w:rsidRPr="00F379D6" w:rsidRDefault="00AA3744" w:rsidP="00F379D6">
      <w:pPr>
        <w:ind w:left="-900" w:right="-851"/>
        <w:jc w:val="both"/>
        <w:rPr>
          <w:rFonts w:eastAsia="Calibri"/>
          <w:szCs w:val="22"/>
          <w:lang w:eastAsia="en-US"/>
        </w:rPr>
      </w:pP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r>
      <w:r w:rsidRPr="00AA3744">
        <w:rPr>
          <w:rFonts w:eastAsia="Times New Roman"/>
          <w:b/>
          <w:lang w:eastAsia="en-US"/>
        </w:rPr>
        <w:tab/>
        <w:t xml:space="preserve">                                                                   </w:t>
      </w:r>
      <w:r w:rsidR="00672201">
        <w:rPr>
          <w:rFonts w:eastAsia="Times New Roman"/>
          <w:b/>
          <w:lang w:eastAsia="en-US"/>
        </w:rPr>
        <w:t xml:space="preserve">                                                      </w:t>
      </w:r>
      <w:r w:rsidRPr="00AA3744">
        <w:rPr>
          <w:rFonts w:eastAsia="Times New Roman"/>
          <w:b/>
          <w:lang w:eastAsia="en-US"/>
        </w:rPr>
        <w:t xml:space="preserve"> Albion Krasniqi</w:t>
      </w:r>
    </w:p>
    <w:sectPr w:rsidR="00EF6218" w:rsidRPr="00F379D6" w:rsidSect="00211BB6">
      <w:headerReference w:type="default" r:id="rId19"/>
      <w:footerReference w:type="default" r:id="rId20"/>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81A5" w14:textId="77777777" w:rsidR="00EF035B" w:rsidRDefault="00EF035B" w:rsidP="00217EE6">
      <w:r>
        <w:separator/>
      </w:r>
    </w:p>
  </w:endnote>
  <w:endnote w:type="continuationSeparator" w:id="0">
    <w:p w14:paraId="101CDFD6" w14:textId="77777777" w:rsidR="00EF035B" w:rsidRDefault="00EF035B"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14:paraId="73383FB9" w14:textId="77777777" w:rsidTr="00246534">
      <w:trPr>
        <w:jc w:val="right"/>
      </w:trPr>
      <w:tc>
        <w:tcPr>
          <w:tcW w:w="5000" w:type="pct"/>
          <w:shd w:val="clear" w:color="auto" w:fill="C0504D" w:themeFill="accent2"/>
          <w:vAlign w:val="center"/>
        </w:tcPr>
        <w:p w14:paraId="6EBA1158" w14:textId="77777777"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E36F9">
            <w:rPr>
              <w:noProof/>
              <w:color w:val="FFFFFF" w:themeColor="background1"/>
            </w:rPr>
            <w:t>3</w:t>
          </w:r>
          <w:r>
            <w:rPr>
              <w:noProof/>
              <w:color w:val="FFFFFF" w:themeColor="background1"/>
            </w:rPr>
            <w:fldChar w:fldCharType="end"/>
          </w:r>
        </w:p>
      </w:tc>
    </w:tr>
  </w:tbl>
  <w:p w14:paraId="4FF185A1" w14:textId="77777777"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242B" w14:textId="77777777" w:rsidR="00EF035B" w:rsidRDefault="00EF035B" w:rsidP="00217EE6">
      <w:r>
        <w:separator/>
      </w:r>
    </w:p>
  </w:footnote>
  <w:footnote w:type="continuationSeparator" w:id="0">
    <w:p w14:paraId="1DB7B3C4" w14:textId="77777777" w:rsidR="00EF035B" w:rsidRDefault="00EF035B"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C366" w14:textId="77777777" w:rsidR="007817CA" w:rsidRDefault="007817CA">
    <w:pPr>
      <w:pStyle w:val="Header"/>
    </w:pPr>
    <w:r w:rsidRPr="00211BB6">
      <w:rPr>
        <w:noProof/>
        <w:color w:val="548DD4" w:themeColor="text2" w:themeTint="99"/>
      </w:rPr>
      <mc:AlternateContent>
        <mc:Choice Requires="wps">
          <w:drawing>
            <wp:anchor distT="0" distB="0" distL="114300" distR="114300" simplePos="0" relativeHeight="251660288" behindDoc="0" locked="0" layoutInCell="0" allowOverlap="1" wp14:anchorId="02497E0E">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4FD7D5D" w14:textId="77777777"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2497E0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14FD7D5D" w14:textId="77777777"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rPr>
      <mc:AlternateContent>
        <mc:Choice Requires="wps">
          <w:drawing>
            <wp:anchor distT="0" distB="0" distL="114300" distR="114300" simplePos="0" relativeHeight="251659264" behindDoc="0" locked="0" layoutInCell="0" allowOverlap="1" wp14:anchorId="58758F30">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F6248AE" w14:textId="77777777"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8758F30"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abf8f [1945]" stroked="f">
              <v:textbox style="mso-fit-shape-to-text:t" inset=",0,,0">
                <w:txbxContent>
                  <w:p w14:paraId="4F6248AE" w14:textId="77777777"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A97"/>
    <w:multiLevelType w:val="hybridMultilevel"/>
    <w:tmpl w:val="7630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6" w15:restartNumberingAfterBreak="0">
    <w:nsid w:val="16101F9C"/>
    <w:multiLevelType w:val="hybridMultilevel"/>
    <w:tmpl w:val="DB32854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707A8"/>
    <w:multiLevelType w:val="hybridMultilevel"/>
    <w:tmpl w:val="5BB6BA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71536"/>
    <w:multiLevelType w:val="hybridMultilevel"/>
    <w:tmpl w:val="F02A22D0"/>
    <w:lvl w:ilvl="0" w:tplc="E8548DC0">
      <w:start w:val="1"/>
      <w:numFmt w:val="bullet"/>
      <w:lvlText w:val=""/>
      <w:lvlJc w:val="left"/>
      <w:pPr>
        <w:tabs>
          <w:tab w:val="num" w:pos="720"/>
        </w:tabs>
        <w:ind w:left="720" w:hanging="360"/>
      </w:pPr>
      <w:rPr>
        <w:rFonts w:ascii="Wingdings 3" w:hAnsi="Wingdings 3" w:hint="default"/>
      </w:rPr>
    </w:lvl>
    <w:lvl w:ilvl="1" w:tplc="9E26B294" w:tentative="1">
      <w:start w:val="1"/>
      <w:numFmt w:val="bullet"/>
      <w:lvlText w:val=""/>
      <w:lvlJc w:val="left"/>
      <w:pPr>
        <w:tabs>
          <w:tab w:val="num" w:pos="1440"/>
        </w:tabs>
        <w:ind w:left="1440" w:hanging="360"/>
      </w:pPr>
      <w:rPr>
        <w:rFonts w:ascii="Wingdings 3" w:hAnsi="Wingdings 3" w:hint="default"/>
      </w:rPr>
    </w:lvl>
    <w:lvl w:ilvl="2" w:tplc="51A0ECD8" w:tentative="1">
      <w:start w:val="1"/>
      <w:numFmt w:val="bullet"/>
      <w:lvlText w:val=""/>
      <w:lvlJc w:val="left"/>
      <w:pPr>
        <w:tabs>
          <w:tab w:val="num" w:pos="2160"/>
        </w:tabs>
        <w:ind w:left="2160" w:hanging="360"/>
      </w:pPr>
      <w:rPr>
        <w:rFonts w:ascii="Wingdings 3" w:hAnsi="Wingdings 3" w:hint="default"/>
      </w:rPr>
    </w:lvl>
    <w:lvl w:ilvl="3" w:tplc="C4BE437E" w:tentative="1">
      <w:start w:val="1"/>
      <w:numFmt w:val="bullet"/>
      <w:lvlText w:val=""/>
      <w:lvlJc w:val="left"/>
      <w:pPr>
        <w:tabs>
          <w:tab w:val="num" w:pos="2880"/>
        </w:tabs>
        <w:ind w:left="2880" w:hanging="360"/>
      </w:pPr>
      <w:rPr>
        <w:rFonts w:ascii="Wingdings 3" w:hAnsi="Wingdings 3" w:hint="default"/>
      </w:rPr>
    </w:lvl>
    <w:lvl w:ilvl="4" w:tplc="B386BE6E" w:tentative="1">
      <w:start w:val="1"/>
      <w:numFmt w:val="bullet"/>
      <w:lvlText w:val=""/>
      <w:lvlJc w:val="left"/>
      <w:pPr>
        <w:tabs>
          <w:tab w:val="num" w:pos="3600"/>
        </w:tabs>
        <w:ind w:left="3600" w:hanging="360"/>
      </w:pPr>
      <w:rPr>
        <w:rFonts w:ascii="Wingdings 3" w:hAnsi="Wingdings 3" w:hint="default"/>
      </w:rPr>
    </w:lvl>
    <w:lvl w:ilvl="5" w:tplc="02B2D79A" w:tentative="1">
      <w:start w:val="1"/>
      <w:numFmt w:val="bullet"/>
      <w:lvlText w:val=""/>
      <w:lvlJc w:val="left"/>
      <w:pPr>
        <w:tabs>
          <w:tab w:val="num" w:pos="4320"/>
        </w:tabs>
        <w:ind w:left="4320" w:hanging="360"/>
      </w:pPr>
      <w:rPr>
        <w:rFonts w:ascii="Wingdings 3" w:hAnsi="Wingdings 3" w:hint="default"/>
      </w:rPr>
    </w:lvl>
    <w:lvl w:ilvl="6" w:tplc="E9D64572" w:tentative="1">
      <w:start w:val="1"/>
      <w:numFmt w:val="bullet"/>
      <w:lvlText w:val=""/>
      <w:lvlJc w:val="left"/>
      <w:pPr>
        <w:tabs>
          <w:tab w:val="num" w:pos="5040"/>
        </w:tabs>
        <w:ind w:left="5040" w:hanging="360"/>
      </w:pPr>
      <w:rPr>
        <w:rFonts w:ascii="Wingdings 3" w:hAnsi="Wingdings 3" w:hint="default"/>
      </w:rPr>
    </w:lvl>
    <w:lvl w:ilvl="7" w:tplc="8682919E" w:tentative="1">
      <w:start w:val="1"/>
      <w:numFmt w:val="bullet"/>
      <w:lvlText w:val=""/>
      <w:lvlJc w:val="left"/>
      <w:pPr>
        <w:tabs>
          <w:tab w:val="num" w:pos="5760"/>
        </w:tabs>
        <w:ind w:left="5760" w:hanging="360"/>
      </w:pPr>
      <w:rPr>
        <w:rFonts w:ascii="Wingdings 3" w:hAnsi="Wingdings 3" w:hint="default"/>
      </w:rPr>
    </w:lvl>
    <w:lvl w:ilvl="8" w:tplc="F0E66A9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A4BFB"/>
    <w:multiLevelType w:val="hybridMultilevel"/>
    <w:tmpl w:val="1366944A"/>
    <w:lvl w:ilvl="0" w:tplc="0E260AA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06840"/>
    <w:multiLevelType w:val="hybridMultilevel"/>
    <w:tmpl w:val="F818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F2468"/>
    <w:multiLevelType w:val="hybridMultilevel"/>
    <w:tmpl w:val="E61A166E"/>
    <w:lvl w:ilvl="0" w:tplc="9760CB1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41290"/>
    <w:multiLevelType w:val="hybridMultilevel"/>
    <w:tmpl w:val="A8C86C1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B6066"/>
    <w:multiLevelType w:val="hybridMultilevel"/>
    <w:tmpl w:val="0920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597885">
    <w:abstractNumId w:val="30"/>
  </w:num>
  <w:num w:numId="2" w16cid:durableId="1518078808">
    <w:abstractNumId w:val="7"/>
  </w:num>
  <w:num w:numId="3" w16cid:durableId="2006780271">
    <w:abstractNumId w:val="5"/>
  </w:num>
  <w:num w:numId="4" w16cid:durableId="165094370">
    <w:abstractNumId w:val="22"/>
  </w:num>
  <w:num w:numId="5" w16cid:durableId="414664507">
    <w:abstractNumId w:val="11"/>
  </w:num>
  <w:num w:numId="6" w16cid:durableId="1877161063">
    <w:abstractNumId w:val="21"/>
  </w:num>
  <w:num w:numId="7" w16cid:durableId="1344549850">
    <w:abstractNumId w:val="36"/>
  </w:num>
  <w:num w:numId="8" w16cid:durableId="1238594469">
    <w:abstractNumId w:val="28"/>
  </w:num>
  <w:num w:numId="9" w16cid:durableId="657347485">
    <w:abstractNumId w:val="35"/>
  </w:num>
  <w:num w:numId="10" w16cid:durableId="382563505">
    <w:abstractNumId w:val="20"/>
  </w:num>
  <w:num w:numId="11" w16cid:durableId="1899784536">
    <w:abstractNumId w:val="27"/>
  </w:num>
  <w:num w:numId="12" w16cid:durableId="340788839">
    <w:abstractNumId w:val="39"/>
  </w:num>
  <w:num w:numId="13" w16cid:durableId="1726249866">
    <w:abstractNumId w:val="18"/>
  </w:num>
  <w:num w:numId="14" w16cid:durableId="2115707773">
    <w:abstractNumId w:val="2"/>
  </w:num>
  <w:num w:numId="15" w16cid:durableId="843983085">
    <w:abstractNumId w:val="19"/>
  </w:num>
  <w:num w:numId="16" w16cid:durableId="2091389196">
    <w:abstractNumId w:val="33"/>
  </w:num>
  <w:num w:numId="17" w16cid:durableId="1063522861">
    <w:abstractNumId w:val="0"/>
  </w:num>
  <w:num w:numId="18" w16cid:durableId="1596130462">
    <w:abstractNumId w:val="4"/>
  </w:num>
  <w:num w:numId="19" w16cid:durableId="1850214893">
    <w:abstractNumId w:val="13"/>
  </w:num>
  <w:num w:numId="20" w16cid:durableId="1732193093">
    <w:abstractNumId w:val="25"/>
  </w:num>
  <w:num w:numId="21" w16cid:durableId="766537735">
    <w:abstractNumId w:val="32"/>
  </w:num>
  <w:num w:numId="22" w16cid:durableId="1949310698">
    <w:abstractNumId w:val="3"/>
  </w:num>
  <w:num w:numId="23" w16cid:durableId="1528522964">
    <w:abstractNumId w:val="37"/>
  </w:num>
  <w:num w:numId="24" w16cid:durableId="277957259">
    <w:abstractNumId w:val="40"/>
  </w:num>
  <w:num w:numId="25" w16cid:durableId="1466780126">
    <w:abstractNumId w:val="24"/>
  </w:num>
  <w:num w:numId="26" w16cid:durableId="660693228">
    <w:abstractNumId w:val="9"/>
  </w:num>
  <w:num w:numId="27" w16cid:durableId="465665036">
    <w:abstractNumId w:val="10"/>
  </w:num>
  <w:num w:numId="28" w16cid:durableId="569928211">
    <w:abstractNumId w:val="31"/>
  </w:num>
  <w:num w:numId="29" w16cid:durableId="249579557">
    <w:abstractNumId w:val="12"/>
  </w:num>
  <w:num w:numId="30" w16cid:durableId="1096441816">
    <w:abstractNumId w:val="14"/>
  </w:num>
  <w:num w:numId="31" w16cid:durableId="2023890657">
    <w:abstractNumId w:val="29"/>
  </w:num>
  <w:num w:numId="32" w16cid:durableId="1252658546">
    <w:abstractNumId w:val="8"/>
  </w:num>
  <w:num w:numId="33" w16cid:durableId="808058993">
    <w:abstractNumId w:val="16"/>
  </w:num>
  <w:num w:numId="34" w16cid:durableId="1555507383">
    <w:abstractNumId w:val="26"/>
  </w:num>
  <w:num w:numId="35" w16cid:durableId="1492940746">
    <w:abstractNumId w:val="6"/>
  </w:num>
  <w:num w:numId="36" w16cid:durableId="5835292">
    <w:abstractNumId w:val="17"/>
  </w:num>
  <w:num w:numId="37" w16cid:durableId="2137597808">
    <w:abstractNumId w:val="15"/>
  </w:num>
  <w:num w:numId="38" w16cid:durableId="728577131">
    <w:abstractNumId w:val="34"/>
  </w:num>
  <w:num w:numId="39" w16cid:durableId="1037047809">
    <w:abstractNumId w:val="23"/>
  </w:num>
  <w:num w:numId="40" w16cid:durableId="1588034527">
    <w:abstractNumId w:val="1"/>
  </w:num>
  <w:num w:numId="41" w16cid:durableId="466315213">
    <w:abstractNumId w:val="41"/>
  </w:num>
  <w:num w:numId="42" w16cid:durableId="1924530762">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2AC9"/>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050E"/>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7BB"/>
    <w:rsid w:val="00100C47"/>
    <w:rsid w:val="00100F1E"/>
    <w:rsid w:val="0010424C"/>
    <w:rsid w:val="001058BE"/>
    <w:rsid w:val="00107B0B"/>
    <w:rsid w:val="00110058"/>
    <w:rsid w:val="00112095"/>
    <w:rsid w:val="0012003F"/>
    <w:rsid w:val="00121A69"/>
    <w:rsid w:val="001229F2"/>
    <w:rsid w:val="00123F57"/>
    <w:rsid w:val="00135262"/>
    <w:rsid w:val="0013557D"/>
    <w:rsid w:val="00136332"/>
    <w:rsid w:val="00147A55"/>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B3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74A"/>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67E"/>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1209"/>
    <w:rsid w:val="00342CC1"/>
    <w:rsid w:val="003437D5"/>
    <w:rsid w:val="0035236B"/>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075"/>
    <w:rsid w:val="00447872"/>
    <w:rsid w:val="0045198C"/>
    <w:rsid w:val="00451A88"/>
    <w:rsid w:val="00453A83"/>
    <w:rsid w:val="004561FC"/>
    <w:rsid w:val="004562BA"/>
    <w:rsid w:val="00456660"/>
    <w:rsid w:val="00460525"/>
    <w:rsid w:val="00462510"/>
    <w:rsid w:val="004626DF"/>
    <w:rsid w:val="00463270"/>
    <w:rsid w:val="00463935"/>
    <w:rsid w:val="004645EC"/>
    <w:rsid w:val="0046563C"/>
    <w:rsid w:val="00470D1A"/>
    <w:rsid w:val="00474503"/>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B7EDF"/>
    <w:rsid w:val="004C0A4E"/>
    <w:rsid w:val="004C2C0A"/>
    <w:rsid w:val="004C54BB"/>
    <w:rsid w:val="004C7690"/>
    <w:rsid w:val="004D02B4"/>
    <w:rsid w:val="004D1B61"/>
    <w:rsid w:val="004D2BED"/>
    <w:rsid w:val="004D31C1"/>
    <w:rsid w:val="004D3405"/>
    <w:rsid w:val="004D3984"/>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67B3"/>
    <w:rsid w:val="00550517"/>
    <w:rsid w:val="005524D6"/>
    <w:rsid w:val="005525B9"/>
    <w:rsid w:val="00553716"/>
    <w:rsid w:val="00554DC2"/>
    <w:rsid w:val="00555B13"/>
    <w:rsid w:val="00555E0E"/>
    <w:rsid w:val="00556DF1"/>
    <w:rsid w:val="0056031B"/>
    <w:rsid w:val="00562287"/>
    <w:rsid w:val="005634F7"/>
    <w:rsid w:val="00567BB6"/>
    <w:rsid w:val="00567C2F"/>
    <w:rsid w:val="00567D6A"/>
    <w:rsid w:val="00570BA3"/>
    <w:rsid w:val="00574591"/>
    <w:rsid w:val="0057668A"/>
    <w:rsid w:val="0057789A"/>
    <w:rsid w:val="00581A76"/>
    <w:rsid w:val="00581B66"/>
    <w:rsid w:val="00585286"/>
    <w:rsid w:val="00587601"/>
    <w:rsid w:val="00590443"/>
    <w:rsid w:val="005932B7"/>
    <w:rsid w:val="00594D07"/>
    <w:rsid w:val="005959FA"/>
    <w:rsid w:val="00595C30"/>
    <w:rsid w:val="00595E76"/>
    <w:rsid w:val="00595EA3"/>
    <w:rsid w:val="00596656"/>
    <w:rsid w:val="005A0554"/>
    <w:rsid w:val="005A2525"/>
    <w:rsid w:val="005A3D13"/>
    <w:rsid w:val="005B0E15"/>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04A7"/>
    <w:rsid w:val="0061424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344"/>
    <w:rsid w:val="006575C2"/>
    <w:rsid w:val="00660EE2"/>
    <w:rsid w:val="00661031"/>
    <w:rsid w:val="006620D6"/>
    <w:rsid w:val="0066480C"/>
    <w:rsid w:val="0066568A"/>
    <w:rsid w:val="00666F0F"/>
    <w:rsid w:val="0067097D"/>
    <w:rsid w:val="00671F31"/>
    <w:rsid w:val="0067220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19C6"/>
    <w:rsid w:val="006D240B"/>
    <w:rsid w:val="006D4806"/>
    <w:rsid w:val="006D51B6"/>
    <w:rsid w:val="006D5F46"/>
    <w:rsid w:val="006D734C"/>
    <w:rsid w:val="006E074B"/>
    <w:rsid w:val="006E1B91"/>
    <w:rsid w:val="006E34F1"/>
    <w:rsid w:val="006E36F9"/>
    <w:rsid w:val="006E50A5"/>
    <w:rsid w:val="006E51A1"/>
    <w:rsid w:val="006E5D53"/>
    <w:rsid w:val="006E68E9"/>
    <w:rsid w:val="006E754D"/>
    <w:rsid w:val="006E7951"/>
    <w:rsid w:val="006F0864"/>
    <w:rsid w:val="006F0986"/>
    <w:rsid w:val="006F0B61"/>
    <w:rsid w:val="006F20A8"/>
    <w:rsid w:val="006F3594"/>
    <w:rsid w:val="006F3F2B"/>
    <w:rsid w:val="006F5EF2"/>
    <w:rsid w:val="006F63E6"/>
    <w:rsid w:val="006F6B1B"/>
    <w:rsid w:val="00702403"/>
    <w:rsid w:val="007029A8"/>
    <w:rsid w:val="0070437C"/>
    <w:rsid w:val="00705F87"/>
    <w:rsid w:val="007069BB"/>
    <w:rsid w:val="00707C69"/>
    <w:rsid w:val="007113F9"/>
    <w:rsid w:val="00712317"/>
    <w:rsid w:val="00712D9E"/>
    <w:rsid w:val="007132AE"/>
    <w:rsid w:val="00714011"/>
    <w:rsid w:val="00714B6D"/>
    <w:rsid w:val="00717D66"/>
    <w:rsid w:val="0072023E"/>
    <w:rsid w:val="00720F70"/>
    <w:rsid w:val="007219BE"/>
    <w:rsid w:val="007259B1"/>
    <w:rsid w:val="00725BB1"/>
    <w:rsid w:val="007273C0"/>
    <w:rsid w:val="007273DA"/>
    <w:rsid w:val="0072771D"/>
    <w:rsid w:val="007333AA"/>
    <w:rsid w:val="00733A5A"/>
    <w:rsid w:val="007354D5"/>
    <w:rsid w:val="007357B1"/>
    <w:rsid w:val="00736E5C"/>
    <w:rsid w:val="00740696"/>
    <w:rsid w:val="007406E0"/>
    <w:rsid w:val="00742216"/>
    <w:rsid w:val="00743310"/>
    <w:rsid w:val="00745E2F"/>
    <w:rsid w:val="007471BB"/>
    <w:rsid w:val="00747E72"/>
    <w:rsid w:val="007553BA"/>
    <w:rsid w:val="007608DC"/>
    <w:rsid w:val="00762EDC"/>
    <w:rsid w:val="00763134"/>
    <w:rsid w:val="00765390"/>
    <w:rsid w:val="007656FE"/>
    <w:rsid w:val="007668BF"/>
    <w:rsid w:val="00767F97"/>
    <w:rsid w:val="007717AC"/>
    <w:rsid w:val="00772F32"/>
    <w:rsid w:val="00773D86"/>
    <w:rsid w:val="00774AF6"/>
    <w:rsid w:val="00776757"/>
    <w:rsid w:val="007817CA"/>
    <w:rsid w:val="0078292D"/>
    <w:rsid w:val="00784476"/>
    <w:rsid w:val="007846D9"/>
    <w:rsid w:val="00785B09"/>
    <w:rsid w:val="00787471"/>
    <w:rsid w:val="007907E2"/>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5BF7"/>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EB0"/>
    <w:rsid w:val="00812D84"/>
    <w:rsid w:val="008157F9"/>
    <w:rsid w:val="008204E4"/>
    <w:rsid w:val="008225A5"/>
    <w:rsid w:val="00824437"/>
    <w:rsid w:val="00825422"/>
    <w:rsid w:val="008271C7"/>
    <w:rsid w:val="008302B8"/>
    <w:rsid w:val="00830C06"/>
    <w:rsid w:val="008321DE"/>
    <w:rsid w:val="008334D3"/>
    <w:rsid w:val="008336ED"/>
    <w:rsid w:val="00834681"/>
    <w:rsid w:val="00834E74"/>
    <w:rsid w:val="00835983"/>
    <w:rsid w:val="00840A8C"/>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313A"/>
    <w:rsid w:val="00865341"/>
    <w:rsid w:val="00870A3B"/>
    <w:rsid w:val="00871718"/>
    <w:rsid w:val="00872BFA"/>
    <w:rsid w:val="00873FDA"/>
    <w:rsid w:val="008755E8"/>
    <w:rsid w:val="00875C77"/>
    <w:rsid w:val="00875D5E"/>
    <w:rsid w:val="00876649"/>
    <w:rsid w:val="0088174C"/>
    <w:rsid w:val="00882D0C"/>
    <w:rsid w:val="00887BED"/>
    <w:rsid w:val="00887FAA"/>
    <w:rsid w:val="00892F59"/>
    <w:rsid w:val="00893320"/>
    <w:rsid w:val="00896B90"/>
    <w:rsid w:val="008A10AA"/>
    <w:rsid w:val="008A129C"/>
    <w:rsid w:val="008A2AE7"/>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27D"/>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4C3B"/>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2D4C"/>
    <w:rsid w:val="009B40E1"/>
    <w:rsid w:val="009B41CA"/>
    <w:rsid w:val="009B6882"/>
    <w:rsid w:val="009C0D34"/>
    <w:rsid w:val="009C1AD8"/>
    <w:rsid w:val="009C2684"/>
    <w:rsid w:val="009C2810"/>
    <w:rsid w:val="009C2EE1"/>
    <w:rsid w:val="009C31FE"/>
    <w:rsid w:val="009C456C"/>
    <w:rsid w:val="009C6B5F"/>
    <w:rsid w:val="009D15F7"/>
    <w:rsid w:val="009D1E4C"/>
    <w:rsid w:val="009D7658"/>
    <w:rsid w:val="009E075C"/>
    <w:rsid w:val="009E3CA1"/>
    <w:rsid w:val="009E4359"/>
    <w:rsid w:val="009E47B2"/>
    <w:rsid w:val="009E506C"/>
    <w:rsid w:val="009E542D"/>
    <w:rsid w:val="009F1469"/>
    <w:rsid w:val="009F30F4"/>
    <w:rsid w:val="009F4F93"/>
    <w:rsid w:val="009F50B8"/>
    <w:rsid w:val="009F73FA"/>
    <w:rsid w:val="00A0080D"/>
    <w:rsid w:val="00A017D9"/>
    <w:rsid w:val="00A066C3"/>
    <w:rsid w:val="00A06905"/>
    <w:rsid w:val="00A06FFE"/>
    <w:rsid w:val="00A07685"/>
    <w:rsid w:val="00A1027B"/>
    <w:rsid w:val="00A12344"/>
    <w:rsid w:val="00A13F0F"/>
    <w:rsid w:val="00A14658"/>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6671E"/>
    <w:rsid w:val="00A71E59"/>
    <w:rsid w:val="00A72B31"/>
    <w:rsid w:val="00A75A22"/>
    <w:rsid w:val="00A76F8C"/>
    <w:rsid w:val="00A814F5"/>
    <w:rsid w:val="00A82F8C"/>
    <w:rsid w:val="00A84055"/>
    <w:rsid w:val="00A85295"/>
    <w:rsid w:val="00A857D8"/>
    <w:rsid w:val="00A87B36"/>
    <w:rsid w:val="00A87E8D"/>
    <w:rsid w:val="00A9305D"/>
    <w:rsid w:val="00A93EBA"/>
    <w:rsid w:val="00AA0829"/>
    <w:rsid w:val="00AA1F44"/>
    <w:rsid w:val="00AA3744"/>
    <w:rsid w:val="00AA4ACE"/>
    <w:rsid w:val="00AA4DFE"/>
    <w:rsid w:val="00AA6CBF"/>
    <w:rsid w:val="00AA6D8F"/>
    <w:rsid w:val="00AA7570"/>
    <w:rsid w:val="00AA75BC"/>
    <w:rsid w:val="00AA7E54"/>
    <w:rsid w:val="00AB0F3F"/>
    <w:rsid w:val="00AB1241"/>
    <w:rsid w:val="00AB3C66"/>
    <w:rsid w:val="00AB419E"/>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3915"/>
    <w:rsid w:val="00B04893"/>
    <w:rsid w:val="00B055C1"/>
    <w:rsid w:val="00B06508"/>
    <w:rsid w:val="00B077F6"/>
    <w:rsid w:val="00B10794"/>
    <w:rsid w:val="00B1596F"/>
    <w:rsid w:val="00B209F6"/>
    <w:rsid w:val="00B21059"/>
    <w:rsid w:val="00B22B07"/>
    <w:rsid w:val="00B267AC"/>
    <w:rsid w:val="00B27AEE"/>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06FC"/>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310"/>
    <w:rsid w:val="00BC2D24"/>
    <w:rsid w:val="00BC2E4A"/>
    <w:rsid w:val="00BC2F00"/>
    <w:rsid w:val="00BC5C4B"/>
    <w:rsid w:val="00BC7ACD"/>
    <w:rsid w:val="00BD22DE"/>
    <w:rsid w:val="00BD5BD1"/>
    <w:rsid w:val="00BD69DE"/>
    <w:rsid w:val="00BD73A9"/>
    <w:rsid w:val="00BE0416"/>
    <w:rsid w:val="00BE1397"/>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1912"/>
    <w:rsid w:val="00C619CF"/>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30CF"/>
    <w:rsid w:val="00CC4D10"/>
    <w:rsid w:val="00CC683F"/>
    <w:rsid w:val="00CC6C2D"/>
    <w:rsid w:val="00CC6D00"/>
    <w:rsid w:val="00CC78C7"/>
    <w:rsid w:val="00CD0927"/>
    <w:rsid w:val="00CD0FB5"/>
    <w:rsid w:val="00CD2370"/>
    <w:rsid w:val="00CD2760"/>
    <w:rsid w:val="00CD2AA7"/>
    <w:rsid w:val="00CE1727"/>
    <w:rsid w:val="00CE1F65"/>
    <w:rsid w:val="00CE7D7D"/>
    <w:rsid w:val="00CF0552"/>
    <w:rsid w:val="00CF0730"/>
    <w:rsid w:val="00CF0A71"/>
    <w:rsid w:val="00CF121B"/>
    <w:rsid w:val="00CF1310"/>
    <w:rsid w:val="00CF13BE"/>
    <w:rsid w:val="00CF212E"/>
    <w:rsid w:val="00CF295E"/>
    <w:rsid w:val="00CF2CCF"/>
    <w:rsid w:val="00CF359C"/>
    <w:rsid w:val="00CF371C"/>
    <w:rsid w:val="00CF37B9"/>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442F5"/>
    <w:rsid w:val="00D50075"/>
    <w:rsid w:val="00D538AD"/>
    <w:rsid w:val="00D61891"/>
    <w:rsid w:val="00D61A68"/>
    <w:rsid w:val="00D622DF"/>
    <w:rsid w:val="00D63490"/>
    <w:rsid w:val="00D645C2"/>
    <w:rsid w:val="00D64A73"/>
    <w:rsid w:val="00D66156"/>
    <w:rsid w:val="00D67E96"/>
    <w:rsid w:val="00D729D9"/>
    <w:rsid w:val="00D752B5"/>
    <w:rsid w:val="00D76627"/>
    <w:rsid w:val="00D76E2C"/>
    <w:rsid w:val="00D80209"/>
    <w:rsid w:val="00D80936"/>
    <w:rsid w:val="00D81971"/>
    <w:rsid w:val="00D82CA7"/>
    <w:rsid w:val="00D85696"/>
    <w:rsid w:val="00D91773"/>
    <w:rsid w:val="00D93F88"/>
    <w:rsid w:val="00D950F7"/>
    <w:rsid w:val="00D9716A"/>
    <w:rsid w:val="00DA7332"/>
    <w:rsid w:val="00DB104A"/>
    <w:rsid w:val="00DB2D3C"/>
    <w:rsid w:val="00DB3765"/>
    <w:rsid w:val="00DB72EC"/>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D7572"/>
    <w:rsid w:val="00DE0837"/>
    <w:rsid w:val="00DE35E9"/>
    <w:rsid w:val="00DE432C"/>
    <w:rsid w:val="00DE466D"/>
    <w:rsid w:val="00DE4A7A"/>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5786"/>
    <w:rsid w:val="00E3723F"/>
    <w:rsid w:val="00E37D32"/>
    <w:rsid w:val="00E40637"/>
    <w:rsid w:val="00E42A1C"/>
    <w:rsid w:val="00E439F3"/>
    <w:rsid w:val="00E4440B"/>
    <w:rsid w:val="00E44773"/>
    <w:rsid w:val="00E46671"/>
    <w:rsid w:val="00E51859"/>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24E"/>
    <w:rsid w:val="00EB04A0"/>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0BA4"/>
    <w:rsid w:val="00EE199D"/>
    <w:rsid w:val="00EE722D"/>
    <w:rsid w:val="00EE7289"/>
    <w:rsid w:val="00EE7BC6"/>
    <w:rsid w:val="00EE7F02"/>
    <w:rsid w:val="00EF035B"/>
    <w:rsid w:val="00EF220F"/>
    <w:rsid w:val="00EF22C3"/>
    <w:rsid w:val="00EF3CBD"/>
    <w:rsid w:val="00EF3CF0"/>
    <w:rsid w:val="00EF4A73"/>
    <w:rsid w:val="00EF6218"/>
    <w:rsid w:val="00F037AE"/>
    <w:rsid w:val="00F04ED5"/>
    <w:rsid w:val="00F06CB2"/>
    <w:rsid w:val="00F07DED"/>
    <w:rsid w:val="00F106A5"/>
    <w:rsid w:val="00F12979"/>
    <w:rsid w:val="00F13BA3"/>
    <w:rsid w:val="00F14BC4"/>
    <w:rsid w:val="00F17FF3"/>
    <w:rsid w:val="00F21AF6"/>
    <w:rsid w:val="00F22B2A"/>
    <w:rsid w:val="00F22D67"/>
    <w:rsid w:val="00F23F68"/>
    <w:rsid w:val="00F23FDB"/>
    <w:rsid w:val="00F265C3"/>
    <w:rsid w:val="00F31D3A"/>
    <w:rsid w:val="00F33FAF"/>
    <w:rsid w:val="00F34495"/>
    <w:rsid w:val="00F34846"/>
    <w:rsid w:val="00F379D6"/>
    <w:rsid w:val="00F4029D"/>
    <w:rsid w:val="00F4314A"/>
    <w:rsid w:val="00F434D2"/>
    <w:rsid w:val="00F4578E"/>
    <w:rsid w:val="00F46C78"/>
    <w:rsid w:val="00F47571"/>
    <w:rsid w:val="00F47DAC"/>
    <w:rsid w:val="00F53E01"/>
    <w:rsid w:val="00F54C9F"/>
    <w:rsid w:val="00F5595D"/>
    <w:rsid w:val="00F5618E"/>
    <w:rsid w:val="00F572A7"/>
    <w:rsid w:val="00F62E4B"/>
    <w:rsid w:val="00F63551"/>
    <w:rsid w:val="00F64E22"/>
    <w:rsid w:val="00F64E6C"/>
    <w:rsid w:val="00F66739"/>
    <w:rsid w:val="00F6682A"/>
    <w:rsid w:val="00F70069"/>
    <w:rsid w:val="00F710B4"/>
    <w:rsid w:val="00F71799"/>
    <w:rsid w:val="00F731AC"/>
    <w:rsid w:val="00F736C0"/>
    <w:rsid w:val="00F73DE6"/>
    <w:rsid w:val="00F74C73"/>
    <w:rsid w:val="00F75E9A"/>
    <w:rsid w:val="00F76790"/>
    <w:rsid w:val="00F7700A"/>
    <w:rsid w:val="00F77113"/>
    <w:rsid w:val="00F80E75"/>
    <w:rsid w:val="00F85660"/>
    <w:rsid w:val="00F8567C"/>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A6A0C"/>
    <w:rsid w:val="00FB4086"/>
    <w:rsid w:val="00FB424B"/>
    <w:rsid w:val="00FD0054"/>
    <w:rsid w:val="00FD06A0"/>
    <w:rsid w:val="00FD19E2"/>
    <w:rsid w:val="00FD76EF"/>
    <w:rsid w:val="00FD7BBC"/>
    <w:rsid w:val="00FE18D0"/>
    <w:rsid w:val="00FE2067"/>
    <w:rsid w:val="00FE2784"/>
    <w:rsid w:val="00FE2BA0"/>
    <w:rsid w:val="00FE2D17"/>
    <w:rsid w:val="00FE362B"/>
    <w:rsid w:val="00FE4B44"/>
    <w:rsid w:val="00FF0E3C"/>
    <w:rsid w:val="00FF1D3E"/>
    <w:rsid w:val="00FF2F21"/>
    <w:rsid w:val="00FF3B6A"/>
    <w:rsid w:val="00FF4D86"/>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92AC9"/>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character" w:styleId="UnresolvedMention">
    <w:name w:val="Unresolved Mention"/>
    <w:basedOn w:val="DefaultParagraphFont"/>
    <w:uiPriority w:val="99"/>
    <w:semiHidden/>
    <w:unhideWhenUsed/>
    <w:rsid w:val="0018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255287339">
      <w:bodyDiv w:val="1"/>
      <w:marLeft w:val="0"/>
      <w:marRight w:val="0"/>
      <w:marTop w:val="0"/>
      <w:marBottom w:val="0"/>
      <w:divBdr>
        <w:top w:val="none" w:sz="0" w:space="0" w:color="auto"/>
        <w:left w:val="none" w:sz="0" w:space="0" w:color="auto"/>
        <w:bottom w:val="none" w:sz="0" w:space="0" w:color="auto"/>
        <w:right w:val="none" w:sz="0" w:space="0" w:color="auto"/>
      </w:divBdr>
      <w:divsChild>
        <w:div w:id="2132550820">
          <w:marLeft w:val="547"/>
          <w:marRight w:val="0"/>
          <w:marTop w:val="200"/>
          <w:marBottom w:val="0"/>
          <w:divBdr>
            <w:top w:val="none" w:sz="0" w:space="0" w:color="auto"/>
            <w:left w:val="none" w:sz="0" w:space="0" w:color="auto"/>
            <w:bottom w:val="none" w:sz="0" w:space="0" w:color="auto"/>
            <w:right w:val="none" w:sz="0" w:space="0" w:color="auto"/>
          </w:divBdr>
        </w:div>
        <w:div w:id="195969203">
          <w:marLeft w:val="547"/>
          <w:marRight w:val="0"/>
          <w:marTop w:val="200"/>
          <w:marBottom w:val="0"/>
          <w:divBdr>
            <w:top w:val="none" w:sz="0" w:space="0" w:color="auto"/>
            <w:left w:val="none" w:sz="0" w:space="0" w:color="auto"/>
            <w:bottom w:val="none" w:sz="0" w:space="0" w:color="auto"/>
            <w:right w:val="none" w:sz="0" w:space="0" w:color="auto"/>
          </w:divBdr>
        </w:div>
        <w:div w:id="840659775">
          <w:marLeft w:val="547"/>
          <w:marRight w:val="0"/>
          <w:marTop w:val="200"/>
          <w:marBottom w:val="0"/>
          <w:divBdr>
            <w:top w:val="none" w:sz="0" w:space="0" w:color="auto"/>
            <w:left w:val="none" w:sz="0" w:space="0" w:color="auto"/>
            <w:bottom w:val="none" w:sz="0" w:space="0" w:color="auto"/>
            <w:right w:val="none" w:sz="0" w:space="0" w:color="auto"/>
          </w:divBdr>
        </w:div>
        <w:div w:id="1625305176">
          <w:marLeft w:val="547"/>
          <w:marRight w:val="0"/>
          <w:marTop w:val="200"/>
          <w:marBottom w:val="0"/>
          <w:divBdr>
            <w:top w:val="none" w:sz="0" w:space="0" w:color="auto"/>
            <w:left w:val="none" w:sz="0" w:space="0" w:color="auto"/>
            <w:bottom w:val="none" w:sz="0" w:space="0" w:color="auto"/>
            <w:right w:val="none" w:sz="0" w:space="0" w:color="auto"/>
          </w:divBdr>
        </w:div>
        <w:div w:id="1773086747">
          <w:marLeft w:val="547"/>
          <w:marRight w:val="0"/>
          <w:marTop w:val="200"/>
          <w:marBottom w:val="0"/>
          <w:divBdr>
            <w:top w:val="none" w:sz="0" w:space="0" w:color="auto"/>
            <w:left w:val="none" w:sz="0" w:space="0" w:color="auto"/>
            <w:bottom w:val="none" w:sz="0" w:space="0" w:color="auto"/>
            <w:right w:val="none" w:sz="0" w:space="0" w:color="auto"/>
          </w:divBdr>
        </w:div>
        <w:div w:id="1202477464">
          <w:marLeft w:val="547"/>
          <w:marRight w:val="0"/>
          <w:marTop w:val="200"/>
          <w:marBottom w:val="0"/>
          <w:divBdr>
            <w:top w:val="none" w:sz="0" w:space="0" w:color="auto"/>
            <w:left w:val="none" w:sz="0" w:space="0" w:color="auto"/>
            <w:bottom w:val="none" w:sz="0" w:space="0" w:color="auto"/>
            <w:right w:val="none" w:sz="0" w:space="0" w:color="auto"/>
          </w:divBdr>
        </w:div>
      </w:divsChild>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rks-gov.net/rahovec/?newscpt=u-mbajt-degjimi-buxhetor-ne-xerxe-ne-ndermarrjen-eurofood" TargetMode="Externa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rks-gov.net/rahovec/wp-content/uploads/sites/23/2024/07/Kalendari-i-degjimeve-publike-per-pergatitjen-e-buxhetit-2025.pdf"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887F-F50B-4E83-B706-196FA80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Dafina B. Gashi</cp:lastModifiedBy>
  <cp:revision>7</cp:revision>
  <cp:lastPrinted>2024-08-16T13:03:00Z</cp:lastPrinted>
  <dcterms:created xsi:type="dcterms:W3CDTF">2024-08-12T12:14:00Z</dcterms:created>
  <dcterms:modified xsi:type="dcterms:W3CDTF">2024-08-16T13:04:00Z</dcterms:modified>
</cp:coreProperties>
</file>