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8970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206077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3E4C67" w:rsidRPr="00EB0F75" w:rsidRDefault="003E4C67" w:rsidP="003E4C67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3E4C67" w:rsidRPr="00291FEA" w:rsidRDefault="003E4C67" w:rsidP="003E4C67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3E4C67" w:rsidRPr="00EB0F75" w:rsidRDefault="003E4C67" w:rsidP="003E4C67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3E4C67" w:rsidRPr="00EB0F75" w:rsidRDefault="003E4C67" w:rsidP="003E4C67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Amfiteatrin e Kompleksit </w:t>
      </w:r>
      <w:r w:rsidRPr="00BD3C9D">
        <w:rPr>
          <w:rFonts w:ascii="Times New Roman" w:hAnsi="Times New Roman" w:cs="Times New Roman"/>
          <w:b/>
          <w:sz w:val="72"/>
          <w:szCs w:val="72"/>
          <w:lang w:val="de-DE"/>
        </w:rPr>
        <w:t>“</w:t>
      </w:r>
      <w:r>
        <w:rPr>
          <w:rFonts w:ascii="Times New Roman" w:hAnsi="Times New Roman" w:cs="Times New Roman"/>
          <w:b/>
          <w:sz w:val="72"/>
          <w:szCs w:val="72"/>
        </w:rPr>
        <w:t>Ukshin Hoti”, Krushë e Madhe</w:t>
      </w:r>
    </w:p>
    <w:p w:rsidR="003E4C67" w:rsidRPr="00EB0F75" w:rsidRDefault="003E4C67" w:rsidP="003E4C67">
      <w:pPr>
        <w:rPr>
          <w:sz w:val="40"/>
          <w:szCs w:val="40"/>
        </w:rPr>
      </w:pPr>
    </w:p>
    <w:p w:rsidR="003E4C67" w:rsidRDefault="003E4C67" w:rsidP="003E4C67"/>
    <w:p w:rsidR="003E4C67" w:rsidRDefault="003E4C67" w:rsidP="003E4C67"/>
    <w:p w:rsidR="003E4C67" w:rsidRPr="00211AF9" w:rsidRDefault="003E4C67" w:rsidP="003E4C67"/>
    <w:p w:rsidR="003E4C67" w:rsidRDefault="003E4C67" w:rsidP="003E4C67"/>
    <w:p w:rsidR="003E4C67" w:rsidRPr="00211AF9" w:rsidRDefault="003E4C67" w:rsidP="003E4C67"/>
    <w:p w:rsidR="003E4C67" w:rsidRPr="00BD3C9D" w:rsidRDefault="003E4C67" w:rsidP="003E4C67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de-DE" w:eastAsia="en-US"/>
        </w:rPr>
      </w:pPr>
    </w:p>
    <w:p w:rsidR="003E4C67" w:rsidRPr="00BD3C9D" w:rsidRDefault="003E4C67" w:rsidP="003E4C67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de-DE" w:eastAsia="en-US"/>
        </w:rPr>
      </w:pPr>
    </w:p>
    <w:p w:rsidR="003E4C67" w:rsidRPr="005E593B" w:rsidRDefault="003E4C67" w:rsidP="003E4C67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3E4C67" w:rsidRPr="00F710B4" w:rsidRDefault="003E4C67" w:rsidP="003E4C67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vegëz: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3E4C67" w:rsidRPr="00AB0F3F" w:rsidRDefault="003E4C67" w:rsidP="003E4C67">
      <w:pPr>
        <w:jc w:val="both"/>
      </w:pPr>
    </w:p>
    <w:p w:rsidR="003E4C67" w:rsidRDefault="003E4C67" w:rsidP="003E4C67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> deri me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për hartimin e Projekt-Buxhetit të Komunës së Rahovecit,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3E4C67" w:rsidRPr="00AB0F3F" w:rsidRDefault="003E4C67" w:rsidP="003E4C67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</w:t>
      </w:r>
      <w:r w:rsidRPr="00BD3C9D">
        <w:rPr>
          <w:i/>
          <w:color w:val="333333"/>
          <w:shd w:val="clear" w:color="auto" w:fill="FFFFFF"/>
        </w:rPr>
        <w:t xml:space="preserve">Qytetaret e Fshatrave Krushë e Madhe, Celinë, Nagavc, </w:t>
      </w:r>
      <w:r>
        <w:rPr>
          <w:i/>
          <w:color w:val="333333"/>
          <w:shd w:val="clear" w:color="auto" w:fill="FFFFFF"/>
        </w:rPr>
        <w:t>Hoçë</w:t>
      </w:r>
      <w:r w:rsidRPr="00BD3C9D">
        <w:rPr>
          <w:i/>
          <w:color w:val="333333"/>
          <w:shd w:val="clear" w:color="auto" w:fill="FFFFFF"/>
        </w:rPr>
        <w:t xml:space="preserve"> e Vogël, Brestovc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3E4C67" w:rsidRPr="00AB0F3F" w:rsidRDefault="003E4C67" w:rsidP="003E4C67">
      <w:pPr>
        <w:jc w:val="both"/>
        <w:rPr>
          <w:rStyle w:val="Strong"/>
          <w:i/>
          <w:shd w:val="clear" w:color="auto" w:fill="FFFFFF"/>
        </w:rPr>
      </w:pPr>
    </w:p>
    <w:p w:rsidR="003E4C67" w:rsidRPr="00AB0F3F" w:rsidRDefault="003E4C67" w:rsidP="003E4C67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>) dëgjimet buxhetore në komunën e Rahovecit në këtë vegëz: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3E4C67" w:rsidRPr="00AB0F3F" w:rsidRDefault="003E4C67" w:rsidP="003E4C67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3E4C67" w:rsidRPr="00AB0F3F" w:rsidRDefault="003E4C67" w:rsidP="003E4C67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Buxhetimi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janë të informuar edhe gjinia </w:t>
      </w:r>
      <w:r w:rsidRPr="00AB0F3F">
        <w:rPr>
          <w:rStyle w:val="Strong"/>
          <w:shd w:val="clear" w:color="auto" w:fill="FFFFFF"/>
        </w:rPr>
        <w:t>femërore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3E4C67" w:rsidRPr="00AB0F3F" w:rsidRDefault="003E4C67" w:rsidP="003E4C67">
      <w:pPr>
        <w:jc w:val="both"/>
        <w:rPr>
          <w:rStyle w:val="Strong"/>
          <w:b w:val="0"/>
          <w:shd w:val="clear" w:color="auto" w:fill="FFFFFF"/>
        </w:rPr>
      </w:pPr>
    </w:p>
    <w:p w:rsidR="003E4C67" w:rsidRPr="00AB0F3F" w:rsidRDefault="003E4C67" w:rsidP="003E4C67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buxhetor me </w:t>
      </w:r>
      <w:r w:rsidRPr="00BD3C9D">
        <w:rPr>
          <w:color w:val="333333"/>
          <w:shd w:val="clear" w:color="auto" w:fill="FFFFFF"/>
        </w:rPr>
        <w:t xml:space="preserve">Qytetaret e Fshatrave Krushë e Madhe, Celinë, Nagavc, </w:t>
      </w:r>
      <w:r>
        <w:rPr>
          <w:color w:val="333333"/>
          <w:shd w:val="clear" w:color="auto" w:fill="FFFFFF"/>
        </w:rPr>
        <w:t>Hoçë</w:t>
      </w:r>
      <w:r w:rsidRPr="00BD3C9D">
        <w:rPr>
          <w:color w:val="333333"/>
          <w:shd w:val="clear" w:color="auto" w:fill="FFFFFF"/>
        </w:rPr>
        <w:t xml:space="preserve"> e Vogël, Brestovc</w:t>
      </w:r>
      <w:r>
        <w:rPr>
          <w:color w:val="333333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04.08.2023</w:t>
      </w:r>
      <w:r>
        <w:rPr>
          <w:rStyle w:val="Strong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në këtë vegëz:</w:t>
      </w:r>
      <w:r w:rsidRPr="00AB0F3F">
        <w:t xml:space="preserve"> </w:t>
      </w:r>
    </w:p>
    <w:p w:rsidR="003E4C67" w:rsidRDefault="00F9670B" w:rsidP="003E4C67">
      <w:pPr>
        <w:jc w:val="both"/>
      </w:pPr>
      <w:hyperlink r:id="rId16" w:history="1">
        <w:r w:rsidR="00915055" w:rsidRPr="00C61832">
          <w:rPr>
            <w:rStyle w:val="Hyperlink"/>
          </w:rPr>
          <w:t>https://kk.rks-gov.net/rahovec/category/degjime-buxhetore-al/?page=1</w:t>
        </w:r>
      </w:hyperlink>
    </w:p>
    <w:p w:rsidR="00915055" w:rsidRDefault="00915055" w:rsidP="003E4C67">
      <w:pPr>
        <w:jc w:val="both"/>
        <w:rPr>
          <w:rStyle w:val="Strong"/>
          <w:b w:val="0"/>
          <w:bCs w:val="0"/>
        </w:rPr>
      </w:pPr>
    </w:p>
    <w:p w:rsidR="003E4C67" w:rsidRPr="00DE7D0A" w:rsidRDefault="003E4C67" w:rsidP="003E4C67">
      <w:pPr>
        <w:jc w:val="both"/>
        <w:rPr>
          <w:rStyle w:val="Strong"/>
          <w:b w:val="0"/>
          <w:i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 përveç që janë publikuar në ueb</w:t>
      </w:r>
      <w:r>
        <w:rPr>
          <w:rStyle w:val="Strong"/>
          <w:color w:val="000000" w:themeColor="text1"/>
          <w:shd w:val="clear" w:color="auto" w:fill="FFFFFF"/>
        </w:rPr>
        <w:t>-faqe të 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omunës, në Platformën për Konsultime Publike, në rrjetin social </w:t>
      </w:r>
      <w:r w:rsidRPr="00DE7D0A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edhe kryetarëve të këshillave të fshatrave dhe lagjeve urbane përmes rrjeteve sociale </w:t>
      </w:r>
      <w:r w:rsidRPr="00DE7D0A">
        <w:rPr>
          <w:rStyle w:val="Strong"/>
          <w:b w:val="0"/>
          <w:i/>
          <w:color w:val="000000" w:themeColor="text1"/>
          <w:shd w:val="clear" w:color="auto" w:fill="FFFFFF"/>
        </w:rPr>
        <w:t>Viber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dhe </w:t>
      </w:r>
      <w:r w:rsidRPr="00DE7D0A">
        <w:rPr>
          <w:rStyle w:val="Strong"/>
          <w:b w:val="0"/>
          <w:i/>
          <w:color w:val="000000" w:themeColor="text1"/>
          <w:shd w:val="clear" w:color="auto" w:fill="FFFFFF"/>
        </w:rPr>
        <w:t>WhatsApp.</w:t>
      </w:r>
    </w:p>
    <w:p w:rsidR="003E4C67" w:rsidRPr="00DE7D0A" w:rsidRDefault="003E4C67" w:rsidP="003E4C67">
      <w:pPr>
        <w:jc w:val="both"/>
        <w:rPr>
          <w:rStyle w:val="Strong"/>
          <w:b w:val="0"/>
          <w:i/>
          <w:color w:val="333333"/>
          <w:shd w:val="clear" w:color="auto" w:fill="FFFFFF"/>
        </w:rPr>
      </w:pPr>
    </w:p>
    <w:p w:rsidR="003E4C67" w:rsidRPr="00F710B4" w:rsidRDefault="003E4C67" w:rsidP="003E4C67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E4C67" w:rsidRPr="00F710B4" w:rsidRDefault="003E4C67" w:rsidP="003E4C67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E4C67" w:rsidRPr="00F710B4" w:rsidRDefault="003E4C67" w:rsidP="003E4C67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E4C67" w:rsidRPr="00F710B4" w:rsidRDefault="003E4C67" w:rsidP="003E4C67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E4C67" w:rsidRPr="00F710B4" w:rsidRDefault="003E4C67" w:rsidP="003E4C67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E4C67" w:rsidRPr="00F710B4" w:rsidRDefault="003E4C67" w:rsidP="003E4C67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E4C67" w:rsidRPr="00F710B4" w:rsidRDefault="003E4C67" w:rsidP="003E4C67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3E4C67" w:rsidRPr="00F710B4" w:rsidRDefault="003E4C67" w:rsidP="003E4C67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3E4C67" w:rsidRPr="00475D2F" w:rsidRDefault="003E4C67" w:rsidP="00475D2F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jc w:val="center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475D2F" w:rsidRPr="00475D2F">
        <w:rPr>
          <w:color w:val="333333"/>
          <w:shd w:val="clear" w:color="auto" w:fill="FFFFFF"/>
          <w:lang w:val="sq-AL"/>
        </w:rPr>
        <w:t>Qytetaret e Fshatrave Krushë e Madhe, Celinë, Nagavc, Hoçë e Vogël, Brestovc</w:t>
      </w:r>
    </w:p>
    <w:p w:rsidR="003E4C67" w:rsidRPr="00AB0F3F" w:rsidRDefault="003E4C67" w:rsidP="003E4C67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BD3C9D">
        <w:rPr>
          <w:color w:val="333333"/>
          <w:shd w:val="clear" w:color="auto" w:fill="FFFFFF"/>
        </w:rPr>
        <w:t xml:space="preserve">Qytetaret e Fshatrave Krushë e Madhe, Celinë, Nagavc, </w:t>
      </w:r>
      <w:r>
        <w:rPr>
          <w:color w:val="333333"/>
          <w:shd w:val="clear" w:color="auto" w:fill="FFFFFF"/>
        </w:rPr>
        <w:t>Hoçë</w:t>
      </w:r>
      <w:r w:rsidRPr="00BD3C9D">
        <w:rPr>
          <w:color w:val="333333"/>
          <w:shd w:val="clear" w:color="auto" w:fill="FFFFFF"/>
        </w:rPr>
        <w:t xml:space="preserve"> e Vogël, Brestovc</w:t>
      </w:r>
      <w:r w:rsidRPr="00AB0F3F">
        <w:t xml:space="preserve"> që veprojnë</w:t>
      </w:r>
      <w:r>
        <w:t xml:space="preserve"> në komunën e Rahovecit, u 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4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>Amfiteatrin e Kompleksit “Ukshin Hoti” në</w:t>
      </w:r>
      <w:r w:rsidRPr="00AB0F3F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>Krushë të Madhe, me fillim në orën</w:t>
      </w:r>
      <w:r w:rsidRPr="00AB0F3F">
        <w:rPr>
          <w:rFonts w:eastAsiaTheme="minorEastAsia"/>
          <w:lang w:eastAsia="en-US"/>
        </w:rPr>
        <w:t xml:space="preserve"> </w:t>
      </w:r>
      <w:r>
        <w:rPr>
          <w:rFonts w:eastAsiaTheme="minorEastAsia"/>
          <w:b/>
          <w:lang w:eastAsia="en-US"/>
        </w:rPr>
        <w:t>20</w:t>
      </w:r>
      <w:r w:rsidRPr="00AB0F3F">
        <w:rPr>
          <w:rFonts w:eastAsiaTheme="minorEastAsia"/>
          <w:b/>
          <w:lang w:eastAsia="en-US"/>
        </w:rPr>
        <w:t>:00</w:t>
      </w:r>
      <w:r w:rsidRPr="00AB0F3F">
        <w:rPr>
          <w:rFonts w:eastAsiaTheme="minorEastAsia"/>
          <w:lang w:eastAsia="en-US"/>
        </w:rPr>
        <w:t>.</w:t>
      </w:r>
    </w:p>
    <w:p w:rsidR="003E4C67" w:rsidRPr="00F710B4" w:rsidRDefault="003E4C67" w:rsidP="003E4C67">
      <w:pPr>
        <w:jc w:val="both"/>
        <w:rPr>
          <w:color w:val="FF0000"/>
        </w:rPr>
      </w:pPr>
      <w:r w:rsidRPr="00F710B4">
        <w:rPr>
          <w:rStyle w:val="Strong"/>
          <w:b w:val="0"/>
          <w:color w:val="000000" w:themeColor="text1"/>
          <w:shd w:val="clear" w:color="auto" w:fill="FFFFFF"/>
        </w:rPr>
        <w:t>Zyrtarët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>
        <w:rPr>
          <w:rStyle w:val="Strong"/>
          <w:b w:val="0"/>
          <w:color w:val="000000" w:themeColor="text1"/>
          <w:shd w:val="clear" w:color="auto" w:fill="FFFFFF"/>
        </w:rPr>
        <w:t>5</w:t>
      </w:r>
    </w:p>
    <w:p w:rsidR="003E4C67" w:rsidRPr="00AB0F3F" w:rsidRDefault="003E4C67" w:rsidP="003E4C67">
      <w:pPr>
        <w:pStyle w:val="ListParagraph"/>
        <w:numPr>
          <w:ilvl w:val="0"/>
          <w:numId w:val="1"/>
        </w:numPr>
        <w:jc w:val="both"/>
      </w:pPr>
      <w:r w:rsidRPr="00AB0F3F">
        <w:t xml:space="preserve">Femra ishin: </w:t>
      </w:r>
      <w:r>
        <w:t>2</w:t>
      </w:r>
    </w:p>
    <w:p w:rsidR="003E4C67" w:rsidRPr="00AB0F3F" w:rsidRDefault="003E4C67" w:rsidP="003E4C67">
      <w:pPr>
        <w:pStyle w:val="ListParagraph"/>
        <w:numPr>
          <w:ilvl w:val="0"/>
          <w:numId w:val="1"/>
        </w:numPr>
        <w:jc w:val="both"/>
      </w:pPr>
      <w:r w:rsidRPr="00AB0F3F">
        <w:t>Meshkuj ishin:</w:t>
      </w:r>
      <w:r>
        <w:t xml:space="preserve"> 3</w:t>
      </w:r>
    </w:p>
    <w:p w:rsidR="003E4C67" w:rsidRPr="00AB0F3F" w:rsidRDefault="003E4C67" w:rsidP="003E4C67">
      <w:pPr>
        <w:jc w:val="both"/>
        <w:rPr>
          <w:i/>
        </w:rPr>
      </w:pPr>
    </w:p>
    <w:p w:rsidR="003E4C67" w:rsidRPr="00AB0F3F" w:rsidRDefault="003E4C67" w:rsidP="003E4C67">
      <w:pPr>
        <w:jc w:val="both"/>
        <w:rPr>
          <w:i/>
        </w:rPr>
      </w:pPr>
      <w:r w:rsidRPr="00AB0F3F">
        <w:t>Qytetarë pjesëmarrës gjithsej të pranishëm ishin:</w:t>
      </w:r>
      <w:r>
        <w:rPr>
          <w:i/>
        </w:rPr>
        <w:t xml:space="preserve"> 14</w:t>
      </w:r>
    </w:p>
    <w:p w:rsidR="003E4C67" w:rsidRPr="00AB0F3F" w:rsidRDefault="003E4C67" w:rsidP="003E4C67">
      <w:pPr>
        <w:pStyle w:val="ListParagraph"/>
        <w:numPr>
          <w:ilvl w:val="0"/>
          <w:numId w:val="2"/>
        </w:numPr>
        <w:jc w:val="both"/>
      </w:pPr>
      <w:r w:rsidRPr="00AB0F3F">
        <w:t xml:space="preserve">Femra ishin: </w:t>
      </w:r>
      <w:r>
        <w:t>2</w:t>
      </w:r>
    </w:p>
    <w:p w:rsidR="003E4C67" w:rsidRPr="00AB0F3F" w:rsidRDefault="003E4C67" w:rsidP="003E4C67">
      <w:pPr>
        <w:pStyle w:val="ListParagraph"/>
        <w:numPr>
          <w:ilvl w:val="0"/>
          <w:numId w:val="2"/>
        </w:numPr>
        <w:jc w:val="both"/>
      </w:pPr>
      <w:r>
        <w:t xml:space="preserve">Meshkuj ishin: 12 </w:t>
      </w:r>
    </w:p>
    <w:p w:rsidR="003E4C67" w:rsidRPr="00AB0F3F" w:rsidRDefault="003E4C67" w:rsidP="003E4C67">
      <w:pPr>
        <w:jc w:val="both"/>
      </w:pPr>
    </w:p>
    <w:p w:rsidR="003E4C67" w:rsidRPr="00AB0F3F" w:rsidRDefault="003E4C67" w:rsidP="003E4C67">
      <w:pPr>
        <w:jc w:val="both"/>
      </w:pPr>
      <w:r w:rsidRPr="00AB0F3F">
        <w:t>Dëshmi janë listat nënshkruese të pjesëma</w:t>
      </w:r>
      <w:bookmarkStart w:id="0" w:name="_GoBack"/>
      <w:bookmarkEnd w:id="0"/>
      <w:r w:rsidRPr="00AB0F3F">
        <w:t>rrësve në këtë dëgjim.</w:t>
      </w:r>
    </w:p>
    <w:p w:rsidR="003E4C67" w:rsidRPr="00AB0F3F" w:rsidRDefault="003E4C67" w:rsidP="003E4C67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 xml:space="preserve">, </w:t>
      </w:r>
      <w:r w:rsidRPr="00AB0F3F">
        <w:t>Afrim Limani.</w:t>
      </w:r>
    </w:p>
    <w:p w:rsidR="003E4C67" w:rsidRPr="00AB0F3F" w:rsidRDefault="003E4C67" w:rsidP="003E4C67">
      <w:pPr>
        <w:jc w:val="both"/>
      </w:pPr>
    </w:p>
    <w:p w:rsidR="003E4C67" w:rsidRPr="00E439F3" w:rsidRDefault="003E4C67" w:rsidP="003E4C67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përfaqësues të </w:t>
      </w:r>
      <w:r>
        <w:rPr>
          <w:color w:val="333333"/>
          <w:shd w:val="clear" w:color="auto" w:fill="FFFFFF"/>
        </w:rPr>
        <w:t>f</w:t>
      </w:r>
      <w:r w:rsidRPr="00BD3C9D">
        <w:rPr>
          <w:color w:val="333333"/>
          <w:shd w:val="clear" w:color="auto" w:fill="FFFFFF"/>
        </w:rPr>
        <w:t>shatrave</w:t>
      </w:r>
      <w:r w:rsidRPr="00915055">
        <w:rPr>
          <w:color w:val="333333"/>
          <w:shd w:val="clear" w:color="auto" w:fill="FFFFFF"/>
        </w:rPr>
        <w:t>:</w:t>
      </w:r>
      <w:r w:rsidRPr="00BD3C9D">
        <w:rPr>
          <w:color w:val="333333"/>
          <w:shd w:val="clear" w:color="auto" w:fill="FFFFFF"/>
        </w:rPr>
        <w:t xml:space="preserve"> Krushë e Madhe, Celinë, Nagavc, </w:t>
      </w:r>
      <w:r>
        <w:rPr>
          <w:color w:val="333333"/>
          <w:shd w:val="clear" w:color="auto" w:fill="FFFFFF"/>
        </w:rPr>
        <w:t>Hoçë</w:t>
      </w:r>
      <w:r w:rsidRPr="00BD3C9D">
        <w:rPr>
          <w:color w:val="333333"/>
          <w:shd w:val="clear" w:color="auto" w:fill="FFFFFF"/>
        </w:rPr>
        <w:t xml:space="preserve"> e Vogël, Brestovc</w:t>
      </w:r>
      <w:r w:rsidRPr="00E439F3">
        <w:rPr>
          <w:rFonts w:eastAsiaTheme="minorEastAsia"/>
          <w:lang w:eastAsia="en-US"/>
        </w:rPr>
        <w:t xml:space="preserve">, </w:t>
      </w:r>
      <w:r>
        <w:t>ju të pranishëm! Faleminderit që sot jeni këtu!</w:t>
      </w:r>
    </w:p>
    <w:p w:rsidR="003E4C67" w:rsidRPr="00F710B4" w:rsidRDefault="003E4C67" w:rsidP="003E4C67">
      <w:pPr>
        <w:jc w:val="both"/>
        <w:rPr>
          <w:rFonts w:eastAsia="MingLiU-ExtB"/>
        </w:rPr>
      </w:pPr>
      <w:r>
        <w:t>Jemi sot këtu në</w:t>
      </w:r>
      <w:r w:rsidRPr="00E439F3">
        <w:t xml:space="preserve"> dëgjimet buxhetore, për të marrë kërkesat tuaja</w:t>
      </w:r>
      <w:r w:rsidRPr="007D7352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qytetarë të f</w:t>
      </w:r>
      <w:r w:rsidRPr="00BD3C9D">
        <w:rPr>
          <w:color w:val="333333"/>
          <w:shd w:val="clear" w:color="auto" w:fill="FFFFFF"/>
        </w:rPr>
        <w:t>shatrave</w:t>
      </w:r>
      <w:r w:rsidRPr="00915055">
        <w:rPr>
          <w:color w:val="333333"/>
          <w:shd w:val="clear" w:color="auto" w:fill="FFFFFF"/>
        </w:rPr>
        <w:t>:</w:t>
      </w:r>
      <w:r w:rsidRPr="00BD3C9D">
        <w:rPr>
          <w:color w:val="333333"/>
          <w:shd w:val="clear" w:color="auto" w:fill="FFFFFF"/>
        </w:rPr>
        <w:t xml:space="preserve"> Krushë e Madhe, Celinë, Nagavc, </w:t>
      </w:r>
      <w:r>
        <w:rPr>
          <w:color w:val="333333"/>
          <w:shd w:val="clear" w:color="auto" w:fill="FFFFFF"/>
        </w:rPr>
        <w:t>Hoçë</w:t>
      </w:r>
      <w:r w:rsidRPr="00BD3C9D">
        <w:rPr>
          <w:color w:val="333333"/>
          <w:shd w:val="clear" w:color="auto" w:fill="FFFFFF"/>
        </w:rPr>
        <w:t xml:space="preserve"> e Vogël, Brestovc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3E4C67" w:rsidRDefault="003E4C67" w:rsidP="003E4C67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>.00</w:t>
      </w:r>
      <w:r>
        <w:rPr>
          <w:rFonts w:eastAsia="MingLiU-ExtB"/>
        </w:rPr>
        <w:t xml:space="preserve">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Paga dhe mëditje</w:t>
      </w:r>
      <w:r>
        <w:rPr>
          <w:rFonts w:eastAsia="MingLiU-ExtB"/>
          <w:b/>
          <w:i/>
        </w:rPr>
        <w:t>,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>
        <w:rPr>
          <w:rFonts w:eastAsia="MingLiU-ExtB"/>
          <w:b/>
          <w:i/>
        </w:rPr>
        <w:t>,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>
        <w:rPr>
          <w:rFonts w:eastAsia="MingLiU-ExtB"/>
          <w:b/>
          <w:i/>
        </w:rPr>
        <w:t>,</w:t>
      </w:r>
      <w:r w:rsidRPr="00F710B4">
        <w:rPr>
          <w:rFonts w:eastAsia="MingLiU-ExtB"/>
        </w:rPr>
        <w:t xml:space="preserve"> në vlerë prej 370,000.00 Euro, </w:t>
      </w:r>
      <w:r w:rsidRPr="006D19C6">
        <w:rPr>
          <w:rFonts w:eastAsia="MingLiU-ExtB"/>
          <w:b/>
          <w:i/>
        </w:rPr>
        <w:t>Subvencione dhe Transfere</w:t>
      </w:r>
      <w:r>
        <w:rPr>
          <w:rFonts w:eastAsia="MingLiU-ExtB"/>
          <w:b/>
          <w:i/>
        </w:rPr>
        <w:t>,</w:t>
      </w:r>
      <w:r>
        <w:rPr>
          <w:rFonts w:eastAsia="MingLiU-ExtB"/>
        </w:rPr>
        <w:t xml:space="preserve"> në vlerë prej 890,000.00 e</w:t>
      </w:r>
      <w:r w:rsidRPr="00F710B4">
        <w:rPr>
          <w:rFonts w:eastAsia="MingLiU-ExtB"/>
        </w:rPr>
        <w:t>uro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</w:t>
      </w:r>
      <w:r w:rsidRPr="00F710B4">
        <w:rPr>
          <w:rFonts w:eastAsia="MingLiU-ExtB"/>
        </w:rPr>
        <w:t xml:space="preserve">.00 Euro. </w:t>
      </w:r>
    </w:p>
    <w:p w:rsidR="003E4C67" w:rsidRPr="00F710B4" w:rsidRDefault="003E4C67" w:rsidP="003E4C67">
      <w:pPr>
        <w:jc w:val="both"/>
        <w:rPr>
          <w:rFonts w:eastAsia="MingLiU-ExtB"/>
        </w:rPr>
      </w:pPr>
      <w:r w:rsidRPr="00F710B4">
        <w:rPr>
          <w:rFonts w:eastAsia="MingLiU-ExtB"/>
        </w:rPr>
        <w:t>Ju lus që kërkesat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edhe pasi t’i paraqisni këtu, me shkrim dhe të protokolluara</w:t>
      </w:r>
      <w:r>
        <w:rPr>
          <w:rFonts w:eastAsia="MingLiU-ExtB"/>
        </w:rPr>
        <w:t xml:space="preserve"> t</w:t>
      </w:r>
      <w:r w:rsidRPr="00915055">
        <w:rPr>
          <w:rFonts w:eastAsia="MingLiU-ExtB"/>
        </w:rPr>
        <w:t>’</w:t>
      </w:r>
      <w:r>
        <w:rPr>
          <w:rFonts w:eastAsia="MingLiU-ExtB"/>
        </w:rPr>
        <w:t>i si</w:t>
      </w:r>
      <w:r w:rsidRPr="00F710B4">
        <w:rPr>
          <w:rFonts w:eastAsia="MingLiU-ExtB"/>
        </w:rPr>
        <w:t>lln</w:t>
      </w:r>
      <w:r>
        <w:rPr>
          <w:rFonts w:eastAsia="MingLiU-ExtB"/>
        </w:rPr>
        <w:t>i dhe në Komunë, që më pas të ce</w:t>
      </w:r>
      <w:r w:rsidRPr="00F710B4">
        <w:rPr>
          <w:rFonts w:eastAsia="MingLiU-ExtB"/>
        </w:rPr>
        <w:t xml:space="preserve">dohen nëpër drejtoritë përkatëse. Nëse ka dikush nga </w:t>
      </w:r>
      <w:r w:rsidR="00DA5ABF">
        <w:rPr>
          <w:rFonts w:eastAsia="MingLiU-ExtB"/>
        </w:rPr>
        <w:t>antarët e grupit punes</w:t>
      </w:r>
      <w:r w:rsidRPr="00F710B4">
        <w:rPr>
          <w:rFonts w:eastAsia="MingLiU-ExtB"/>
        </w:rPr>
        <w:t xml:space="preserve">mund të bashkëngjiten, nëse jo urdhëroni </w:t>
      </w:r>
      <w:r w:rsidR="00DA5ABF">
        <w:rPr>
          <w:rFonts w:eastAsia="MingLiU-ExtB"/>
        </w:rPr>
        <w:t xml:space="preserve">ju përfaqësues të </w:t>
      </w:r>
      <w:r w:rsidR="00DA5ABF">
        <w:rPr>
          <w:color w:val="333333"/>
          <w:shd w:val="clear" w:color="auto" w:fill="FFFFFF"/>
        </w:rPr>
        <w:t>f</w:t>
      </w:r>
      <w:r w:rsidR="00DA5ABF" w:rsidRPr="00BD3C9D">
        <w:rPr>
          <w:color w:val="333333"/>
          <w:shd w:val="clear" w:color="auto" w:fill="FFFFFF"/>
        </w:rPr>
        <w:t>shatrave</w:t>
      </w:r>
      <w:r w:rsidR="00DA5ABF" w:rsidRPr="00915055">
        <w:rPr>
          <w:color w:val="333333"/>
          <w:shd w:val="clear" w:color="auto" w:fill="FFFFFF"/>
        </w:rPr>
        <w:t>:</w:t>
      </w:r>
      <w:r w:rsidR="00DA5ABF" w:rsidRPr="00BD3C9D">
        <w:rPr>
          <w:color w:val="333333"/>
          <w:shd w:val="clear" w:color="auto" w:fill="FFFFFF"/>
        </w:rPr>
        <w:t xml:space="preserve"> Krushë e Madhe, Celinë, Nagavc, </w:t>
      </w:r>
      <w:r w:rsidR="00DA5ABF">
        <w:rPr>
          <w:color w:val="333333"/>
          <w:shd w:val="clear" w:color="auto" w:fill="FFFFFF"/>
        </w:rPr>
        <w:t>Hoçë</w:t>
      </w:r>
      <w:r w:rsidR="00DA5ABF" w:rsidRPr="00BD3C9D">
        <w:rPr>
          <w:color w:val="333333"/>
          <w:shd w:val="clear" w:color="auto" w:fill="FFFFFF"/>
        </w:rPr>
        <w:t xml:space="preserve"> e Vogël, Brestovc</w:t>
      </w:r>
      <w:r w:rsidRPr="00F710B4">
        <w:rPr>
          <w:rFonts w:eastAsia="MingLiU-ExtB"/>
        </w:rPr>
        <w:t>.</w:t>
      </w:r>
    </w:p>
    <w:p w:rsidR="003E4C67" w:rsidRPr="00F710B4" w:rsidRDefault="003E4C67" w:rsidP="003E4C67">
      <w:pPr>
        <w:jc w:val="both"/>
        <w:rPr>
          <w:rFonts w:eastAsia="MingLiU-ExtB"/>
        </w:rPr>
      </w:pPr>
    </w:p>
    <w:p w:rsidR="003E4C67" w:rsidRPr="00F4314A" w:rsidRDefault="003E4C67" w:rsidP="003E4C67">
      <w:pPr>
        <w:jc w:val="both"/>
        <w:rPr>
          <w:rFonts w:eastAsia="MingLiU-ExtB"/>
        </w:rPr>
      </w:pPr>
      <w:r>
        <w:rPr>
          <w:rFonts w:eastAsia="MingLiU-ExtB"/>
          <w:b/>
        </w:rPr>
        <w:t xml:space="preserve">Sejfullah Sejfullahu, </w:t>
      </w:r>
      <w:r w:rsidRPr="00174B61">
        <w:rPr>
          <w:rFonts w:eastAsia="MingLiU-ExtB"/>
        </w:rPr>
        <w:t>Krushë e Madhe</w:t>
      </w:r>
      <w:r>
        <w:rPr>
          <w:rFonts w:eastAsia="MingLiU-ExtB"/>
        </w:rPr>
        <w:t>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</w:t>
      </w:r>
      <w:r w:rsidRPr="00DA5ABF">
        <w:rPr>
          <w:rFonts w:eastAsia="MingLiU-ExtB"/>
          <w:color w:val="000000" w:themeColor="text1"/>
        </w:rPr>
        <w:t>kryesues</w:t>
      </w:r>
      <w:r w:rsidRPr="00F710B4">
        <w:rPr>
          <w:rFonts w:eastAsia="MingLiU-ExtB"/>
        </w:rPr>
        <w:t xml:space="preserve">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3E4C67" w:rsidRPr="00F4314A" w:rsidRDefault="003E4C67" w:rsidP="003E4C67">
      <w:pPr>
        <w:jc w:val="both"/>
        <w:rPr>
          <w:rFonts w:eastAsia="MingLiU-ExtB"/>
        </w:rPr>
      </w:pPr>
    </w:p>
    <w:p w:rsidR="003E4C67" w:rsidRPr="00F4314A" w:rsidRDefault="003E4C67" w:rsidP="003E4C67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Përroska te fshati Celinë të përfundohet brenda vitit 2024,</w:t>
      </w:r>
      <w:r w:rsidRPr="00F4314A">
        <w:rPr>
          <w:rFonts w:eastAsia="MingLiU-ExtB"/>
        </w:rPr>
        <w:t xml:space="preserve"> 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Fusha sportive,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Shtëpia - muze “Bajram Curri” të ndërtohet,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Rrugët fushore,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Stadiumi i qendrës sportive, Krushë e Madhe.</w:t>
      </w:r>
    </w:p>
    <w:p w:rsidR="003E4C67" w:rsidRDefault="003E4C67" w:rsidP="003E4C67">
      <w:pPr>
        <w:pStyle w:val="ListParagraph"/>
        <w:jc w:val="both"/>
        <w:rPr>
          <w:rFonts w:eastAsia="MingLiU-ExtB"/>
        </w:rPr>
      </w:pPr>
    </w:p>
    <w:p w:rsidR="003E4C67" w:rsidRDefault="003E4C67" w:rsidP="003E4C67">
      <w:pPr>
        <w:jc w:val="both"/>
        <w:rPr>
          <w:rFonts w:eastAsia="MingLiU-ExtB"/>
        </w:rPr>
      </w:pPr>
      <w:r>
        <w:rPr>
          <w:rFonts w:eastAsia="MingLiU-ExtB"/>
          <w:b/>
        </w:rPr>
        <w:t>Afrim Dina</w:t>
      </w:r>
      <w:r>
        <w:rPr>
          <w:rFonts w:eastAsia="MingLiU-ExtB"/>
        </w:rPr>
        <w:t>, fshati Celinë: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</w:t>
      </w:r>
      <w:r w:rsidRPr="00DA5ABF">
        <w:rPr>
          <w:rFonts w:eastAsia="MingLiU-ExtB"/>
          <w:color w:val="000000" w:themeColor="text1"/>
        </w:rPr>
        <w:t>kryesues</w:t>
      </w:r>
      <w:r w:rsidRPr="00F710B4">
        <w:rPr>
          <w:rFonts w:eastAsia="MingLiU-ExtB"/>
        </w:rPr>
        <w:t xml:space="preserve">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3E4C67" w:rsidRPr="00F4314A" w:rsidRDefault="00475D2F" w:rsidP="003E4C67">
      <w:pPr>
        <w:jc w:val="both"/>
        <w:rPr>
          <w:rFonts w:eastAsia="MingLiU-ExtB"/>
        </w:rPr>
      </w:pPr>
      <w:r>
        <w:rPr>
          <w:rFonts w:eastAsia="MingLiU-ExtB"/>
        </w:rPr>
        <w:t xml:space="preserve"> </w:t>
      </w:r>
      <w:r w:rsidR="003E4C67" w:rsidRPr="00F4314A">
        <w:rPr>
          <w:rFonts w:eastAsia="MingLiU-ExtB"/>
        </w:rPr>
        <w:t>Kërkesat janë: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Rrugët dytësore për shtrim, gjithsej 18 rrug; (2.2 km),</w:t>
      </w:r>
      <w:r w:rsidRPr="00F4314A">
        <w:rPr>
          <w:rFonts w:eastAsia="MingLiU-ExtB"/>
        </w:rPr>
        <w:t xml:space="preserve"> 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Ndriçimi publik,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Kanalizimi i një lagjeje në fshat,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Rrugët fushore.</w:t>
      </w:r>
    </w:p>
    <w:p w:rsidR="003E4C67" w:rsidRDefault="003E4C67" w:rsidP="003E4C67">
      <w:pPr>
        <w:pStyle w:val="ListParagraph"/>
        <w:jc w:val="both"/>
        <w:rPr>
          <w:rFonts w:eastAsia="MingLiU-ExtB"/>
        </w:rPr>
      </w:pPr>
    </w:p>
    <w:p w:rsidR="003E4C67" w:rsidRDefault="003E4C67" w:rsidP="003E4C67">
      <w:pPr>
        <w:jc w:val="both"/>
        <w:rPr>
          <w:rFonts w:eastAsia="MingLiU-ExtB"/>
        </w:rPr>
      </w:pPr>
      <w:r>
        <w:rPr>
          <w:rFonts w:eastAsia="MingLiU-ExtB"/>
          <w:b/>
        </w:rPr>
        <w:t>Dafina Gashi</w:t>
      </w:r>
      <w:r>
        <w:rPr>
          <w:rFonts w:eastAsia="MingLiU-ExtB"/>
        </w:rPr>
        <w:t>, fshati Nagavc: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</w:t>
      </w:r>
      <w:r w:rsidRPr="00DA5ABF">
        <w:rPr>
          <w:rFonts w:eastAsia="MingLiU-ExtB"/>
          <w:color w:val="000000" w:themeColor="text1"/>
        </w:rPr>
        <w:t>kryesues</w:t>
      </w:r>
      <w:r w:rsidRPr="00F710B4">
        <w:rPr>
          <w:rFonts w:eastAsia="MingLiU-ExtB"/>
        </w:rPr>
        <w:t xml:space="preserve">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3E4C67" w:rsidRDefault="003E4C67" w:rsidP="003E4C67">
      <w:pPr>
        <w:jc w:val="both"/>
        <w:rPr>
          <w:rFonts w:eastAsia="MingLiU-ExtB"/>
        </w:rPr>
      </w:pPr>
    </w:p>
    <w:p w:rsidR="003E4C67" w:rsidRPr="00F4314A" w:rsidRDefault="003E4C67" w:rsidP="003E4C67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Rrugë fushore,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disa rrugëve të lagjeve me kubëza,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Ndriçimi publik në rrugën kryesore.</w:t>
      </w:r>
    </w:p>
    <w:p w:rsidR="003E4C67" w:rsidRDefault="003E4C67" w:rsidP="003E4C67">
      <w:pPr>
        <w:jc w:val="both"/>
        <w:rPr>
          <w:rFonts w:eastAsia="MingLiU-ExtB"/>
        </w:rPr>
      </w:pPr>
    </w:p>
    <w:p w:rsidR="003E4C67" w:rsidRDefault="003E4C67" w:rsidP="003E4C67">
      <w:pPr>
        <w:jc w:val="both"/>
        <w:rPr>
          <w:rFonts w:eastAsia="MingLiU-ExtB"/>
        </w:rPr>
      </w:pPr>
      <w:r>
        <w:rPr>
          <w:rFonts w:eastAsia="MingLiU-ExtB"/>
          <w:b/>
        </w:rPr>
        <w:t>Fatmir Sejfullahu</w:t>
      </w:r>
      <w:r>
        <w:rPr>
          <w:rFonts w:eastAsia="MingLiU-ExtB"/>
        </w:rPr>
        <w:t>, Krushë e Madhe,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përshëndetje, i nderuar </w:t>
      </w:r>
      <w:r w:rsidRPr="00DA5ABF">
        <w:rPr>
          <w:rFonts w:eastAsia="MingLiU-ExtB"/>
          <w:color w:val="000000" w:themeColor="text1"/>
        </w:rPr>
        <w:t>kryesues</w:t>
      </w:r>
      <w:r w:rsidRPr="00F710B4">
        <w:rPr>
          <w:rFonts w:eastAsia="MingLiU-ExtB"/>
        </w:rPr>
        <w:t xml:space="preserve"> dhe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3E4C67" w:rsidRDefault="003E4C67" w:rsidP="003E4C67">
      <w:pPr>
        <w:jc w:val="both"/>
        <w:rPr>
          <w:rFonts w:eastAsia="MingLiU-ExtB"/>
        </w:rPr>
      </w:pPr>
    </w:p>
    <w:p w:rsidR="003E4C67" w:rsidRPr="00F4314A" w:rsidRDefault="003E4C67" w:rsidP="003E4C67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Mungesa e fushës sportive, arsye për shuarjen e aktiviteteve sportive të klubit “Bashkimi”,</w:t>
      </w:r>
    </w:p>
    <w:p w:rsidR="003E4C67" w:rsidRDefault="003E4C67" w:rsidP="003E4C67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Rruga prej xhamisë, deri te Çerdhja e fëmijëve, të ndërtohet.</w:t>
      </w:r>
    </w:p>
    <w:p w:rsidR="003E4C67" w:rsidRPr="00A6671E" w:rsidRDefault="003E4C67" w:rsidP="003E4C67">
      <w:pPr>
        <w:jc w:val="both"/>
        <w:rPr>
          <w:rFonts w:eastAsia="MingLiU-ExtB"/>
        </w:rPr>
      </w:pPr>
    </w:p>
    <w:p w:rsidR="003E4C67" w:rsidRPr="00F4314A" w:rsidRDefault="003E4C67" w:rsidP="003E4C67">
      <w:pPr>
        <w:jc w:val="both"/>
        <w:rPr>
          <w:rFonts w:eastAsia="MingLiU-ExtB"/>
        </w:rPr>
      </w:pPr>
    </w:p>
    <w:p w:rsidR="003E4C67" w:rsidRPr="00F4314A" w:rsidRDefault="003E4C67" w:rsidP="003E4C67">
      <w:pPr>
        <w:jc w:val="both"/>
        <w:rPr>
          <w:rFonts w:eastAsia="MingLiU-ExtB"/>
        </w:rPr>
      </w:pPr>
    </w:p>
    <w:p w:rsidR="003E4C67" w:rsidRPr="00BD3C9D" w:rsidRDefault="003E4C67" w:rsidP="003E4C67">
      <w:r w:rsidRPr="00AB0F3F">
        <w:rPr>
          <w:b/>
        </w:rPr>
        <w:t>Afrim Limani</w:t>
      </w:r>
      <w:r w:rsidRPr="00AB0F3F">
        <w:t xml:space="preserve">: Faleminderit juve </w:t>
      </w:r>
      <w:r w:rsidRPr="00DA5ABF">
        <w:rPr>
          <w:color w:val="000000" w:themeColor="text1"/>
        </w:rPr>
        <w:t xml:space="preserve">përfaqësues të </w:t>
      </w:r>
      <w:r w:rsidR="00DA5ABF">
        <w:rPr>
          <w:color w:val="333333"/>
          <w:shd w:val="clear" w:color="auto" w:fill="FFFFFF"/>
        </w:rPr>
        <w:t>f</w:t>
      </w:r>
      <w:r w:rsidR="00DA5ABF" w:rsidRPr="00BD3C9D">
        <w:rPr>
          <w:color w:val="333333"/>
          <w:shd w:val="clear" w:color="auto" w:fill="FFFFFF"/>
        </w:rPr>
        <w:t>shatrave</w:t>
      </w:r>
      <w:r w:rsidR="00DA5ABF" w:rsidRPr="00915055">
        <w:rPr>
          <w:color w:val="333333"/>
          <w:shd w:val="clear" w:color="auto" w:fill="FFFFFF"/>
        </w:rPr>
        <w:t>:</w:t>
      </w:r>
      <w:r w:rsidR="00DA5ABF" w:rsidRPr="00BD3C9D">
        <w:rPr>
          <w:color w:val="333333"/>
          <w:shd w:val="clear" w:color="auto" w:fill="FFFFFF"/>
        </w:rPr>
        <w:t xml:space="preserve"> Krushë e Madhe, Celinë, Nagavc, </w:t>
      </w:r>
      <w:r w:rsidR="00DA5ABF">
        <w:rPr>
          <w:color w:val="333333"/>
          <w:shd w:val="clear" w:color="auto" w:fill="FFFFFF"/>
        </w:rPr>
        <w:t>Hoçë</w:t>
      </w:r>
      <w:r w:rsidR="00DA5ABF" w:rsidRPr="00BD3C9D">
        <w:rPr>
          <w:color w:val="333333"/>
          <w:shd w:val="clear" w:color="auto" w:fill="FFFFFF"/>
        </w:rPr>
        <w:t xml:space="preserve"> e Vogël, Brestovc</w:t>
      </w:r>
      <w:r w:rsidR="00DA5ABF" w:rsidRPr="00BD3C9D">
        <w:t xml:space="preserve"> </w:t>
      </w:r>
      <w:r w:rsidRPr="00BD3C9D">
        <w:t>që jeni prezent dhe keni paraqitur kë</w:t>
      </w:r>
      <w:r>
        <w:t>rkesat tuaja!</w:t>
      </w:r>
    </w:p>
    <w:p w:rsidR="003E4C67" w:rsidRPr="00BD3C9D" w:rsidRDefault="003E4C67" w:rsidP="003E4C67"/>
    <w:p w:rsidR="003E4C67" w:rsidRPr="00BD3C9D" w:rsidRDefault="003E4C67" w:rsidP="003E4C67">
      <w:r w:rsidRPr="00BD3C9D">
        <w:t>Mirë u takofshim!</w:t>
      </w:r>
    </w:p>
    <w:p w:rsidR="003E4C67" w:rsidRPr="00BD3C9D" w:rsidRDefault="003E4C67" w:rsidP="003E4C67"/>
    <w:p w:rsidR="003E4C67" w:rsidRPr="00BD3C9D" w:rsidRDefault="003E4C67" w:rsidP="003E4C67">
      <w:r w:rsidRPr="00BD3C9D">
        <w:t>Dëg</w:t>
      </w:r>
      <w:r>
        <w:t>jimi publik përfundoi në orën: 2</w:t>
      </w:r>
      <w:r w:rsidRPr="00BD3C9D">
        <w:t>0:40</w:t>
      </w:r>
    </w:p>
    <w:p w:rsidR="003E4C67" w:rsidRPr="00BD3C9D" w:rsidRDefault="003E4C67" w:rsidP="003E4C67"/>
    <w:p w:rsidR="003E4C67" w:rsidRPr="00BD3C9D" w:rsidRDefault="003E4C67" w:rsidP="003E4C67"/>
    <w:p w:rsidR="003E4C67" w:rsidRDefault="003E4C67" w:rsidP="003E4C67">
      <w:pPr>
        <w:rPr>
          <w:rFonts w:ascii="Book Antiqua" w:hAnsi="Book Antiqua"/>
        </w:rPr>
      </w:pPr>
      <w:r>
        <w:rPr>
          <w:rFonts w:ascii="Book Antiqua" w:hAnsi="Book Antiqua"/>
        </w:rPr>
        <w:t>Rahovec,  16.08.2023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Ekrem Bytyçi</w:t>
      </w:r>
    </w:p>
    <w:p w:rsidR="003E4C67" w:rsidRPr="00F04B45" w:rsidRDefault="003E4C67" w:rsidP="003E4C67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3E4C67" w:rsidRPr="00974C3B" w:rsidRDefault="003E4C67" w:rsidP="003E4C67">
      <w:pPr>
        <w:ind w:left="3600" w:firstLine="720"/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0B" w:rsidRDefault="00F9670B" w:rsidP="00217EE6">
      <w:r>
        <w:separator/>
      </w:r>
    </w:p>
  </w:endnote>
  <w:endnote w:type="continuationSeparator" w:id="0">
    <w:p w:rsidR="00F9670B" w:rsidRDefault="00F9670B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75D2F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0B" w:rsidRDefault="00F9670B" w:rsidP="00217EE6">
      <w:r>
        <w:separator/>
      </w:r>
    </w:p>
  </w:footnote>
  <w:footnote w:type="continuationSeparator" w:id="0">
    <w:p w:rsidR="00F9670B" w:rsidRDefault="00F9670B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4B61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5453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4C67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5D2F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40E8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352"/>
    <w:rsid w:val="007D7515"/>
    <w:rsid w:val="007D7ED1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5055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4A30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3C9D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2624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5ABF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670B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2CCD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2C6F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38821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category/degjime-buxhetore-al/?page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7D09-FFB3-4BD0-A448-E7582505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6</cp:revision>
  <cp:lastPrinted>2023-08-24T11:41:00Z</cp:lastPrinted>
  <dcterms:created xsi:type="dcterms:W3CDTF">2023-08-22T12:30:00Z</dcterms:created>
  <dcterms:modified xsi:type="dcterms:W3CDTF">2023-08-24T11:42:00Z</dcterms:modified>
</cp:coreProperties>
</file>