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367" w:rsidRPr="003C791E" w:rsidRDefault="004C3367" w:rsidP="004C3367">
      <w:pPr>
        <w:tabs>
          <w:tab w:val="left" w:pos="5220"/>
        </w:tabs>
        <w:ind w:hanging="9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B3977F" wp14:editId="54C79197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8553" cy="1726029"/>
                <wp:effectExtent l="0" t="0" r="0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553" cy="1726029"/>
                          <a:chOff x="1513" y="1485"/>
                          <a:chExt cx="9329" cy="234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Default="004C3367" w:rsidP="004C336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pt">
                                    <v:imagedata r:id="rId8" o:title=""/>
                                  </v:shape>
                                  <o:OLEObject Type="Embed" ProgID="MSPhotoEd.3" ShapeID="_x0000_i1026" DrawAspect="Content" ObjectID="_1748168812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4C3367" w:rsidRPr="004D51D9" w:rsidRDefault="004C3367" w:rsidP="000B1D12">
                              <w:pPr>
                                <w:pStyle w:val="NoSpacing"/>
                                <w:pBdr>
                                  <w:bottom w:val="single" w:sz="4" w:space="1" w:color="auto"/>
                                </w:pBd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Default="004C3367" w:rsidP="004C33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54F797" wp14:editId="48AB11E1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3977F" id="Group 12" o:spid="_x0000_s1026" style="position:absolute;margin-left:3.7pt;margin-top:-29pt;width:471.55pt;height:135.9pt;z-index:251659264" coordorigin="1513,1485" coordsize="93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4C3367" w:rsidRDefault="004C3367" w:rsidP="004C3367">
                        <w:r>
                          <w:object w:dxaOrig="1290" w:dyaOrig="1335">
                            <v:shape id="_x0000_i1026" type="#_x0000_t75" style="width:54pt;height:56.2pt">
                              <v:imagedata r:id="rId11" o:title=""/>
                            </v:shape>
                            <o:OLEObject Type="Embed" ProgID="MSPhotoEd.3" ShapeID="_x0000_i1026" DrawAspect="Content" ObjectID="_1748149208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Opština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Orahovac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4C3367" w:rsidRPr="004D51D9" w:rsidRDefault="004C3367" w:rsidP="000B1D12">
                        <w:pPr>
                          <w:pStyle w:val="NoSpacing"/>
                          <w:pBdr>
                            <w:bottom w:val="single" w:sz="4" w:space="1" w:color="auto"/>
                          </w:pBd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C3367" w:rsidRDefault="004C3367" w:rsidP="004C3367">
                        <w:r>
                          <w:rPr>
                            <w:noProof/>
                          </w:rPr>
                          <w:drawing>
                            <wp:inline distT="0" distB="0" distL="0" distR="0" wp14:anchorId="1A54F797" wp14:editId="48AB11E1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9B2">
        <w:rPr>
          <w:b/>
        </w:rPr>
        <w:t xml:space="preserve"> </w:t>
      </w:r>
    </w:p>
    <w:p w:rsidR="004C3367" w:rsidRPr="003C791E" w:rsidRDefault="004C3367" w:rsidP="004C3367"/>
    <w:p w:rsidR="004C3367" w:rsidRDefault="004C3367" w:rsidP="004C3367">
      <w:pPr>
        <w:rPr>
          <w:sz w:val="20"/>
          <w:szCs w:val="20"/>
        </w:rPr>
      </w:pPr>
    </w:p>
    <w:p w:rsidR="004C3367" w:rsidRPr="003C791E" w:rsidRDefault="004C3367" w:rsidP="004C3367">
      <w:pPr>
        <w:pStyle w:val="NoSpacing"/>
        <w:rPr>
          <w:lang w:val="sq-AL"/>
        </w:rPr>
      </w:pPr>
    </w:p>
    <w:p w:rsidR="004C3367" w:rsidRPr="003C791E" w:rsidRDefault="004C3367" w:rsidP="004C3367">
      <w:pPr>
        <w:jc w:val="right"/>
      </w:pPr>
    </w:p>
    <w:p w:rsidR="004C3367" w:rsidRDefault="004C3367" w:rsidP="004C3367">
      <w:pPr>
        <w:tabs>
          <w:tab w:val="left" w:pos="360"/>
        </w:tabs>
        <w:jc w:val="right"/>
      </w:pPr>
    </w:p>
    <w:p w:rsidR="00641F2D" w:rsidRPr="00641F2D" w:rsidRDefault="00641F2D" w:rsidP="00641F2D"/>
    <w:p w:rsidR="00641F2D" w:rsidRPr="00641F2D" w:rsidRDefault="00641F2D" w:rsidP="00641F2D"/>
    <w:p w:rsidR="00822100" w:rsidRDefault="00822100" w:rsidP="00641F2D">
      <w:pPr>
        <w:tabs>
          <w:tab w:val="left" w:pos="8340"/>
        </w:tabs>
      </w:pPr>
    </w:p>
    <w:p w:rsidR="004F5EA7" w:rsidRDefault="008F1285" w:rsidP="004F5EA7">
      <w:pPr>
        <w:spacing w:line="276" w:lineRule="auto"/>
      </w:pPr>
      <w:r w:rsidRPr="00D208A4">
        <w:t>Komuna e Rahovecit përmes grupit punues për përgatitjen e Buxhetit të Komunës për vitin 2024, duke u bazuar në Ligjin Nr. 03/L-040, për Vetëqeverisje Lokale, Statutin e Komunës së Rahovecit. Nr. 1005 i datës, 29.3.2017</w:t>
      </w:r>
      <w:r w:rsidR="00C1617C">
        <w:t xml:space="preserve"> </w:t>
      </w:r>
      <w:r w:rsidRPr="00D208A4">
        <w:t>dhe Udhëzimit Administrativ (MAPL) Nr.06/2018 për Standardet Minimale të</w:t>
      </w:r>
      <w:r w:rsidR="004F5EA7">
        <w:t xml:space="preserve"> </w:t>
      </w:r>
      <w:r w:rsidRPr="00D208A4">
        <w:t xml:space="preserve">Konsultimit Publik në Komuna, lëshon këtë: </w:t>
      </w:r>
      <w:r w:rsidRPr="00D208A4">
        <w:br/>
      </w:r>
    </w:p>
    <w:p w:rsidR="004F5EA7" w:rsidRDefault="004F5EA7" w:rsidP="004F5EA7">
      <w:pPr>
        <w:spacing w:line="276" w:lineRule="auto"/>
        <w:jc w:val="both"/>
        <w:rPr>
          <w:b/>
          <w:bCs/>
        </w:rPr>
      </w:pPr>
    </w:p>
    <w:p w:rsidR="00D455F9" w:rsidRDefault="004F5EA7" w:rsidP="004F5EA7">
      <w:r>
        <w:rPr>
          <w:b/>
          <w:bCs/>
        </w:rPr>
        <w:t xml:space="preserve">                                                              </w:t>
      </w:r>
      <w:r w:rsidR="008F1285" w:rsidRPr="004F5EA7">
        <w:rPr>
          <w:b/>
          <w:bCs/>
          <w:u w:val="single"/>
        </w:rPr>
        <w:t>NJOFTIM PUBLIK</w:t>
      </w:r>
      <w:r w:rsidR="008F1285" w:rsidRPr="00D208A4">
        <w:t xml:space="preserve"> </w:t>
      </w:r>
    </w:p>
    <w:p w:rsidR="00D455F9" w:rsidRDefault="00D455F9" w:rsidP="004F5EA7"/>
    <w:p w:rsidR="004F5EA7" w:rsidRPr="004F5EA7" w:rsidRDefault="00D455F9" w:rsidP="00C1617C">
      <w:pPr>
        <w:rPr>
          <w:lang w:eastAsia="en-US"/>
        </w:rPr>
      </w:pPr>
      <w:r w:rsidRPr="00D455F9">
        <w:rPr>
          <w:b/>
          <w:bCs/>
        </w:rPr>
        <w:t xml:space="preserve">Lidhur me organizimin e konsultimit publik me </w:t>
      </w:r>
      <w:r w:rsidR="00C1617C">
        <w:rPr>
          <w:b/>
          <w:bCs/>
        </w:rPr>
        <w:t xml:space="preserve">qytetarë, grupet e interesit dhe palët </w:t>
      </w:r>
      <w:r w:rsidR="00157966">
        <w:rPr>
          <w:b/>
          <w:bCs/>
        </w:rPr>
        <w:t>t</w:t>
      </w:r>
      <w:r w:rsidR="00C1617C">
        <w:rPr>
          <w:b/>
          <w:bCs/>
        </w:rPr>
        <w:t>jera të interesuara</w:t>
      </w:r>
      <w:r w:rsidRPr="00D455F9">
        <w:rPr>
          <w:b/>
          <w:bCs/>
        </w:rPr>
        <w:t xml:space="preserve"> </w:t>
      </w:r>
      <w:r w:rsidR="009D7DFE">
        <w:rPr>
          <w:b/>
          <w:bCs/>
        </w:rPr>
        <w:t xml:space="preserve">për </w:t>
      </w:r>
      <w:r w:rsidRPr="00D455F9">
        <w:rPr>
          <w:b/>
          <w:bCs/>
        </w:rPr>
        <w:t xml:space="preserve">Qarkoren e Parë Buxhetore 2024/01 dhe Kornizën Afatmesme Buxhetore </w:t>
      </w:r>
      <w:r w:rsidR="00C1617C">
        <w:rPr>
          <w:b/>
          <w:bCs/>
        </w:rPr>
        <w:t xml:space="preserve">                         </w:t>
      </w:r>
      <w:r w:rsidRPr="00D455F9">
        <w:rPr>
          <w:b/>
          <w:bCs/>
        </w:rPr>
        <w:t>(KAB), për vitet 2024-2026</w:t>
      </w:r>
      <w:r w:rsidR="008F1285" w:rsidRPr="00D208A4">
        <w:br/>
      </w:r>
      <w:r w:rsidR="008F1285" w:rsidRPr="00D208A4">
        <w:br/>
        <w:t>Ky dokument do të jetë në konsultim publik nga 1</w:t>
      </w:r>
      <w:r w:rsidR="00C1617C">
        <w:t>3</w:t>
      </w:r>
      <w:r w:rsidR="008F1285" w:rsidRPr="00D208A4">
        <w:t>.06.2023 deri me datën 2</w:t>
      </w:r>
      <w:r w:rsidR="00C1617C">
        <w:t>3</w:t>
      </w:r>
      <w:r w:rsidR="008F1285" w:rsidRPr="00D208A4">
        <w:t xml:space="preserve">.06.2023, ndërsa konsultimi publik me </w:t>
      </w:r>
      <w:r w:rsidR="00C1617C">
        <w:t>qytetarë</w:t>
      </w:r>
      <w:r w:rsidR="008F1285" w:rsidRPr="00D208A4">
        <w:t xml:space="preserve"> do të mbahet me 2</w:t>
      </w:r>
      <w:r w:rsidR="00C1617C">
        <w:t>3</w:t>
      </w:r>
      <w:r w:rsidR="008F1285" w:rsidRPr="00D208A4">
        <w:t xml:space="preserve">.06.2023, </w:t>
      </w:r>
      <w:r w:rsidR="006C35DE">
        <w:t xml:space="preserve">në sallën e Kuvendit Komunal </w:t>
      </w:r>
      <w:r w:rsidR="008F1285" w:rsidRPr="00D208A4">
        <w:t xml:space="preserve">me fillim në ora </w:t>
      </w:r>
      <w:r w:rsidR="006C35DE">
        <w:t>1</w:t>
      </w:r>
      <w:r w:rsidR="00C1617C">
        <w:t>1</w:t>
      </w:r>
      <w:r w:rsidR="008F1285" w:rsidRPr="00D208A4">
        <w:t>:</w:t>
      </w:r>
      <w:r w:rsidR="00C1617C">
        <w:t>00</w:t>
      </w:r>
      <w:r w:rsidR="008F1285" w:rsidRPr="00D208A4">
        <w:t xml:space="preserve">. Ky konsultim organizohet </w:t>
      </w:r>
      <w:r w:rsidR="00157966">
        <w:t xml:space="preserve">nga </w:t>
      </w:r>
      <w:r w:rsidR="00E00E32">
        <w:t xml:space="preserve">kryesuesi i Kuvendit Komunal, </w:t>
      </w:r>
      <w:r w:rsidR="00C1617C">
        <w:t xml:space="preserve">anëtarët </w:t>
      </w:r>
      <w:r w:rsidR="00157966">
        <w:t xml:space="preserve">e Komitetit </w:t>
      </w:r>
      <w:r w:rsidR="00C1617C">
        <w:t>për Politikë dhe Financa (KPF)</w:t>
      </w:r>
      <w:r w:rsidR="00E00E32">
        <w:t xml:space="preserve"> dhe Zyra për Informim.</w:t>
      </w:r>
      <w:r w:rsidR="008F1285" w:rsidRPr="00D208A4">
        <w:br/>
      </w:r>
      <w:r w:rsidR="008F1285" w:rsidRPr="00D208A4">
        <w:br/>
      </w:r>
      <w:r w:rsidR="004F5EA7" w:rsidRPr="004F5EA7">
        <w:rPr>
          <w:lang w:eastAsia="en-US"/>
        </w:rPr>
        <w:t>Komentet dhe sugjerimet mund t’i dërgoni deri me datë 2</w:t>
      </w:r>
      <w:r w:rsidR="00C1617C">
        <w:rPr>
          <w:lang w:eastAsia="en-US"/>
        </w:rPr>
        <w:t>3</w:t>
      </w:r>
      <w:r w:rsidR="004F5EA7" w:rsidRPr="004F5EA7">
        <w:rPr>
          <w:lang w:eastAsia="en-US"/>
        </w:rPr>
        <w:t>.06.2023 në ora 16:00, në emailat e zyrtarëve:</w:t>
      </w:r>
      <w:r w:rsidR="00157966" w:rsidRPr="00157966">
        <w:t xml:space="preserve"> </w:t>
      </w:r>
      <w:hyperlink r:id="rId14" w:history="1">
        <w:r w:rsidR="00157966" w:rsidRPr="00827E86">
          <w:rPr>
            <w:rStyle w:val="Hyperlink"/>
            <w:lang w:eastAsia="en-US"/>
          </w:rPr>
          <w:t>defrim.kafexhiu@rks-gov.net</w:t>
        </w:r>
      </w:hyperlink>
      <w:r w:rsidR="004F5EA7" w:rsidRPr="004F5EA7">
        <w:rPr>
          <w:rFonts w:eastAsia="Calibri"/>
          <w:lang w:val="en-US" w:eastAsia="en-US"/>
        </w:rPr>
        <w:t>,</w:t>
      </w:r>
      <w:r w:rsidR="00157966">
        <w:rPr>
          <w:rFonts w:eastAsia="Calibri"/>
          <w:lang w:val="en-US" w:eastAsia="en-US"/>
        </w:rPr>
        <w:t xml:space="preserve"> </w:t>
      </w:r>
      <w:hyperlink r:id="rId15" w:history="1">
        <w:r w:rsidR="00157966" w:rsidRPr="00827E86">
          <w:rPr>
            <w:rStyle w:val="Hyperlink"/>
            <w:rFonts w:eastAsia="Calibri"/>
            <w:lang w:val="en-US" w:eastAsia="en-US"/>
          </w:rPr>
          <w:t>skender.hamza@rks-gov.net</w:t>
        </w:r>
      </w:hyperlink>
      <w:r w:rsidR="00157966">
        <w:rPr>
          <w:rFonts w:eastAsia="Calibri"/>
          <w:lang w:val="en-US" w:eastAsia="en-US"/>
        </w:rPr>
        <w:t xml:space="preserve"> </w:t>
      </w:r>
      <w:proofErr w:type="spellStart"/>
      <w:r w:rsidR="00157966">
        <w:rPr>
          <w:rFonts w:eastAsia="Calibri"/>
          <w:lang w:val="en-US" w:eastAsia="en-US"/>
        </w:rPr>
        <w:t>dhe</w:t>
      </w:r>
      <w:proofErr w:type="spellEnd"/>
      <w:r w:rsidR="004F5EA7" w:rsidRPr="004F5EA7">
        <w:rPr>
          <w:rFonts w:eastAsia="Calibri"/>
          <w:lang w:val="en-US" w:eastAsia="en-US"/>
        </w:rPr>
        <w:t xml:space="preserve"> </w:t>
      </w:r>
      <w:hyperlink r:id="rId16" w:history="1">
        <w:r w:rsidR="004F5EA7" w:rsidRPr="004F5EA7">
          <w:rPr>
            <w:rFonts w:eastAsia="Calibri"/>
            <w:color w:val="0000FF"/>
            <w:u w:val="single"/>
            <w:lang w:eastAsia="en-US"/>
          </w:rPr>
          <w:t>dafina.b.gashi@rks-gov.net</w:t>
        </w:r>
      </w:hyperlink>
      <w:r w:rsidR="004F5EA7" w:rsidRPr="004F5EA7">
        <w:rPr>
          <w:rFonts w:eastAsia="Calibri"/>
          <w:lang w:eastAsia="en-US"/>
        </w:rPr>
        <w:t xml:space="preserve"> </w:t>
      </w:r>
      <w:r w:rsidR="004F5EA7" w:rsidRPr="004F5EA7">
        <w:rPr>
          <w:lang w:eastAsia="en-US"/>
        </w:rPr>
        <w:br/>
      </w:r>
      <w:r w:rsidR="004F5EA7" w:rsidRPr="004F5EA7">
        <w:rPr>
          <w:lang w:eastAsia="en-US"/>
        </w:rPr>
        <w:br/>
        <w:t xml:space="preserve">Për më shumë detaje, për organizimin e konsultimit publik për Qarkoren e Parë Buxhetore dhe KAB-in, mund t’i vizitoni vegëzat e mëposhtme: </w:t>
      </w:r>
      <w:r w:rsidR="004F5EA7" w:rsidRPr="004F5EA7">
        <w:rPr>
          <w:lang w:eastAsia="en-US"/>
        </w:rPr>
        <w:br/>
      </w:r>
      <w:r w:rsidR="004F5EA7" w:rsidRPr="004F5EA7">
        <w:rPr>
          <w:lang w:eastAsia="en-US"/>
        </w:rPr>
        <w:br/>
        <w:t>Ueb faqen zyrtare në rubrikën dokumente në konsultim publike:</w:t>
      </w:r>
      <w:r w:rsidR="004F5EA7" w:rsidRPr="004F5EA7">
        <w:rPr>
          <w:lang w:eastAsia="en-US"/>
        </w:rPr>
        <w:br/>
      </w:r>
      <w:hyperlink r:id="rId17" w:history="1">
        <w:r w:rsidR="004F5EA7" w:rsidRPr="004F5EA7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https://kk.rks-gov.net/rahovec/category/konsultime-publike-al/dokumente-ne-konsultim-publik/</w:t>
        </w:r>
      </w:hyperlink>
    </w:p>
    <w:p w:rsidR="004F5EA7" w:rsidRPr="004F5EA7" w:rsidRDefault="004F5EA7" w:rsidP="004F5EA7">
      <w:pPr>
        <w:spacing w:after="200"/>
        <w:rPr>
          <w:rFonts w:ascii="Calibri" w:hAnsi="Calibri"/>
          <w:sz w:val="22"/>
          <w:szCs w:val="22"/>
          <w:lang w:eastAsia="en-US"/>
        </w:rPr>
      </w:pPr>
      <w:r w:rsidRPr="004F5EA7">
        <w:rPr>
          <w:lang w:eastAsia="en-US"/>
        </w:rPr>
        <w:br/>
        <w:t xml:space="preserve">Platformën për Konsultime Publike: </w:t>
      </w:r>
      <w:r w:rsidRPr="004F5EA7">
        <w:rPr>
          <w:rFonts w:ascii="Calibri" w:hAnsi="Calibri"/>
          <w:sz w:val="22"/>
          <w:szCs w:val="22"/>
          <w:lang w:eastAsia="en-US"/>
        </w:rPr>
        <w:br/>
      </w:r>
      <w:hyperlink r:id="rId18" w:history="1">
        <w:r w:rsidRPr="004F5EA7">
          <w:rPr>
            <w:rFonts w:ascii="Calibri" w:hAnsi="Calibri"/>
            <w:color w:val="0563C1"/>
            <w:sz w:val="22"/>
            <w:szCs w:val="22"/>
            <w:u w:val="single"/>
            <w:lang w:eastAsia="en-US"/>
          </w:rPr>
          <w:t>https://konsultimet.rks-gov.net/consultations.php?InstitutionID=20529&amp;OpenPage=0&amp;ClosedPage=0</w:t>
        </w:r>
      </w:hyperlink>
    </w:p>
    <w:p w:rsidR="004F5EA7" w:rsidRPr="004F5EA7" w:rsidRDefault="004F5EA7" w:rsidP="004F5EA7">
      <w:pPr>
        <w:spacing w:after="200"/>
        <w:rPr>
          <w:lang w:eastAsia="en-US"/>
        </w:rPr>
      </w:pPr>
      <w:r w:rsidRPr="004F5EA7">
        <w:rPr>
          <w:lang w:eastAsia="en-US"/>
        </w:rPr>
        <w:t>Facebook:</w:t>
      </w:r>
    </w:p>
    <w:p w:rsidR="004F5EA7" w:rsidRPr="004F5EA7" w:rsidRDefault="00000000" w:rsidP="004F5EA7">
      <w:pPr>
        <w:rPr>
          <w:rFonts w:ascii="Calibri" w:eastAsia="Calibri" w:hAnsi="Calibri" w:cs="Calibri"/>
          <w:sz w:val="22"/>
          <w:szCs w:val="22"/>
          <w:lang w:val="en-US" w:eastAsia="en-US"/>
        </w:rPr>
      </w:pPr>
      <w:hyperlink r:id="rId19" w:history="1">
        <w:r w:rsidR="004F5EA7" w:rsidRPr="004F5EA7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 w:eastAsia="en-US"/>
          </w:rPr>
          <w:t>https://www.facebook.com/rahoveckomuna?mibextid=LQQJ4d</w:t>
        </w:r>
      </w:hyperlink>
    </w:p>
    <w:p w:rsidR="004F5EA7" w:rsidRPr="004F5EA7" w:rsidRDefault="004F5EA7" w:rsidP="004F5EA7">
      <w:pPr>
        <w:spacing w:after="200"/>
        <w:rPr>
          <w:lang w:eastAsia="en-US"/>
        </w:rPr>
      </w:pPr>
    </w:p>
    <w:p w:rsidR="004F5EA7" w:rsidRDefault="004F5EA7" w:rsidP="004F5EA7">
      <w:pPr>
        <w:spacing w:after="200"/>
        <w:rPr>
          <w:lang w:eastAsia="en-US"/>
        </w:rPr>
      </w:pPr>
      <w:r w:rsidRPr="004F5EA7">
        <w:rPr>
          <w:lang w:eastAsia="en-US"/>
        </w:rPr>
        <w:t>Mirë se vini!</w:t>
      </w:r>
    </w:p>
    <w:p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Zyra për Informim</w:t>
      </w:r>
    </w:p>
    <w:p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______________________</w:t>
      </w:r>
    </w:p>
    <w:p w:rsidR="004F5EA7" w:rsidRPr="004F5EA7" w:rsidRDefault="004F5EA7" w:rsidP="004F5EA7">
      <w:pPr>
        <w:spacing w:after="200"/>
        <w:rPr>
          <w:lang w:eastAsia="en-US"/>
        </w:rPr>
      </w:pPr>
    </w:p>
    <w:p w:rsidR="008F1285" w:rsidRPr="00D208A4" w:rsidRDefault="008F1285" w:rsidP="004F5EA7">
      <w:pPr>
        <w:spacing w:line="276" w:lineRule="auto"/>
        <w:jc w:val="center"/>
      </w:pPr>
    </w:p>
    <w:p w:rsidR="008F1285" w:rsidRPr="00D208A4" w:rsidRDefault="008F1285" w:rsidP="004F5EA7">
      <w:pPr>
        <w:spacing w:line="276" w:lineRule="auto"/>
        <w:jc w:val="both"/>
      </w:pPr>
    </w:p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7339CD" w:rsidRPr="00641F2D" w:rsidRDefault="00641F2D" w:rsidP="00D208A4">
      <w:r w:rsidRPr="00D208A4">
        <w:tab/>
      </w:r>
    </w:p>
    <w:sectPr w:rsidR="007339CD" w:rsidRPr="00641F2D" w:rsidSect="00AC3885">
      <w:footerReference w:type="default" r:id="rId20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C61" w:rsidRDefault="00443C61">
      <w:r>
        <w:separator/>
      </w:r>
    </w:p>
  </w:endnote>
  <w:endnote w:type="continuationSeparator" w:id="0">
    <w:p w:rsidR="00443C61" w:rsidRDefault="0044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156385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451" w:rsidRPr="008A21C3" w:rsidRDefault="004C3367">
        <w:pPr>
          <w:pStyle w:val="Footer"/>
          <w:jc w:val="center"/>
          <w:rPr>
            <w:b/>
          </w:rPr>
        </w:pPr>
        <w:r w:rsidRPr="008A21C3">
          <w:rPr>
            <w:b/>
          </w:rPr>
          <w:fldChar w:fldCharType="begin"/>
        </w:r>
        <w:r w:rsidRPr="008A21C3">
          <w:rPr>
            <w:b/>
          </w:rPr>
          <w:instrText xml:space="preserve"> PAGE   \* MERGEFORMAT </w:instrText>
        </w:r>
        <w:r w:rsidRPr="008A21C3">
          <w:rPr>
            <w:b/>
          </w:rPr>
          <w:fldChar w:fldCharType="separate"/>
        </w:r>
        <w:r w:rsidR="00FF6F5A">
          <w:rPr>
            <w:b/>
            <w:noProof/>
          </w:rPr>
          <w:t>2</w:t>
        </w:r>
        <w:r w:rsidRPr="008A21C3">
          <w:rPr>
            <w:b/>
            <w:noProof/>
          </w:rPr>
          <w:fldChar w:fldCharType="end"/>
        </w:r>
      </w:p>
    </w:sdtContent>
  </w:sdt>
  <w:p w:rsidR="0021714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C61" w:rsidRDefault="00443C61">
      <w:r>
        <w:separator/>
      </w:r>
    </w:p>
  </w:footnote>
  <w:footnote w:type="continuationSeparator" w:id="0">
    <w:p w:rsidR="00443C61" w:rsidRDefault="0044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D1C"/>
    <w:multiLevelType w:val="multilevel"/>
    <w:tmpl w:val="25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7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7"/>
    <w:rsid w:val="000105EA"/>
    <w:rsid w:val="00021873"/>
    <w:rsid w:val="000B1D12"/>
    <w:rsid w:val="000C338A"/>
    <w:rsid w:val="00120806"/>
    <w:rsid w:val="001501B7"/>
    <w:rsid w:val="00157966"/>
    <w:rsid w:val="00160F94"/>
    <w:rsid w:val="001C4C45"/>
    <w:rsid w:val="001D5FAA"/>
    <w:rsid w:val="001D72AD"/>
    <w:rsid w:val="001E3139"/>
    <w:rsid w:val="00211866"/>
    <w:rsid w:val="0023646B"/>
    <w:rsid w:val="0027314A"/>
    <w:rsid w:val="002C4D44"/>
    <w:rsid w:val="002E22FB"/>
    <w:rsid w:val="002E6E14"/>
    <w:rsid w:val="002E6F50"/>
    <w:rsid w:val="00322EE7"/>
    <w:rsid w:val="00393C38"/>
    <w:rsid w:val="003E5139"/>
    <w:rsid w:val="00405046"/>
    <w:rsid w:val="00407D66"/>
    <w:rsid w:val="00436B0C"/>
    <w:rsid w:val="00437BBE"/>
    <w:rsid w:val="00443C61"/>
    <w:rsid w:val="00487B15"/>
    <w:rsid w:val="004B72A8"/>
    <w:rsid w:val="004C0EF9"/>
    <w:rsid w:val="004C25BE"/>
    <w:rsid w:val="004C3367"/>
    <w:rsid w:val="004F5EA7"/>
    <w:rsid w:val="00542D9A"/>
    <w:rsid w:val="005567AC"/>
    <w:rsid w:val="005669B2"/>
    <w:rsid w:val="005E2B4C"/>
    <w:rsid w:val="00626F63"/>
    <w:rsid w:val="00641F2D"/>
    <w:rsid w:val="00642BFD"/>
    <w:rsid w:val="00653435"/>
    <w:rsid w:val="00677D49"/>
    <w:rsid w:val="00690E90"/>
    <w:rsid w:val="0069134E"/>
    <w:rsid w:val="006A6CEE"/>
    <w:rsid w:val="006B4064"/>
    <w:rsid w:val="006C35DE"/>
    <w:rsid w:val="006D3CDE"/>
    <w:rsid w:val="00732511"/>
    <w:rsid w:val="007339CD"/>
    <w:rsid w:val="00757CD1"/>
    <w:rsid w:val="00770EB9"/>
    <w:rsid w:val="007C4B3F"/>
    <w:rsid w:val="007F289F"/>
    <w:rsid w:val="007F4408"/>
    <w:rsid w:val="00800014"/>
    <w:rsid w:val="00822100"/>
    <w:rsid w:val="00872005"/>
    <w:rsid w:val="00880FE2"/>
    <w:rsid w:val="00881892"/>
    <w:rsid w:val="008B33F7"/>
    <w:rsid w:val="008C641E"/>
    <w:rsid w:val="008F1285"/>
    <w:rsid w:val="00921813"/>
    <w:rsid w:val="00922E10"/>
    <w:rsid w:val="0093427E"/>
    <w:rsid w:val="00942F2B"/>
    <w:rsid w:val="009725C6"/>
    <w:rsid w:val="00975F9A"/>
    <w:rsid w:val="009B0483"/>
    <w:rsid w:val="009B16D0"/>
    <w:rsid w:val="009B2FF3"/>
    <w:rsid w:val="009B3AAA"/>
    <w:rsid w:val="009B7006"/>
    <w:rsid w:val="009D7DFE"/>
    <w:rsid w:val="009E4DE9"/>
    <w:rsid w:val="009F5922"/>
    <w:rsid w:val="00A0423B"/>
    <w:rsid w:val="00A40CCE"/>
    <w:rsid w:val="00A41825"/>
    <w:rsid w:val="00AE1304"/>
    <w:rsid w:val="00B30C6C"/>
    <w:rsid w:val="00BB6F08"/>
    <w:rsid w:val="00C1617C"/>
    <w:rsid w:val="00C41F6E"/>
    <w:rsid w:val="00C45311"/>
    <w:rsid w:val="00C65E3C"/>
    <w:rsid w:val="00C82F11"/>
    <w:rsid w:val="00C84E91"/>
    <w:rsid w:val="00CE2FBF"/>
    <w:rsid w:val="00CE7953"/>
    <w:rsid w:val="00CF333D"/>
    <w:rsid w:val="00D11199"/>
    <w:rsid w:val="00D208A4"/>
    <w:rsid w:val="00D3741F"/>
    <w:rsid w:val="00D455F9"/>
    <w:rsid w:val="00D576E6"/>
    <w:rsid w:val="00D7014B"/>
    <w:rsid w:val="00D73B08"/>
    <w:rsid w:val="00D83542"/>
    <w:rsid w:val="00DB3E20"/>
    <w:rsid w:val="00E00E32"/>
    <w:rsid w:val="00E17A07"/>
    <w:rsid w:val="00E82183"/>
    <w:rsid w:val="00EB2514"/>
    <w:rsid w:val="00FB5DAC"/>
    <w:rsid w:val="00FC7D5A"/>
    <w:rsid w:val="00FD1AD6"/>
    <w:rsid w:val="00FE05A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9605"/>
  <w15:docId w15:val="{59DD617F-2E55-46B3-B11F-3525B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3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67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4C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7"/>
    <w:rPr>
      <w:rFonts w:ascii="Tahoma" w:eastAsia="Times New Roman" w:hAnsi="Tahoma" w:cs="Tahoma"/>
      <w:sz w:val="16"/>
      <w:szCs w:val="16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B1D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48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8" w:color="auto"/>
            <w:bottom w:val="none" w:sz="0" w:space="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https://konsultimet.rks-gov.net/consultations.php?InstitutionID=20529&amp;OpenPage=0&amp;ClosedPage=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category/konsultime-publike-al/dokumente-ne-konsultim-publik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fina.b.gashi@rks-gov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mailto:skender.hamza@rks-gov.net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facebook.com/rahoveckomuna?mibextid=LQQJ4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defrim.kafexhiu@rks-gov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0EEB-5996-482A-A4FE-95ADAC71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Dafina B. Gashi</cp:lastModifiedBy>
  <cp:revision>3</cp:revision>
  <cp:lastPrinted>2023-06-13T11:40:00Z</cp:lastPrinted>
  <dcterms:created xsi:type="dcterms:W3CDTF">2023-06-13T09:51:00Z</dcterms:created>
  <dcterms:modified xsi:type="dcterms:W3CDTF">2023-06-13T11:40:00Z</dcterms:modified>
</cp:coreProperties>
</file>