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F7" w:rsidRDefault="001D7CF7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479BFE" wp14:editId="69383E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0590" cy="1657512"/>
                <wp:effectExtent l="0" t="0" r="0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657512"/>
                          <a:chOff x="1513" y="1485"/>
                          <a:chExt cx="9333" cy="2690"/>
                        </a:xfrm>
                      </wpg:grpSpPr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06B" w:rsidRDefault="00EE006B" w:rsidP="00EE006B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5pt">
                                    <v:imagedata r:id="rId4" o:title=""/>
                                  </v:shape>
                                  <o:OLEObject Type="Embed" ProgID="MSPhotoEd.3" ShapeID="_x0000_i1026" DrawAspect="Content" ObjectID="_1740572308" r:id="rId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06B" w:rsidRPr="000301BC" w:rsidRDefault="00EE006B" w:rsidP="00EE006B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EE006B" w:rsidRDefault="00EE006B" w:rsidP="00EE006B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EE006B" w:rsidRPr="00050B25" w:rsidRDefault="00EE006B" w:rsidP="00EE006B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EE006B" w:rsidRDefault="00EE006B" w:rsidP="00EE006B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EE006B" w:rsidRPr="00A45A1B" w:rsidRDefault="00EE006B" w:rsidP="00EE006B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006B" w:rsidRDefault="00EE006B" w:rsidP="00EE006B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53B13BD" wp14:editId="76711F43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79BFE" id="Group 12" o:spid="_x0000_s1026" style="position:absolute;margin-left:0;margin-top:-.05pt;width:471.7pt;height:130.5pt;z-index:251662336" coordorigin="1513,1485" coordsize="9333,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" filled="f" stroked="f">
                  <v:textbox>
                    <w:txbxContent>
                      <w:p w:rsidR="00EE006B" w:rsidRDefault="00EE006B" w:rsidP="00EE006B">
                        <w:r>
                          <w:object w:dxaOrig="1290" w:dyaOrig="1335">
                            <v:shape id="_x0000_i1025" type="#_x0000_t75" style="width:54pt;height:56.25pt">
                              <v:imagedata r:id="rId7" o:title=""/>
                            </v:shape>
                            <o:OLEObject Type="Embed" ProgID="MSPhotoEd.3" ShapeID="_x0000_i1025" DrawAspect="Content" ObjectID="_1740549200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E006B" w:rsidRPr="000301BC" w:rsidRDefault="00EE006B" w:rsidP="00EE006B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EE006B" w:rsidRDefault="00EE006B" w:rsidP="00EE006B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EE006B" w:rsidRPr="00050B25" w:rsidRDefault="00EE006B" w:rsidP="00EE006B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EE006B" w:rsidRDefault="00EE006B" w:rsidP="00EE006B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/Municipality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EE006B" w:rsidRPr="00A45A1B" w:rsidRDefault="00EE006B" w:rsidP="00EE006B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E006B" w:rsidRDefault="00EE006B" w:rsidP="00EE006B">
                        <w:r>
                          <w:rPr>
                            <w:noProof/>
                          </w:rPr>
                          <w:drawing>
                            <wp:inline distT="0" distB="0" distL="0" distR="0" wp14:anchorId="753B13BD" wp14:editId="76711F43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Default="00EE006B" w:rsidP="001D7CF7">
      <w:pPr>
        <w:rPr>
          <w:rFonts w:eastAsia="Times New Roman"/>
          <w:sz w:val="32"/>
          <w:szCs w:val="32"/>
        </w:rPr>
      </w:pPr>
    </w:p>
    <w:p w:rsidR="00EE006B" w:rsidRPr="001D7CF7" w:rsidRDefault="00EE006B" w:rsidP="001D7CF7">
      <w:pPr>
        <w:rPr>
          <w:rFonts w:eastAsia="Times New Roman"/>
          <w:sz w:val="32"/>
          <w:szCs w:val="32"/>
        </w:rPr>
      </w:pPr>
    </w:p>
    <w:p w:rsidR="001D7CF7" w:rsidRPr="00E948F7" w:rsidRDefault="001D7CF7" w:rsidP="00E948F7">
      <w:pPr>
        <w:pStyle w:val="p1"/>
        <w:spacing w:before="0" w:beforeAutospacing="0" w:after="45" w:afterAutospacing="0"/>
        <w:jc w:val="center"/>
        <w:rPr>
          <w:rStyle w:val="s1"/>
          <w:b/>
          <w:bCs/>
          <w:sz w:val="44"/>
          <w:szCs w:val="44"/>
        </w:rPr>
      </w:pPr>
      <w:r w:rsidRPr="00E948F7">
        <w:rPr>
          <w:rStyle w:val="s1"/>
          <w:b/>
          <w:bCs/>
          <w:sz w:val="44"/>
          <w:szCs w:val="44"/>
        </w:rPr>
        <w:t>P</w:t>
      </w:r>
      <w:r w:rsidR="00E948F7">
        <w:rPr>
          <w:rStyle w:val="s1"/>
          <w:b/>
          <w:bCs/>
          <w:sz w:val="44"/>
          <w:szCs w:val="44"/>
        </w:rPr>
        <w:t>rocesverbali i shqyrtimit publik</w:t>
      </w:r>
      <w:r w:rsidRPr="00E948F7">
        <w:rPr>
          <w:rStyle w:val="s1"/>
          <w:b/>
          <w:bCs/>
          <w:sz w:val="44"/>
          <w:szCs w:val="44"/>
        </w:rPr>
        <w:t xml:space="preserve"> me banorë të fshatrave: Xërxë, Fortes</w:t>
      </w:r>
      <w:r w:rsidR="00E948F7">
        <w:rPr>
          <w:rStyle w:val="s1"/>
          <w:b/>
          <w:bCs/>
          <w:sz w:val="44"/>
          <w:szCs w:val="44"/>
        </w:rPr>
        <w:t>ë</w:t>
      </w:r>
      <w:r w:rsidRPr="00E948F7">
        <w:rPr>
          <w:rStyle w:val="s1"/>
          <w:b/>
          <w:bCs/>
          <w:sz w:val="44"/>
          <w:szCs w:val="44"/>
        </w:rPr>
        <w:t xml:space="preserve"> dhe Sapniq për Planin Zhvillimor Komunal 2023-2031</w:t>
      </w:r>
    </w:p>
    <w:p w:rsidR="001D7CF7" w:rsidRPr="00E948F7" w:rsidRDefault="001D7CF7" w:rsidP="00E948F7">
      <w:pPr>
        <w:pStyle w:val="p1"/>
        <w:spacing w:before="0" w:beforeAutospacing="0" w:after="45" w:afterAutospacing="0"/>
        <w:jc w:val="center"/>
        <w:rPr>
          <w:sz w:val="44"/>
          <w:szCs w:val="44"/>
        </w:rPr>
      </w:pPr>
    </w:p>
    <w:p w:rsidR="00EE006B" w:rsidRPr="00E948F7" w:rsidRDefault="00EE006B" w:rsidP="00E948F7">
      <w:pPr>
        <w:pStyle w:val="p1"/>
        <w:spacing w:before="0" w:beforeAutospacing="0" w:after="45" w:afterAutospacing="0"/>
        <w:jc w:val="center"/>
        <w:rPr>
          <w:sz w:val="44"/>
          <w:szCs w:val="44"/>
        </w:rPr>
      </w:pPr>
    </w:p>
    <w:p w:rsidR="00EE006B" w:rsidRDefault="00EE006B" w:rsidP="001D7CF7">
      <w:pPr>
        <w:pStyle w:val="p1"/>
        <w:spacing w:before="0" w:beforeAutospacing="0" w:after="45" w:afterAutospacing="0"/>
        <w:rPr>
          <w:sz w:val="42"/>
          <w:szCs w:val="42"/>
        </w:rPr>
      </w:pPr>
    </w:p>
    <w:p w:rsidR="00EE006B" w:rsidRDefault="00EE006B" w:rsidP="001D7CF7">
      <w:pPr>
        <w:pStyle w:val="p1"/>
        <w:spacing w:before="0" w:beforeAutospacing="0" w:after="45" w:afterAutospacing="0"/>
        <w:rPr>
          <w:sz w:val="42"/>
          <w:szCs w:val="42"/>
        </w:rPr>
      </w:pPr>
    </w:p>
    <w:p w:rsidR="00EE006B" w:rsidRDefault="00EE006B" w:rsidP="001D7CF7">
      <w:pPr>
        <w:pStyle w:val="p1"/>
        <w:spacing w:before="0" w:beforeAutospacing="0" w:after="45" w:afterAutospacing="0"/>
        <w:rPr>
          <w:sz w:val="42"/>
          <w:szCs w:val="42"/>
        </w:rPr>
      </w:pPr>
    </w:p>
    <w:p w:rsidR="00EE006B" w:rsidRDefault="00EE006B" w:rsidP="001D7CF7">
      <w:pPr>
        <w:pStyle w:val="p1"/>
        <w:spacing w:before="0" w:beforeAutospacing="0" w:after="45" w:afterAutospacing="0"/>
        <w:rPr>
          <w:sz w:val="42"/>
          <w:szCs w:val="42"/>
        </w:rPr>
      </w:pPr>
    </w:p>
    <w:p w:rsidR="00EE006B" w:rsidRDefault="00EE006B" w:rsidP="001D7CF7">
      <w:pPr>
        <w:pStyle w:val="p1"/>
        <w:spacing w:before="0" w:beforeAutospacing="0" w:after="45" w:afterAutospacing="0"/>
        <w:rPr>
          <w:sz w:val="42"/>
          <w:szCs w:val="42"/>
        </w:rPr>
      </w:pPr>
    </w:p>
    <w:p w:rsidR="00EE006B" w:rsidRDefault="00EE006B" w:rsidP="001D7CF7">
      <w:pPr>
        <w:pStyle w:val="p1"/>
        <w:spacing w:before="0" w:beforeAutospacing="0" w:after="45" w:afterAutospacing="0"/>
        <w:rPr>
          <w:sz w:val="42"/>
          <w:szCs w:val="42"/>
        </w:rPr>
      </w:pPr>
    </w:p>
    <w:p w:rsidR="00EE006B" w:rsidRDefault="00EE006B" w:rsidP="001D7CF7">
      <w:pPr>
        <w:pStyle w:val="p1"/>
        <w:spacing w:before="0" w:beforeAutospacing="0" w:after="45" w:afterAutospacing="0"/>
        <w:rPr>
          <w:sz w:val="42"/>
          <w:szCs w:val="42"/>
        </w:rPr>
      </w:pPr>
    </w:p>
    <w:p w:rsidR="001D7CF7" w:rsidRDefault="001D7CF7" w:rsidP="001D7CF7">
      <w:pPr>
        <w:pStyle w:val="p2"/>
        <w:spacing w:before="0" w:beforeAutospacing="0" w:after="0" w:afterAutospacing="0"/>
        <w:rPr>
          <w:rStyle w:val="s2"/>
        </w:rPr>
      </w:pPr>
    </w:p>
    <w:p w:rsidR="001D7CF7" w:rsidRDefault="001D7CF7" w:rsidP="001D7CF7">
      <w:pPr>
        <w:pStyle w:val="p2"/>
        <w:spacing w:before="0" w:beforeAutospacing="0" w:after="0" w:afterAutospacing="0"/>
        <w:jc w:val="both"/>
      </w:pPr>
      <w:r>
        <w:rPr>
          <w:rStyle w:val="s2"/>
        </w:rPr>
        <w:lastRenderedPageBreak/>
        <w:t>Takimi me banorët e fshatrave: Xërxë, Fortes dhe Sapniq për shqyrtimit publik për Planin Zhvillimor Komunal 2023-2031, u mbajt me datë 20.01.</w:t>
      </w:r>
      <w:r w:rsidR="005D36C2">
        <w:rPr>
          <w:rStyle w:val="s2"/>
        </w:rPr>
        <w:t>2023. Takimi filloj në orën 18:1</w:t>
      </w:r>
      <w:r>
        <w:rPr>
          <w:rStyle w:val="s2"/>
        </w:rPr>
        <w:t>0 në Shtèpia e Kulturès Xërxë</w:t>
      </w:r>
    </w:p>
    <w:p w:rsidR="001D7CF7" w:rsidRDefault="001D7CF7" w:rsidP="001D7CF7">
      <w:pPr>
        <w:pStyle w:val="p2"/>
        <w:spacing w:before="0" w:beforeAutospacing="0" w:after="0" w:afterAutospacing="0"/>
        <w:jc w:val="both"/>
        <w:rPr>
          <w:rStyle w:val="s2"/>
        </w:rPr>
      </w:pPr>
    </w:p>
    <w:p w:rsidR="001D7CF7" w:rsidRDefault="001D7CF7" w:rsidP="001D7CF7">
      <w:pPr>
        <w:pStyle w:val="p2"/>
        <w:spacing w:before="0" w:beforeAutospacing="0" w:after="0" w:afterAutospacing="0"/>
        <w:jc w:val="both"/>
      </w:pPr>
      <w:r>
        <w:rPr>
          <w:rStyle w:val="s2"/>
        </w:rPr>
        <w:t>Në takim të Shqyrtimit Publik të Draft Dokumentit të Planit Zhvillimor Komunal 2023-2031,  të pranishëm janë drejrori i DUPMM z. Albnor Mullabazi, shefi i Urbanizmit z. Selim Metkamberi,  arkotekti z. Shpejtim Mustafa dhe drejtor të drejtorive.</w:t>
      </w:r>
    </w:p>
    <w:p w:rsidR="001D7CF7" w:rsidRDefault="001D7CF7" w:rsidP="001D7CF7">
      <w:pPr>
        <w:pStyle w:val="p2"/>
        <w:spacing w:before="0" w:beforeAutospacing="0" w:after="0" w:afterAutospacing="0"/>
        <w:jc w:val="both"/>
      </w:pPr>
      <w:r>
        <w:rPr>
          <w:rStyle w:val="s2"/>
        </w:rPr>
        <w:t>Pjesmarja e qytetarëve është e mir, ata fillimisht u njoftuan për rëndësinë e Planit Zhvillimor Komunal dhe më pas me përmbajtjen e tij.</w:t>
      </w:r>
    </w:p>
    <w:p w:rsidR="001D7CF7" w:rsidRDefault="001D7CF7" w:rsidP="001D7CF7">
      <w:pPr>
        <w:pStyle w:val="p2"/>
        <w:spacing w:before="0" w:beforeAutospacing="0" w:after="0" w:afterAutospacing="0"/>
        <w:jc w:val="both"/>
        <w:rPr>
          <w:rStyle w:val="s2"/>
        </w:rPr>
      </w:pPr>
      <w:r>
        <w:rPr>
          <w:rStyle w:val="s2"/>
        </w:rPr>
        <w:t>Shqyrtimin publik e hapi Albnor Mullabazi, drejtor i Drejtorisë për Urbanizëm, Planifikim dhe Mbrojtje të Mjedisit, duke i përshëndetur të pranishmit dhe i njoftoi me procesin e hartimit, të gjitha fazat deri në përfundim të draft dokumentit të Planit Zhvillimor Komunal 2023-2031.</w:t>
      </w:r>
    </w:p>
    <w:p w:rsidR="001D7CF7" w:rsidRDefault="001D7CF7" w:rsidP="001D7CF7">
      <w:pPr>
        <w:pStyle w:val="p2"/>
        <w:spacing w:before="0" w:beforeAutospacing="0" w:after="0" w:afterAutospacing="0"/>
        <w:jc w:val="both"/>
        <w:rPr>
          <w:rStyle w:val="s2"/>
        </w:rPr>
      </w:pPr>
      <w:r>
        <w:rPr>
          <w:rStyle w:val="s2"/>
        </w:rPr>
        <w:t>Pas përfundimit të prezentimit të procesit falënderoj të gjithë akterët që kontribuan në përmbylljen e këtij procesi, zyrtarët nga Urbanizmi, arkitektët Shpejtim Mustafa prezantojë dokumentin e Planit Zhvillimore Komunal 2023-2031 në pika të shkurta.</w:t>
      </w:r>
    </w:p>
    <w:p w:rsidR="001D7CF7" w:rsidRDefault="001D7CF7" w:rsidP="001D7CF7">
      <w:pPr>
        <w:pStyle w:val="p2"/>
        <w:spacing w:before="0" w:beforeAutospacing="0" w:after="0" w:afterAutospacing="0"/>
        <w:jc w:val="both"/>
        <w:rPr>
          <w:rStyle w:val="s2"/>
        </w:rPr>
      </w:pPr>
    </w:p>
    <w:p w:rsidR="001D7CF7" w:rsidRDefault="001D7CF7" w:rsidP="001D7CF7">
      <w:pPr>
        <w:jc w:val="both"/>
        <w:rPr>
          <w:rStyle w:val="s2"/>
        </w:rPr>
      </w:pPr>
      <w:r w:rsidRPr="001D7CF7">
        <w:t>Pas përfundimit të prezentimit u hap diskutimi ku fjalën e mori</w:t>
      </w:r>
      <w:r>
        <w:t xml:space="preserve"> </w:t>
      </w:r>
      <w:r w:rsidR="008836C7">
        <w:t>z. Ibrahim</w:t>
      </w:r>
      <w:r>
        <w:t xml:space="preserve"> Kryeziu nga fshati Xërxë, </w:t>
      </w:r>
      <w:r>
        <w:rPr>
          <w:rStyle w:val="s2"/>
        </w:rPr>
        <w:t>i cili përgëzoj zyrtar nga Drejtoria e Urbanizmit për punën në Planin Zhvillimor Komunal 2023-2031, po ashtu ngriti qështjen e tokave përgjat lumit Drin që jan në komosacion por në terren kto toka jan të pa shfrytzushme.</w:t>
      </w:r>
    </w:p>
    <w:p w:rsidR="001D7CF7" w:rsidRDefault="001D7CF7" w:rsidP="001D7CF7">
      <w:pPr>
        <w:jc w:val="both"/>
        <w:rPr>
          <w:rStyle w:val="s2"/>
        </w:rPr>
      </w:pPr>
      <w:r>
        <w:rPr>
          <w:rStyle w:val="s2"/>
        </w:rPr>
        <w:t>Gjithashtu theksojë se në Planit Zhvillimor Komunal 2023-2031, ka disa gabime teknike të cilat duhen të korigjohen.</w:t>
      </w:r>
    </w:p>
    <w:p w:rsidR="001D7CF7" w:rsidRDefault="001D7CF7" w:rsidP="001D7CF7">
      <w:pPr>
        <w:jc w:val="both"/>
        <w:rPr>
          <w:rStyle w:val="s2"/>
        </w:rPr>
      </w:pPr>
    </w:p>
    <w:p w:rsidR="001D7CF7" w:rsidRDefault="001D7CF7" w:rsidP="001D7CF7">
      <w:pPr>
        <w:rPr>
          <w:rStyle w:val="s2"/>
        </w:rPr>
      </w:pPr>
      <w:r w:rsidRPr="001D7CF7">
        <w:t>Përgjigjen e dha drejtor i Drejtorisë për Urbanizëm, Planifikim dhe Mbrojtje të Mjedisit, Z. Albnor Mullabazi, i cili tha:</w:t>
      </w:r>
      <w:r>
        <w:t xml:space="preserve"> Për tokat që janë në komosacion në letër por në terren këta toka jan të pa shfrytëzushme, kryetari është duke pregaditur shkresën për Ministri. </w:t>
      </w:r>
      <w:r>
        <w:rPr>
          <w:rStyle w:val="s2"/>
        </w:rPr>
        <w:t>Ka  mundur të ketë lëshime por gjatë këtij muaji të shqyrtimit publikë, me ndimën e juaj do të eliminohen edhe kto lëshime.</w:t>
      </w:r>
    </w:p>
    <w:p w:rsidR="001D7CF7" w:rsidRDefault="001D7CF7" w:rsidP="001D7CF7">
      <w:pPr>
        <w:rPr>
          <w:rStyle w:val="s2"/>
        </w:rPr>
      </w:pPr>
    </w:p>
    <w:p w:rsidR="008836C7" w:rsidRDefault="008836C7" w:rsidP="001D7CF7">
      <w:pPr>
        <w:rPr>
          <w:rStyle w:val="s2"/>
        </w:rPr>
      </w:pPr>
      <w:r w:rsidRPr="008836C7">
        <w:rPr>
          <w:rStyle w:val="s2"/>
        </w:rPr>
        <w:t xml:space="preserve">Me pytje u drejtu </w:t>
      </w:r>
      <w:r>
        <w:rPr>
          <w:rStyle w:val="s2"/>
        </w:rPr>
        <w:t>z. Sinan Ejupi</w:t>
      </w:r>
      <w:r w:rsidRPr="008836C7">
        <w:rPr>
          <w:rStyle w:val="s2"/>
        </w:rPr>
        <w:t xml:space="preserve">, për zonat të cilat jan mdërtime egzistuse të cilat janë në tokë në </w:t>
      </w:r>
      <w:r>
        <w:rPr>
          <w:rStyle w:val="s2"/>
        </w:rPr>
        <w:t>komosacion a do ofrohet zgjidhje për kto toka për gjatë rrugës Xërxe- Prizren.</w:t>
      </w:r>
    </w:p>
    <w:p w:rsidR="008836C7" w:rsidRDefault="008836C7" w:rsidP="001D7CF7">
      <w:pPr>
        <w:rPr>
          <w:rStyle w:val="s2"/>
        </w:rPr>
      </w:pPr>
    </w:p>
    <w:p w:rsidR="008836C7" w:rsidRDefault="008836C7" w:rsidP="008836C7">
      <w:pPr>
        <w:pStyle w:val="p3"/>
        <w:spacing w:before="0" w:beforeAutospacing="0" w:after="0" w:afterAutospacing="0"/>
      </w:pPr>
      <w:r w:rsidRPr="001D20FD">
        <w:t xml:space="preserve">Përgjigjen e dha Zyrtari nga Urbanizmi z. Shpejtim Mustafa, i cili tha gjatë hartimit të Planit Zhvillimor Komunal 2023-2031, </w:t>
      </w:r>
      <w:r>
        <w:t>ligji për mbrojtjen e tokës bujqore nuk lejon zgjerimin në drejtim të tokave bujqësore, Komuna nuk mundë të planifikoj zgjerim në kto zona, pasi që ministria n aka kthy mrapa PZHK për largimin nga zones së ndërtim nga  toka në komosacion.</w:t>
      </w:r>
    </w:p>
    <w:p w:rsidR="005D36C2" w:rsidRDefault="005D36C2" w:rsidP="005D36C2">
      <w:pPr>
        <w:spacing w:after="200"/>
        <w:jc w:val="both"/>
        <w:rPr>
          <w:rFonts w:eastAsia="Calibri"/>
        </w:rPr>
      </w:pPr>
      <w:r w:rsidRPr="00A31CBB">
        <w:rPr>
          <w:rFonts w:eastAsia="Calibri"/>
        </w:rPr>
        <w:t xml:space="preserve">Konsultimi publik përfundoi në orën </w:t>
      </w:r>
      <w:r>
        <w:rPr>
          <w:rFonts w:eastAsia="Calibri"/>
          <w:b/>
        </w:rPr>
        <w:t>19:12</w:t>
      </w:r>
      <w:r w:rsidRPr="00A31CBB">
        <w:rPr>
          <w:rFonts w:eastAsia="Calibri"/>
        </w:rPr>
        <w:t>.</w:t>
      </w:r>
    </w:p>
    <w:p w:rsidR="005D36C2" w:rsidRPr="00E82FCB" w:rsidRDefault="005D36C2" w:rsidP="005D36C2">
      <w:pPr>
        <w:spacing w:after="200"/>
        <w:jc w:val="both"/>
        <w:rPr>
          <w:rFonts w:eastAsia="Calibri"/>
        </w:rPr>
      </w:pPr>
      <w:r w:rsidRPr="00A31CBB">
        <w:rPr>
          <w:rFonts w:eastAsia="Calibri"/>
          <w:lang w:val="sq-AL"/>
        </w:rPr>
        <w:t>Adresat të cilat u publikuan për të mbledhur komente janë:</w:t>
      </w:r>
      <w:r>
        <w:rPr>
          <w:rFonts w:eastAsia="Calibri"/>
          <w:lang w:val="sq-AL"/>
        </w:rPr>
        <w:t xml:space="preserve"> </w:t>
      </w:r>
      <w:hyperlink r:id="rId10" w:history="1">
        <w:r w:rsidRPr="00530EC1">
          <w:rPr>
            <w:rStyle w:val="Hyperlink"/>
            <w:rFonts w:eastAsia="Calibri"/>
            <w:lang w:val="sq-AL"/>
          </w:rPr>
          <w:t>Albnor.mullabazi@rks-gov.net</w:t>
        </w:r>
      </w:hyperlink>
      <w:r>
        <w:rPr>
          <w:rFonts w:eastAsia="Calibri"/>
          <w:lang w:val="sq-AL"/>
        </w:rPr>
        <w:t xml:space="preserve"> </w:t>
      </w:r>
      <w:hyperlink r:id="rId11" w:history="1">
        <w:r w:rsidRPr="00530EC1">
          <w:rPr>
            <w:rStyle w:val="Hyperlink"/>
            <w:rFonts w:eastAsia="Calibri"/>
            <w:lang w:val="sq-AL"/>
          </w:rPr>
          <w:t>shpejtim.mustafa@rks-gov.net</w:t>
        </w:r>
      </w:hyperlink>
      <w:r>
        <w:rPr>
          <w:rFonts w:eastAsia="Calibri"/>
          <w:lang w:val="sq-AL"/>
        </w:rPr>
        <w:t xml:space="preserve"> </w:t>
      </w:r>
      <w:hyperlink r:id="rId12" w:history="1">
        <w:r w:rsidRPr="00530EC1">
          <w:rPr>
            <w:rStyle w:val="Hyperlink"/>
            <w:rFonts w:eastAsia="Calibri"/>
            <w:lang w:val="sq-AL"/>
          </w:rPr>
          <w:t>diellza.canta@rks-gov.net</w:t>
        </w:r>
      </w:hyperlink>
      <w:r>
        <w:rPr>
          <w:rFonts w:eastAsia="Calibri"/>
          <w:lang w:val="sq-AL"/>
        </w:rPr>
        <w:t xml:space="preserve"> </w:t>
      </w:r>
    </w:p>
    <w:p w:rsidR="005D36C2" w:rsidRDefault="005D36C2" w:rsidP="005D36C2">
      <w:pPr>
        <w:pStyle w:val="p2"/>
        <w:spacing w:before="0" w:beforeAutospacing="0" w:after="0" w:afterAutospacing="0"/>
        <w:rPr>
          <w:rStyle w:val="s2"/>
        </w:rPr>
      </w:pPr>
    </w:p>
    <w:p w:rsidR="001D7CF7" w:rsidRDefault="001D7CF7" w:rsidP="001D7CF7">
      <w:pPr>
        <w:pStyle w:val="p2"/>
        <w:spacing w:before="0" w:beforeAutospacing="0" w:after="0" w:afterAutospacing="0"/>
      </w:pPr>
    </w:p>
    <w:p w:rsidR="001D7CF7" w:rsidRDefault="008836C7" w:rsidP="001D7CF7">
      <w:pPr>
        <w:pStyle w:val="p2"/>
        <w:spacing w:before="0" w:beforeAutospacing="0" w:after="0" w:afterAutospacing="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171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F80" w:rsidRDefault="008836C7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6C2" w:rsidRDefault="005D36C2"/>
    <w:p w:rsidR="005D36C2" w:rsidRDefault="005D36C2"/>
    <w:p w:rsidR="005D36C2" w:rsidRDefault="005D36C2"/>
    <w:p w:rsidR="005D36C2" w:rsidRDefault="005D36C2"/>
    <w:p w:rsidR="005D36C2" w:rsidRDefault="005D36C2"/>
    <w:p w:rsidR="005D36C2" w:rsidRDefault="005D36C2"/>
    <w:p w:rsidR="00BD3BBD" w:rsidRDefault="00BD3BB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2ED125" wp14:editId="541A501B">
            <wp:simplePos x="0" y="0"/>
            <wp:positionH relativeFrom="page">
              <wp:posOffset>19050</wp:posOffset>
            </wp:positionH>
            <wp:positionV relativeFrom="page">
              <wp:posOffset>19049</wp:posOffset>
            </wp:positionV>
            <wp:extent cx="7762875" cy="100107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xerx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1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507" w:rsidRDefault="00A2550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82F0115" wp14:editId="7E494563">
            <wp:simplePos x="0" y="0"/>
            <wp:positionH relativeFrom="page">
              <wp:posOffset>-1228725</wp:posOffset>
            </wp:positionH>
            <wp:positionV relativeFrom="page">
              <wp:posOffset>1019175</wp:posOffset>
            </wp:positionV>
            <wp:extent cx="9859010" cy="7932420"/>
            <wp:effectExtent l="0" t="8255" r="635" b="63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6987412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59010" cy="793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6C2" w:rsidRDefault="005D36C2">
      <w:bookmarkStart w:id="0" w:name="_GoBack"/>
      <w:bookmarkEnd w:id="0"/>
    </w:p>
    <w:sectPr w:rsidR="005D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F7"/>
    <w:rsid w:val="001D7CF7"/>
    <w:rsid w:val="005D36C2"/>
    <w:rsid w:val="006F2F80"/>
    <w:rsid w:val="0076644E"/>
    <w:rsid w:val="008836C7"/>
    <w:rsid w:val="009E5301"/>
    <w:rsid w:val="00A25507"/>
    <w:rsid w:val="00BD3BBD"/>
    <w:rsid w:val="00C37DB3"/>
    <w:rsid w:val="00D80819"/>
    <w:rsid w:val="00E948F7"/>
    <w:rsid w:val="00E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B238"/>
  <w15:chartTrackingRefBased/>
  <w15:docId w15:val="{36882737-4555-4535-BD5F-530FD341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C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D7CF7"/>
    <w:pPr>
      <w:spacing w:before="100" w:beforeAutospacing="1" w:after="100" w:afterAutospacing="1"/>
    </w:pPr>
  </w:style>
  <w:style w:type="paragraph" w:customStyle="1" w:styleId="p2">
    <w:name w:val="p2"/>
    <w:basedOn w:val="Normal"/>
    <w:rsid w:val="001D7CF7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1D7CF7"/>
  </w:style>
  <w:style w:type="character" w:customStyle="1" w:styleId="s2">
    <w:name w:val="s2"/>
    <w:basedOn w:val="DefaultParagraphFont"/>
    <w:rsid w:val="001D7CF7"/>
  </w:style>
  <w:style w:type="paragraph" w:customStyle="1" w:styleId="p3">
    <w:name w:val="p3"/>
    <w:basedOn w:val="Normal"/>
    <w:rsid w:val="008836C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3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yperlink" Target="mailto:diellza.canta@rks-gov.ne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shpejtim.mustafa@rks-gov.net" TargetMode="External"/><Relationship Id="rId5" Type="http://schemas.openxmlformats.org/officeDocument/2006/relationships/oleObject" Target="embeddings/oleObject1.bin"/><Relationship Id="rId15" Type="http://schemas.openxmlformats.org/officeDocument/2006/relationships/image" Target="media/image5.jpg"/><Relationship Id="rId10" Type="http://schemas.openxmlformats.org/officeDocument/2006/relationships/hyperlink" Target="mailto:Albnor.mullabazi@rks-gov.ne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0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Qëndresa Duraku</cp:lastModifiedBy>
  <cp:revision>16</cp:revision>
  <cp:lastPrinted>2023-03-15T08:14:00Z</cp:lastPrinted>
  <dcterms:created xsi:type="dcterms:W3CDTF">2023-03-15T07:46:00Z</dcterms:created>
  <dcterms:modified xsi:type="dcterms:W3CDTF">2023-03-17T14:32:00Z</dcterms:modified>
</cp:coreProperties>
</file>