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65" w:rsidRPr="00AB368F" w:rsidRDefault="00103C65" w:rsidP="00103C65">
      <w:pPr>
        <w:tabs>
          <w:tab w:val="left" w:pos="5220"/>
        </w:tabs>
        <w:spacing w:after="160" w:line="259" w:lineRule="auto"/>
        <w:ind w:hanging="90"/>
        <w:rPr>
          <w:rFonts w:ascii="Garamond" w:eastAsia="MS Mincho" w:hAnsi="Garamond"/>
          <w:b/>
          <w:sz w:val="24"/>
          <w:szCs w:val="24"/>
        </w:rPr>
      </w:pPr>
      <w:r w:rsidRPr="00AB368F">
        <w:rPr>
          <w:rFonts w:ascii="Garamond" w:eastAsia="MS Mincho" w:hAnsi="Garamond"/>
          <w:b/>
          <w:noProof/>
          <w:sz w:val="24"/>
          <w:szCs w:val="24"/>
          <w:lang w:val="en-US"/>
        </w:rPr>
        <mc:AlternateContent>
          <mc:Choice Requires="wpg">
            <w:drawing>
              <wp:anchor distT="0" distB="0" distL="114300" distR="114300" simplePos="0" relativeHeight="251658240" behindDoc="0" locked="0" layoutInCell="1" allowOverlap="1" wp14:anchorId="0A4D4D12" wp14:editId="5292599F">
                <wp:simplePos x="0" y="0"/>
                <wp:positionH relativeFrom="column">
                  <wp:posOffset>47092</wp:posOffset>
                </wp:positionH>
                <wp:positionV relativeFrom="paragraph">
                  <wp:posOffset>-368503</wp:posOffset>
                </wp:positionV>
                <wp:extent cx="5996256" cy="1609181"/>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256" cy="1609181"/>
                          <a:chOff x="1513" y="1485"/>
                          <a:chExt cx="9341" cy="1918"/>
                        </a:xfrm>
                      </wpg:grpSpPr>
                      <wps:wsp>
                        <wps:cNvPr id="2" name="Text Box 16"/>
                        <wps:cNvSpPr txBox="1">
                          <a:spLocks noChangeArrowheads="1"/>
                        </wps:cNvSpPr>
                        <wps:spPr bwMode="auto">
                          <a:xfrm>
                            <a:off x="9492" y="1548"/>
                            <a:ext cx="1362"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C65" w:rsidRDefault="00103C65" w:rsidP="00103C65">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6.25pt">
                                    <v:imagedata r:id="rId8" o:title=""/>
                                  </v:shape>
                                  <o:OLEObject Type="Embed" ProgID="MSPhotoEd.3" ShapeID="_x0000_i1026" DrawAspect="Content" ObjectID="_1732520476"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C65" w:rsidRPr="005726D3" w:rsidRDefault="00103C65" w:rsidP="00103C65">
                              <w:pPr>
                                <w:pStyle w:val="NoSpacing"/>
                                <w:spacing w:line="276" w:lineRule="auto"/>
                                <w:jc w:val="center"/>
                                <w:rPr>
                                  <w:rFonts w:ascii="Times New Roman" w:hAnsi="Times New Roman" w:cs="Times New Roman"/>
                                  <w:b/>
                                  <w:sz w:val="24"/>
                                  <w:szCs w:val="24"/>
                                </w:rPr>
                              </w:pPr>
                              <w:proofErr w:type="spellStart"/>
                              <w:r w:rsidRPr="005726D3">
                                <w:rPr>
                                  <w:rFonts w:ascii="Times New Roman" w:hAnsi="Times New Roman" w:cs="Times New Roman"/>
                                  <w:b/>
                                  <w:sz w:val="24"/>
                                  <w:szCs w:val="24"/>
                                </w:rPr>
                                <w:t>Republika</w:t>
                              </w:r>
                              <w:proofErr w:type="spellEnd"/>
                              <w:r w:rsidRPr="005726D3">
                                <w:rPr>
                                  <w:rFonts w:ascii="Times New Roman" w:hAnsi="Times New Roman" w:cs="Times New Roman"/>
                                  <w:b/>
                                  <w:sz w:val="24"/>
                                  <w:szCs w:val="24"/>
                                </w:rPr>
                                <w:t xml:space="preserve"> e </w:t>
                              </w:r>
                              <w:proofErr w:type="spellStart"/>
                              <w:r w:rsidRPr="005726D3">
                                <w:rPr>
                                  <w:rFonts w:ascii="Times New Roman" w:hAnsi="Times New Roman" w:cs="Times New Roman"/>
                                  <w:b/>
                                  <w:sz w:val="24"/>
                                  <w:szCs w:val="24"/>
                                </w:rPr>
                                <w:t>Kosovës</w:t>
                              </w:r>
                              <w:proofErr w:type="spellEnd"/>
                            </w:p>
                            <w:p w:rsidR="00103C65" w:rsidRPr="005726D3" w:rsidRDefault="00103C65" w:rsidP="00103C6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Republika</w:t>
                              </w:r>
                              <w:proofErr w:type="spellEnd"/>
                              <w:r w:rsidRPr="005726D3">
                                <w:rPr>
                                  <w:rFonts w:ascii="Times New Roman" w:hAnsi="Times New Roman" w:cs="Times New Roman"/>
                                  <w:sz w:val="24"/>
                                  <w:szCs w:val="24"/>
                                </w:rPr>
                                <w:t xml:space="preserve"> Kosovo / Republic of Kosovo</w:t>
                              </w:r>
                            </w:p>
                            <w:p w:rsidR="00103C65" w:rsidRPr="005726D3" w:rsidRDefault="00103C65" w:rsidP="00103C6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 xml:space="preserve">Komuna e </w:t>
                              </w:r>
                              <w:proofErr w:type="spellStart"/>
                              <w:r w:rsidRPr="005726D3">
                                <w:rPr>
                                  <w:rFonts w:ascii="Times New Roman" w:hAnsi="Times New Roman" w:cs="Times New Roman"/>
                                  <w:b/>
                                  <w:sz w:val="24"/>
                                  <w:szCs w:val="24"/>
                                </w:rPr>
                                <w:t>Rahovecit</w:t>
                              </w:r>
                              <w:proofErr w:type="spellEnd"/>
                            </w:p>
                            <w:p w:rsidR="00103C65" w:rsidRPr="005726D3" w:rsidRDefault="00103C65" w:rsidP="00103C6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/Municipality Rahovec</w:t>
                              </w:r>
                            </w:p>
                            <w:p w:rsidR="00103C65" w:rsidRPr="005726D3" w:rsidRDefault="00103C65" w:rsidP="00103C65">
                              <w:pPr>
                                <w:pStyle w:val="NoSpacing"/>
                                <w:spacing w:line="276" w:lineRule="auto"/>
                                <w:jc w:val="center"/>
                                <w:rPr>
                                  <w:rFonts w:ascii="Times New Roman" w:hAnsi="Times New Roman" w:cs="Times New Roman"/>
                                  <w:sz w:val="24"/>
                                  <w:szCs w:val="24"/>
                                </w:rPr>
                              </w:pPr>
                            </w:p>
                            <w:p w:rsidR="00103C65" w:rsidRPr="00B91B6A" w:rsidRDefault="00103C65" w:rsidP="00103C65">
                              <w:pPr>
                                <w:pStyle w:val="NoSpacing"/>
                                <w:spacing w:line="276" w:lineRule="auto"/>
                                <w:jc w:val="center"/>
                                <w:rPr>
                                  <w:rFonts w:ascii="Times New Roman" w:hAnsi="Times New Roman" w:cs="Times New Roman"/>
                                  <w:b/>
                                  <w:sz w:val="24"/>
                                  <w:szCs w:val="24"/>
                                </w:rPr>
                              </w:pPr>
                              <w:proofErr w:type="spellStart"/>
                              <w:r w:rsidRPr="00B91B6A">
                                <w:rPr>
                                  <w:rFonts w:ascii="Times New Roman" w:hAnsi="Times New Roman" w:cs="Times New Roman"/>
                                  <w:b/>
                                  <w:sz w:val="24"/>
                                  <w:szCs w:val="24"/>
                                </w:rPr>
                                <w:t>Zyra</w:t>
                              </w:r>
                              <w:proofErr w:type="spellEnd"/>
                              <w:r w:rsidRPr="00B91B6A">
                                <w:rPr>
                                  <w:rFonts w:ascii="Times New Roman" w:hAnsi="Times New Roman" w:cs="Times New Roman"/>
                                  <w:b/>
                                  <w:sz w:val="24"/>
                                  <w:szCs w:val="24"/>
                                </w:rPr>
                                <w:t xml:space="preserve"> </w:t>
                              </w:r>
                              <w:proofErr w:type="spellStart"/>
                              <w:r w:rsidRPr="00B91B6A">
                                <w:rPr>
                                  <w:rFonts w:ascii="Times New Roman" w:hAnsi="Times New Roman" w:cs="Times New Roman"/>
                                  <w:b/>
                                  <w:sz w:val="24"/>
                                  <w:szCs w:val="24"/>
                                </w:rPr>
                                <w:t>për</w:t>
                              </w:r>
                              <w:proofErr w:type="spellEnd"/>
                              <w:r w:rsidRPr="00B91B6A">
                                <w:rPr>
                                  <w:rFonts w:ascii="Times New Roman" w:hAnsi="Times New Roman" w:cs="Times New Roman"/>
                                  <w:b/>
                                  <w:sz w:val="24"/>
                                  <w:szCs w:val="24"/>
                                </w:rPr>
                                <w:t xml:space="preserve"> </w:t>
                              </w:r>
                              <w:proofErr w:type="spellStart"/>
                              <w:r w:rsidRPr="00B91B6A">
                                <w:rPr>
                                  <w:rFonts w:ascii="Times New Roman" w:hAnsi="Times New Roman" w:cs="Times New Roman"/>
                                  <w:b/>
                                  <w:sz w:val="24"/>
                                  <w:szCs w:val="24"/>
                                </w:rPr>
                                <w:t>Informim</w:t>
                              </w:r>
                              <w:proofErr w:type="spellEnd"/>
                            </w:p>
                            <w:p w:rsidR="00103C65" w:rsidRDefault="00103C65" w:rsidP="00103C65">
                              <w:pPr>
                                <w:pBdr>
                                  <w:bottom w:val="single" w:sz="12" w:space="1" w:color="auto"/>
                                </w:pBdr>
                                <w:jc w:val="center"/>
                                <w:rPr>
                                  <w:b/>
                                </w:rPr>
                              </w:pPr>
                            </w:p>
                            <w:p w:rsidR="00103C65" w:rsidRDefault="00103C65" w:rsidP="00103C65">
                              <w:pPr>
                                <w:rPr>
                                  <w:rFonts w:ascii="Book Antiqua" w:hAnsi="Book Antiqua"/>
                                  <w:b/>
                                  <w:lang w:val="en-GB"/>
                                </w:rPr>
                              </w:pPr>
                            </w:p>
                            <w:p w:rsidR="00103C65" w:rsidRDefault="00103C65" w:rsidP="00103C65">
                              <w:pPr>
                                <w:rPr>
                                  <w:rFonts w:ascii="Book Antiqua" w:hAnsi="Book Antiqua"/>
                                  <w:b/>
                                  <w:lang w:val="en-GB"/>
                                </w:rPr>
                              </w:pPr>
                            </w:p>
                            <w:p w:rsidR="00103C65" w:rsidRPr="00A45A1B" w:rsidRDefault="00103C65" w:rsidP="00103C65">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C65" w:rsidRDefault="00103C65" w:rsidP="00103C65">
                              <w:r>
                                <w:rPr>
                                  <w:noProof/>
                                  <w:lang w:val="en-US"/>
                                </w:rPr>
                                <w:drawing>
                                  <wp:inline distT="0" distB="0" distL="0" distR="0" wp14:anchorId="0B1C4D65" wp14:editId="57D1C474">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D4D12" id="Group 12" o:spid="_x0000_s1026" style="position:absolute;margin-left:3.7pt;margin-top:-29pt;width:472.15pt;height:126.7pt;z-index:251658240" coordorigin="1513,1485" coordsize="9341,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">
                <v:shapetype id="_x0000_t202" coordsize="21600,21600" o:spt="202" path="m,l,21600r21600,l21600,xe">
                  <v:stroke joinstyle="miter"/>
                  <v:path gradientshapeok="t" o:connecttype="rect"/>
                </v:shapetype>
                <v:shape id="Text Box 16" o:spid="_x0000_s1027" type="#_x0000_t202" style="position:absolute;left:9492;top:1548;width:1362;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103C65" w:rsidRDefault="00103C65" w:rsidP="00103C65">
                        <w:r>
                          <w:object w:dxaOrig="1290" w:dyaOrig="1335">
                            <v:shape id="_x0000_i1026" type="#_x0000_t75" style="width:54.75pt;height:56.25pt">
                              <v:imagedata r:id="rId8" o:title=""/>
                            </v:shape>
                            <o:OLEObject Type="Embed" ProgID="MSPhotoEd.3" ShapeID="_x0000_i1026" DrawAspect="Content" ObjectID="_1732520476" r:id="rId11"/>
                          </w:object>
                        </w:r>
                      </w:p>
                    </w:txbxContent>
                  </v:textbox>
                </v:shape>
                <v:shape id="Text Box 17" o:spid="_x0000_s1028" type="#_x0000_t202" style="position:absolute;left:1903;top:1485;width:839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103C65" w:rsidRPr="005726D3" w:rsidRDefault="00103C65" w:rsidP="00103C65">
                        <w:pPr>
                          <w:pStyle w:val="NoSpacing"/>
                          <w:spacing w:line="276" w:lineRule="auto"/>
                          <w:jc w:val="center"/>
                          <w:rPr>
                            <w:rFonts w:ascii="Times New Roman" w:hAnsi="Times New Roman" w:cs="Times New Roman"/>
                            <w:b/>
                            <w:sz w:val="24"/>
                            <w:szCs w:val="24"/>
                          </w:rPr>
                        </w:pPr>
                        <w:proofErr w:type="spellStart"/>
                        <w:r w:rsidRPr="005726D3">
                          <w:rPr>
                            <w:rFonts w:ascii="Times New Roman" w:hAnsi="Times New Roman" w:cs="Times New Roman"/>
                            <w:b/>
                            <w:sz w:val="24"/>
                            <w:szCs w:val="24"/>
                          </w:rPr>
                          <w:t>Republika</w:t>
                        </w:r>
                        <w:proofErr w:type="spellEnd"/>
                        <w:r w:rsidRPr="005726D3">
                          <w:rPr>
                            <w:rFonts w:ascii="Times New Roman" w:hAnsi="Times New Roman" w:cs="Times New Roman"/>
                            <w:b/>
                            <w:sz w:val="24"/>
                            <w:szCs w:val="24"/>
                          </w:rPr>
                          <w:t xml:space="preserve"> e </w:t>
                        </w:r>
                        <w:proofErr w:type="spellStart"/>
                        <w:r w:rsidRPr="005726D3">
                          <w:rPr>
                            <w:rFonts w:ascii="Times New Roman" w:hAnsi="Times New Roman" w:cs="Times New Roman"/>
                            <w:b/>
                            <w:sz w:val="24"/>
                            <w:szCs w:val="24"/>
                          </w:rPr>
                          <w:t>Kosovës</w:t>
                        </w:r>
                        <w:proofErr w:type="spellEnd"/>
                      </w:p>
                      <w:p w:rsidR="00103C65" w:rsidRPr="005726D3" w:rsidRDefault="00103C65" w:rsidP="00103C6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Republika</w:t>
                        </w:r>
                        <w:proofErr w:type="spellEnd"/>
                        <w:r w:rsidRPr="005726D3">
                          <w:rPr>
                            <w:rFonts w:ascii="Times New Roman" w:hAnsi="Times New Roman" w:cs="Times New Roman"/>
                            <w:sz w:val="24"/>
                            <w:szCs w:val="24"/>
                          </w:rPr>
                          <w:t xml:space="preserve"> Kosovo / Republic of Kosovo</w:t>
                        </w:r>
                      </w:p>
                      <w:p w:rsidR="00103C65" w:rsidRPr="005726D3" w:rsidRDefault="00103C65" w:rsidP="00103C65">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 xml:space="preserve">Komuna e </w:t>
                        </w:r>
                        <w:proofErr w:type="spellStart"/>
                        <w:r w:rsidRPr="005726D3">
                          <w:rPr>
                            <w:rFonts w:ascii="Times New Roman" w:hAnsi="Times New Roman" w:cs="Times New Roman"/>
                            <w:b/>
                            <w:sz w:val="24"/>
                            <w:szCs w:val="24"/>
                          </w:rPr>
                          <w:t>Rahovecit</w:t>
                        </w:r>
                        <w:proofErr w:type="spellEnd"/>
                      </w:p>
                      <w:p w:rsidR="00103C65" w:rsidRPr="005726D3" w:rsidRDefault="00103C65" w:rsidP="00103C65">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/Municipality Rahovec</w:t>
                        </w:r>
                      </w:p>
                      <w:p w:rsidR="00103C65" w:rsidRPr="005726D3" w:rsidRDefault="00103C65" w:rsidP="00103C65">
                        <w:pPr>
                          <w:pStyle w:val="NoSpacing"/>
                          <w:spacing w:line="276" w:lineRule="auto"/>
                          <w:jc w:val="center"/>
                          <w:rPr>
                            <w:rFonts w:ascii="Times New Roman" w:hAnsi="Times New Roman" w:cs="Times New Roman"/>
                            <w:sz w:val="24"/>
                            <w:szCs w:val="24"/>
                          </w:rPr>
                        </w:pPr>
                      </w:p>
                      <w:p w:rsidR="00103C65" w:rsidRPr="00B91B6A" w:rsidRDefault="00103C65" w:rsidP="00103C65">
                        <w:pPr>
                          <w:pStyle w:val="NoSpacing"/>
                          <w:spacing w:line="276" w:lineRule="auto"/>
                          <w:jc w:val="center"/>
                          <w:rPr>
                            <w:rFonts w:ascii="Times New Roman" w:hAnsi="Times New Roman" w:cs="Times New Roman"/>
                            <w:b/>
                            <w:sz w:val="24"/>
                            <w:szCs w:val="24"/>
                          </w:rPr>
                        </w:pPr>
                        <w:proofErr w:type="spellStart"/>
                        <w:r w:rsidRPr="00B91B6A">
                          <w:rPr>
                            <w:rFonts w:ascii="Times New Roman" w:hAnsi="Times New Roman" w:cs="Times New Roman"/>
                            <w:b/>
                            <w:sz w:val="24"/>
                            <w:szCs w:val="24"/>
                          </w:rPr>
                          <w:t>Zyra</w:t>
                        </w:r>
                        <w:proofErr w:type="spellEnd"/>
                        <w:r w:rsidRPr="00B91B6A">
                          <w:rPr>
                            <w:rFonts w:ascii="Times New Roman" w:hAnsi="Times New Roman" w:cs="Times New Roman"/>
                            <w:b/>
                            <w:sz w:val="24"/>
                            <w:szCs w:val="24"/>
                          </w:rPr>
                          <w:t xml:space="preserve"> </w:t>
                        </w:r>
                        <w:proofErr w:type="spellStart"/>
                        <w:r w:rsidRPr="00B91B6A">
                          <w:rPr>
                            <w:rFonts w:ascii="Times New Roman" w:hAnsi="Times New Roman" w:cs="Times New Roman"/>
                            <w:b/>
                            <w:sz w:val="24"/>
                            <w:szCs w:val="24"/>
                          </w:rPr>
                          <w:t>për</w:t>
                        </w:r>
                        <w:proofErr w:type="spellEnd"/>
                        <w:r w:rsidRPr="00B91B6A">
                          <w:rPr>
                            <w:rFonts w:ascii="Times New Roman" w:hAnsi="Times New Roman" w:cs="Times New Roman"/>
                            <w:b/>
                            <w:sz w:val="24"/>
                            <w:szCs w:val="24"/>
                          </w:rPr>
                          <w:t xml:space="preserve"> </w:t>
                        </w:r>
                        <w:proofErr w:type="spellStart"/>
                        <w:r w:rsidRPr="00B91B6A">
                          <w:rPr>
                            <w:rFonts w:ascii="Times New Roman" w:hAnsi="Times New Roman" w:cs="Times New Roman"/>
                            <w:b/>
                            <w:sz w:val="24"/>
                            <w:szCs w:val="24"/>
                          </w:rPr>
                          <w:t>Informim</w:t>
                        </w:r>
                        <w:proofErr w:type="spellEnd"/>
                      </w:p>
                      <w:p w:rsidR="00103C65" w:rsidRDefault="00103C65" w:rsidP="00103C65">
                        <w:pPr>
                          <w:pBdr>
                            <w:bottom w:val="single" w:sz="12" w:space="1" w:color="auto"/>
                          </w:pBdr>
                          <w:jc w:val="center"/>
                          <w:rPr>
                            <w:b/>
                          </w:rPr>
                        </w:pPr>
                      </w:p>
                      <w:p w:rsidR="00103C65" w:rsidRDefault="00103C65" w:rsidP="00103C65">
                        <w:pPr>
                          <w:rPr>
                            <w:rFonts w:ascii="Book Antiqua" w:hAnsi="Book Antiqua"/>
                            <w:b/>
                            <w:lang w:val="en-GB"/>
                          </w:rPr>
                        </w:pPr>
                      </w:p>
                      <w:p w:rsidR="00103C65" w:rsidRDefault="00103C65" w:rsidP="00103C65">
                        <w:pPr>
                          <w:rPr>
                            <w:rFonts w:ascii="Book Antiqua" w:hAnsi="Book Antiqua"/>
                            <w:b/>
                            <w:lang w:val="en-GB"/>
                          </w:rPr>
                        </w:pPr>
                      </w:p>
                      <w:p w:rsidR="00103C65" w:rsidRPr="00A45A1B" w:rsidRDefault="00103C65" w:rsidP="00103C65">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03C65" w:rsidRDefault="00103C65" w:rsidP="00103C65">
                        <w:r>
                          <w:rPr>
                            <w:noProof/>
                            <w:lang w:val="en-US"/>
                          </w:rPr>
                          <w:drawing>
                            <wp:inline distT="0" distB="0" distL="0" distR="0" wp14:anchorId="0B1C4D65" wp14:editId="57D1C474">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103C65" w:rsidRPr="00AB368F" w:rsidRDefault="00103C65" w:rsidP="00103C65">
      <w:pPr>
        <w:spacing w:after="160" w:line="259" w:lineRule="auto"/>
        <w:rPr>
          <w:rFonts w:ascii="Garamond" w:eastAsia="MS Mincho" w:hAnsi="Garamond"/>
          <w:sz w:val="24"/>
          <w:szCs w:val="24"/>
        </w:rPr>
      </w:pPr>
    </w:p>
    <w:p w:rsidR="00103C65" w:rsidRPr="00AB368F" w:rsidRDefault="00103C65" w:rsidP="00103C65">
      <w:pPr>
        <w:spacing w:after="160" w:line="259" w:lineRule="auto"/>
        <w:rPr>
          <w:rFonts w:ascii="Garamond" w:eastAsia="MS Mincho" w:hAnsi="Garamond"/>
          <w:sz w:val="24"/>
          <w:szCs w:val="24"/>
        </w:rPr>
      </w:pPr>
    </w:p>
    <w:p w:rsidR="00103C65" w:rsidRPr="00AB368F" w:rsidRDefault="00103C65" w:rsidP="00103C65">
      <w:pPr>
        <w:tabs>
          <w:tab w:val="left" w:pos="360"/>
        </w:tabs>
        <w:spacing w:after="160" w:line="259" w:lineRule="auto"/>
        <w:rPr>
          <w:rFonts w:ascii="Garamond" w:eastAsia="MS Mincho" w:hAnsi="Garamond"/>
          <w:sz w:val="24"/>
          <w:szCs w:val="24"/>
        </w:rPr>
      </w:pPr>
    </w:p>
    <w:p w:rsidR="00103C65" w:rsidRPr="00AB368F" w:rsidRDefault="00103C65" w:rsidP="00103C65">
      <w:pPr>
        <w:tabs>
          <w:tab w:val="left" w:pos="360"/>
        </w:tabs>
        <w:spacing w:after="160" w:line="259" w:lineRule="auto"/>
        <w:jc w:val="right"/>
        <w:rPr>
          <w:rFonts w:ascii="Garamond" w:eastAsia="MS Mincho" w:hAnsi="Garamond"/>
          <w:sz w:val="24"/>
          <w:szCs w:val="24"/>
        </w:rPr>
      </w:pPr>
    </w:p>
    <w:p w:rsidR="00C41E09" w:rsidRPr="00AB368F" w:rsidRDefault="00C41E09" w:rsidP="00103C65">
      <w:pPr>
        <w:tabs>
          <w:tab w:val="left" w:pos="360"/>
        </w:tabs>
        <w:spacing w:after="160" w:line="259" w:lineRule="auto"/>
        <w:jc w:val="right"/>
        <w:rPr>
          <w:rFonts w:ascii="Garamond" w:eastAsia="MS Mincho" w:hAnsi="Garamond"/>
          <w:sz w:val="24"/>
          <w:szCs w:val="24"/>
        </w:rPr>
      </w:pPr>
    </w:p>
    <w:p w:rsidR="00C41E09" w:rsidRPr="00AB368F" w:rsidRDefault="00C41E09" w:rsidP="00AB368F">
      <w:pPr>
        <w:tabs>
          <w:tab w:val="left" w:pos="360"/>
        </w:tabs>
        <w:spacing w:after="160" w:line="259" w:lineRule="auto"/>
        <w:rPr>
          <w:rFonts w:ascii="Garamond" w:eastAsia="MS Mincho" w:hAnsi="Garamond"/>
          <w:sz w:val="24"/>
          <w:szCs w:val="24"/>
        </w:rPr>
      </w:pPr>
    </w:p>
    <w:tbl>
      <w:tblPr>
        <w:tblStyle w:val="TableGrid"/>
        <w:tblW w:w="0" w:type="auto"/>
        <w:tblLook w:val="04A0" w:firstRow="1" w:lastRow="0" w:firstColumn="1" w:lastColumn="0" w:noHBand="0" w:noVBand="1"/>
      </w:tblPr>
      <w:tblGrid>
        <w:gridCol w:w="2706"/>
        <w:gridCol w:w="7102"/>
      </w:tblGrid>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Data/Date:</w:t>
            </w:r>
          </w:p>
        </w:tc>
        <w:tc>
          <w:tcPr>
            <w:tcW w:w="8568" w:type="dxa"/>
          </w:tcPr>
          <w:p w:rsidR="00103C65" w:rsidRPr="00AB368F" w:rsidRDefault="007C7C37" w:rsidP="00103C65">
            <w:pPr>
              <w:spacing w:after="160"/>
              <w:rPr>
                <w:rFonts w:ascii="Garamond" w:eastAsia="MS Mincho" w:hAnsi="Garamond"/>
                <w:color w:val="000000" w:themeColor="text1"/>
                <w:sz w:val="24"/>
                <w:szCs w:val="24"/>
              </w:rPr>
            </w:pPr>
            <w:r w:rsidRPr="00AB368F">
              <w:rPr>
                <w:rFonts w:ascii="Garamond" w:eastAsia="MS Mincho" w:hAnsi="Garamond"/>
                <w:color w:val="000000" w:themeColor="text1"/>
                <w:sz w:val="24"/>
                <w:szCs w:val="24"/>
              </w:rPr>
              <w:t>13.12</w:t>
            </w:r>
            <w:r w:rsidR="00577ACE" w:rsidRPr="00AB368F">
              <w:rPr>
                <w:rFonts w:ascii="Garamond" w:eastAsia="MS Mincho" w:hAnsi="Garamond"/>
                <w:color w:val="000000" w:themeColor="text1"/>
                <w:sz w:val="24"/>
                <w:szCs w:val="24"/>
              </w:rPr>
              <w:t>.2022</w:t>
            </w:r>
          </w:p>
        </w:tc>
      </w:tr>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Nga/Od/From</w:t>
            </w:r>
          </w:p>
        </w:tc>
        <w:tc>
          <w:tcPr>
            <w:tcW w:w="8568" w:type="dxa"/>
          </w:tcPr>
          <w:p w:rsidR="00103C65" w:rsidRPr="00AB368F" w:rsidRDefault="00103C65" w:rsidP="00103C65">
            <w:pPr>
              <w:spacing w:after="160"/>
              <w:rPr>
                <w:rFonts w:ascii="Garamond" w:eastAsia="MS Mincho" w:hAnsi="Garamond"/>
                <w:color w:val="FF0000"/>
                <w:sz w:val="24"/>
                <w:szCs w:val="24"/>
              </w:rPr>
            </w:pPr>
            <w:r w:rsidRPr="00AB368F">
              <w:rPr>
                <w:rFonts w:ascii="Garamond" w:eastAsia="MS Mincho" w:hAnsi="Garamond"/>
                <w:sz w:val="24"/>
                <w:szCs w:val="24"/>
              </w:rPr>
              <w:t>Grupi punues</w:t>
            </w:r>
          </w:p>
        </w:tc>
      </w:tr>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Për/Za/To:</w:t>
            </w:r>
          </w:p>
        </w:tc>
        <w:tc>
          <w:tcPr>
            <w:tcW w:w="8568" w:type="dxa"/>
          </w:tcPr>
          <w:p w:rsidR="00103C65" w:rsidRPr="00AB368F" w:rsidRDefault="00103C65" w:rsidP="00103C65">
            <w:pPr>
              <w:spacing w:after="160"/>
              <w:rPr>
                <w:rFonts w:ascii="Garamond" w:eastAsia="MS Mincho" w:hAnsi="Garamond"/>
                <w:sz w:val="24"/>
                <w:szCs w:val="24"/>
              </w:rPr>
            </w:pPr>
            <w:r w:rsidRPr="00AB368F">
              <w:rPr>
                <w:rFonts w:ascii="Garamond" w:eastAsia="MS Mincho" w:hAnsi="Garamond"/>
                <w:sz w:val="24"/>
                <w:szCs w:val="24"/>
              </w:rPr>
              <w:t>Smajl Latifi, kryetar i Komunës</w:t>
            </w:r>
          </w:p>
        </w:tc>
      </w:tr>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CC</w:t>
            </w:r>
          </w:p>
        </w:tc>
        <w:tc>
          <w:tcPr>
            <w:tcW w:w="8568" w:type="dxa"/>
          </w:tcPr>
          <w:p w:rsidR="00103C65" w:rsidRPr="00AB368F" w:rsidRDefault="00103C65" w:rsidP="00103C65">
            <w:pPr>
              <w:spacing w:after="160"/>
              <w:rPr>
                <w:rFonts w:ascii="Garamond" w:eastAsia="MS Mincho" w:hAnsi="Garamond"/>
                <w:sz w:val="24"/>
                <w:szCs w:val="24"/>
              </w:rPr>
            </w:pPr>
            <w:r w:rsidRPr="00AB368F">
              <w:rPr>
                <w:rFonts w:ascii="Garamond" w:eastAsia="MS Mincho" w:hAnsi="Garamond"/>
                <w:sz w:val="24"/>
                <w:szCs w:val="24"/>
              </w:rPr>
              <w:t>Kryesuesi i Kuvendit Komunal të Rahovecit, Defrim Kafexhiu</w:t>
            </w:r>
          </w:p>
        </w:tc>
      </w:tr>
      <w:tr w:rsidR="00103C65" w:rsidRPr="00AB368F" w:rsidTr="00311363">
        <w:tc>
          <w:tcPr>
            <w:tcW w:w="1458" w:type="dxa"/>
          </w:tcPr>
          <w:p w:rsidR="00103C65" w:rsidRPr="00AB368F" w:rsidRDefault="00103C65" w:rsidP="00103C65">
            <w:pPr>
              <w:spacing w:after="160"/>
              <w:rPr>
                <w:rFonts w:ascii="Garamond" w:eastAsia="MS Mincho" w:hAnsi="Garamond"/>
                <w:b/>
                <w:sz w:val="24"/>
                <w:szCs w:val="24"/>
              </w:rPr>
            </w:pPr>
            <w:r w:rsidRPr="00AB368F">
              <w:rPr>
                <w:rFonts w:ascii="Garamond" w:eastAsia="MS Mincho" w:hAnsi="Garamond"/>
                <w:b/>
                <w:sz w:val="24"/>
                <w:szCs w:val="24"/>
              </w:rPr>
              <w:t>Tema/Subjekat/Subject</w:t>
            </w:r>
          </w:p>
        </w:tc>
        <w:tc>
          <w:tcPr>
            <w:tcW w:w="8568" w:type="dxa"/>
          </w:tcPr>
          <w:p w:rsidR="00F35B2A" w:rsidRPr="00AB368F" w:rsidRDefault="00103C65" w:rsidP="00F35B2A">
            <w:pPr>
              <w:shd w:val="clear" w:color="auto" w:fill="FFFFFF"/>
              <w:spacing w:before="300" w:after="150" w:line="259" w:lineRule="auto"/>
              <w:jc w:val="center"/>
              <w:outlineLvl w:val="1"/>
              <w:rPr>
                <w:rFonts w:ascii="Garamond" w:hAnsi="Garamond"/>
                <w:b/>
                <w:bCs/>
                <w:color w:val="212121"/>
                <w:sz w:val="24"/>
                <w:szCs w:val="24"/>
              </w:rPr>
            </w:pPr>
            <w:bookmarkStart w:id="0" w:name="_GoBack"/>
            <w:r w:rsidRPr="00AB368F">
              <w:rPr>
                <w:rFonts w:ascii="Garamond" w:eastAsia="MS Mincho" w:hAnsi="Garamond"/>
                <w:sz w:val="24"/>
                <w:szCs w:val="24"/>
              </w:rPr>
              <w:t xml:space="preserve">Raporti për ecurinë e </w:t>
            </w:r>
            <w:r w:rsidR="00F35B2A" w:rsidRPr="00AB368F">
              <w:rPr>
                <w:rFonts w:ascii="Garamond" w:eastAsia="MS Mincho" w:hAnsi="Garamond"/>
                <w:sz w:val="24"/>
                <w:szCs w:val="24"/>
              </w:rPr>
              <w:t xml:space="preserve">konsultimit publik </w:t>
            </w:r>
            <w:r w:rsidR="00F35B2A" w:rsidRPr="00AB368F">
              <w:rPr>
                <w:rFonts w:ascii="Garamond" w:hAnsi="Garamond"/>
                <w:bCs/>
                <w:color w:val="212121"/>
                <w:sz w:val="24"/>
                <w:szCs w:val="24"/>
              </w:rPr>
              <w:t>p</w:t>
            </w:r>
            <w:r w:rsidR="00F35B2A" w:rsidRPr="00AB368F">
              <w:rPr>
                <w:rFonts w:ascii="Garamond" w:hAnsi="Garamond"/>
                <w:bCs/>
                <w:color w:val="212121"/>
                <w:sz w:val="24"/>
                <w:szCs w:val="24"/>
              </w:rPr>
              <w:t>ër</w:t>
            </w:r>
            <w:r w:rsidR="00F35B2A" w:rsidRPr="00AB368F">
              <w:rPr>
                <w:rFonts w:ascii="Garamond" w:hAnsi="Garamond"/>
                <w:b/>
                <w:bCs/>
                <w:color w:val="212121"/>
                <w:sz w:val="24"/>
                <w:szCs w:val="24"/>
              </w:rPr>
              <w:t xml:space="preserve"> P</w:t>
            </w:r>
            <w:r w:rsidR="00F35B2A" w:rsidRPr="00AB368F">
              <w:rPr>
                <w:rFonts w:ascii="Garamond" w:hAnsi="Garamond"/>
                <w:b/>
                <w:sz w:val="24"/>
                <w:szCs w:val="24"/>
              </w:rPr>
              <w:t>rojekt-Planin e Punës së Kuvendit Komunal për vitin 2023</w:t>
            </w:r>
          </w:p>
          <w:bookmarkEnd w:id="0"/>
          <w:p w:rsidR="00103C65" w:rsidRPr="00AB368F" w:rsidRDefault="00103C65" w:rsidP="00F35B2A">
            <w:pPr>
              <w:spacing w:after="160"/>
              <w:rPr>
                <w:rFonts w:ascii="Garamond" w:eastAsia="MS Mincho" w:hAnsi="Garamond"/>
                <w:sz w:val="24"/>
                <w:szCs w:val="24"/>
              </w:rPr>
            </w:pPr>
          </w:p>
        </w:tc>
      </w:tr>
    </w:tbl>
    <w:p w:rsidR="00103C65" w:rsidRPr="00AB368F" w:rsidRDefault="00103C65" w:rsidP="00103C65">
      <w:pPr>
        <w:spacing w:after="160" w:line="259" w:lineRule="auto"/>
        <w:rPr>
          <w:rFonts w:ascii="Garamond" w:eastAsia="MS Mincho" w:hAnsi="Garamond"/>
          <w:color w:val="1F497D" w:themeColor="dark2"/>
          <w:sz w:val="24"/>
          <w:szCs w:val="24"/>
        </w:rPr>
      </w:pPr>
      <w:r w:rsidRPr="00AB368F">
        <w:rPr>
          <w:rFonts w:ascii="Garamond" w:eastAsia="MS Mincho" w:hAnsi="Garamond"/>
          <w:b/>
          <w:sz w:val="24"/>
          <w:szCs w:val="24"/>
        </w:rPr>
        <w:t xml:space="preserve"> </w:t>
      </w:r>
    </w:p>
    <w:p w:rsidR="00C41E09" w:rsidRPr="00AB368F" w:rsidRDefault="00103C65" w:rsidP="00F35B2A">
      <w:pPr>
        <w:rPr>
          <w:rFonts w:ascii="Garamond" w:hAnsi="Garamond" w:cs="Times New Roman"/>
          <w:sz w:val="24"/>
          <w:szCs w:val="24"/>
        </w:rPr>
      </w:pPr>
      <w:r w:rsidRPr="00AB368F">
        <w:rPr>
          <w:rFonts w:ascii="Garamond" w:hAnsi="Garamond" w:cs="Times New Roman"/>
          <w:sz w:val="24"/>
          <w:szCs w:val="24"/>
        </w:rPr>
        <w:t>Ky raport është përgatitur duke u bazuar në Udhëzimin Administrativ (MAPL) Nr. 06/2018 për Standardet Minimale të Konsultimit Publik në komuna me theks neni 5. Zbatimi i standardeve të konsultimit publik dhe neni 17 Mbledhja e komenteve, komunikimi dhe adresimi i tyre.</w:t>
      </w:r>
    </w:p>
    <w:p w:rsidR="00C41E09" w:rsidRPr="00AB368F" w:rsidRDefault="00C41E09" w:rsidP="00103C65">
      <w:pPr>
        <w:tabs>
          <w:tab w:val="left" w:pos="360"/>
        </w:tabs>
        <w:spacing w:after="0"/>
        <w:jc w:val="both"/>
        <w:rPr>
          <w:rFonts w:ascii="Garamond" w:hAnsi="Garamond" w:cs="Times New Roman"/>
          <w:noProof/>
          <w:sz w:val="24"/>
          <w:szCs w:val="24"/>
        </w:rPr>
      </w:pPr>
    </w:p>
    <w:p w:rsidR="007C7C37" w:rsidRPr="00AB368F" w:rsidRDefault="007C7C37" w:rsidP="00103C65">
      <w:pPr>
        <w:tabs>
          <w:tab w:val="left" w:pos="360"/>
        </w:tabs>
        <w:spacing w:after="0"/>
        <w:jc w:val="both"/>
        <w:rPr>
          <w:rFonts w:ascii="Garamond" w:hAnsi="Garamond" w:cs="Times New Roman"/>
          <w:noProof/>
          <w:sz w:val="24"/>
          <w:szCs w:val="24"/>
        </w:rPr>
      </w:pPr>
      <w:r w:rsidRPr="00AB368F">
        <w:rPr>
          <w:rFonts w:ascii="Garamond" w:hAnsi="Garamond" w:cs="Times New Roman"/>
          <w:noProof/>
          <w:sz w:val="24"/>
          <w:szCs w:val="24"/>
        </w:rPr>
        <w:t>KONSULTIMI PUBLIK</w:t>
      </w:r>
    </w:p>
    <w:p w:rsidR="007C7C37" w:rsidRPr="00AB368F" w:rsidRDefault="007C7C37" w:rsidP="00103C65">
      <w:pPr>
        <w:tabs>
          <w:tab w:val="left" w:pos="360"/>
        </w:tabs>
        <w:spacing w:after="0"/>
        <w:jc w:val="both"/>
        <w:rPr>
          <w:rFonts w:ascii="Garamond" w:hAnsi="Garamond" w:cs="Times New Roman"/>
          <w:noProof/>
          <w:sz w:val="24"/>
          <w:szCs w:val="24"/>
        </w:rPr>
      </w:pPr>
      <w:r w:rsidRPr="00AB368F">
        <w:rPr>
          <w:rFonts w:ascii="Garamond" w:hAnsi="Garamond" w:cs="Times New Roman"/>
          <w:noProof/>
          <w:sz w:val="24"/>
          <w:szCs w:val="24"/>
        </w:rPr>
        <w:t>Konsultimi publik u hap më</w:t>
      </w:r>
      <w:r w:rsidR="00F35B2A" w:rsidRPr="00AB368F">
        <w:rPr>
          <w:rFonts w:ascii="Garamond" w:hAnsi="Garamond" w:cs="Times New Roman"/>
          <w:noProof/>
          <w:sz w:val="24"/>
          <w:szCs w:val="24"/>
        </w:rPr>
        <w:t xml:space="preserve"> 15</w:t>
      </w:r>
      <w:r w:rsidR="00C41E09" w:rsidRPr="00AB368F">
        <w:rPr>
          <w:rFonts w:ascii="Garamond" w:hAnsi="Garamond" w:cs="Times New Roman"/>
          <w:noProof/>
          <w:sz w:val="24"/>
          <w:szCs w:val="24"/>
        </w:rPr>
        <w:t>.11.2022.</w:t>
      </w:r>
    </w:p>
    <w:p w:rsidR="00103C65" w:rsidRPr="00AB368F" w:rsidRDefault="00103C65" w:rsidP="00103C65">
      <w:pPr>
        <w:tabs>
          <w:tab w:val="left" w:pos="360"/>
        </w:tabs>
        <w:spacing w:after="0"/>
        <w:jc w:val="both"/>
        <w:rPr>
          <w:rFonts w:ascii="Garamond" w:eastAsia="Times New Roman" w:hAnsi="Garamond" w:cs="Times New Roman"/>
          <w:b/>
          <w:sz w:val="24"/>
          <w:szCs w:val="24"/>
          <w:lang w:eastAsia="sq-AL"/>
        </w:rPr>
      </w:pPr>
    </w:p>
    <w:p w:rsidR="00577ACE" w:rsidRPr="00AB368F" w:rsidRDefault="00103C65" w:rsidP="00103C65">
      <w:pPr>
        <w:tabs>
          <w:tab w:val="left" w:pos="360"/>
        </w:tabs>
        <w:spacing w:after="0"/>
        <w:jc w:val="both"/>
        <w:rPr>
          <w:rFonts w:ascii="Garamond" w:eastAsia="Times New Roman" w:hAnsi="Garamond" w:cs="Times New Roman"/>
          <w:b/>
          <w:sz w:val="24"/>
          <w:szCs w:val="24"/>
          <w:lang w:eastAsia="sq-AL"/>
        </w:rPr>
      </w:pPr>
      <w:r w:rsidRPr="00AB368F">
        <w:rPr>
          <w:rFonts w:ascii="Garamond" w:eastAsia="Times New Roman" w:hAnsi="Garamond" w:cs="Times New Roman"/>
          <w:b/>
          <w:sz w:val="24"/>
          <w:szCs w:val="24"/>
          <w:lang w:eastAsia="sq-AL"/>
        </w:rPr>
        <w:t>Publikimi në uebfaqen zyrtare të Komunës dhe Platformën e Konsultimeve Publike</w:t>
      </w:r>
      <w:r w:rsidR="00577ACE" w:rsidRPr="00AB368F">
        <w:rPr>
          <w:rFonts w:ascii="Garamond" w:eastAsia="Times New Roman" w:hAnsi="Garamond" w:cs="Times New Roman"/>
          <w:b/>
          <w:sz w:val="24"/>
          <w:szCs w:val="24"/>
          <w:lang w:eastAsia="sq-AL"/>
        </w:rPr>
        <w:t xml:space="preserve"> </w:t>
      </w:r>
    </w:p>
    <w:p w:rsidR="00C41E09" w:rsidRPr="00AB368F" w:rsidRDefault="00C41E09" w:rsidP="00103C65">
      <w:pPr>
        <w:tabs>
          <w:tab w:val="left" w:pos="360"/>
        </w:tabs>
        <w:spacing w:after="0"/>
        <w:jc w:val="both"/>
        <w:rPr>
          <w:rFonts w:ascii="Garamond" w:eastAsia="Times New Roman" w:hAnsi="Garamond" w:cs="Times New Roman"/>
          <w:b/>
          <w:sz w:val="24"/>
          <w:szCs w:val="24"/>
          <w:lang w:eastAsia="sq-AL"/>
        </w:rPr>
      </w:pPr>
    </w:p>
    <w:p w:rsidR="00F35B2A" w:rsidRPr="00AB368F" w:rsidRDefault="00577ACE" w:rsidP="00F35B2A">
      <w:pPr>
        <w:tabs>
          <w:tab w:val="left" w:pos="360"/>
        </w:tabs>
        <w:spacing w:after="0"/>
        <w:jc w:val="both"/>
        <w:rPr>
          <w:rFonts w:ascii="Garamond" w:eastAsia="Arial" w:hAnsi="Garamond" w:cs="Times New Roman"/>
          <w:sz w:val="24"/>
          <w:szCs w:val="24"/>
        </w:rPr>
      </w:pPr>
      <w:r w:rsidRPr="00AB368F">
        <w:rPr>
          <w:rFonts w:ascii="Garamond" w:eastAsia="Times New Roman" w:hAnsi="Garamond" w:cs="Times New Roman"/>
          <w:b/>
          <w:sz w:val="24"/>
          <w:szCs w:val="24"/>
          <w:lang w:eastAsia="sq-AL"/>
        </w:rPr>
        <w:t xml:space="preserve">Plani u publikua në këtë link në faqen zyrtare: </w:t>
      </w:r>
      <w:r w:rsidR="00F35B2A" w:rsidRPr="00AB368F">
        <w:rPr>
          <w:rFonts w:ascii="Garamond" w:hAnsi="Garamond"/>
          <w:sz w:val="24"/>
          <w:szCs w:val="24"/>
        </w:rPr>
        <w:fldChar w:fldCharType="begin"/>
      </w:r>
      <w:r w:rsidR="00F35B2A" w:rsidRPr="00AB368F">
        <w:rPr>
          <w:rFonts w:ascii="Garamond" w:hAnsi="Garamond"/>
          <w:sz w:val="24"/>
          <w:szCs w:val="24"/>
        </w:rPr>
        <w:instrText xml:space="preserve"> HYPERLINK "https://kk.rks-gov.net/rahovec/category/konsultime-publike-al/plane-konsultime-publike/" </w:instrText>
      </w:r>
      <w:r w:rsidR="00F35B2A" w:rsidRPr="00AB368F">
        <w:rPr>
          <w:rFonts w:ascii="Garamond" w:hAnsi="Garamond"/>
          <w:sz w:val="24"/>
          <w:szCs w:val="24"/>
        </w:rPr>
        <w:fldChar w:fldCharType="separate"/>
      </w:r>
      <w:r w:rsidR="00F35B2A" w:rsidRPr="00AB368F">
        <w:rPr>
          <w:rStyle w:val="Hyperlink"/>
          <w:rFonts w:ascii="Garamond" w:hAnsi="Garamond"/>
          <w:sz w:val="24"/>
          <w:szCs w:val="24"/>
        </w:rPr>
        <w:t>https://kk.rks-gov.net/rahovec/category/konsultime-publike-al/plane-konsultime-publike/</w:t>
      </w:r>
      <w:r w:rsidR="00F35B2A" w:rsidRPr="00AB368F">
        <w:rPr>
          <w:rFonts w:ascii="Garamond" w:hAnsi="Garamond"/>
          <w:sz w:val="24"/>
          <w:szCs w:val="24"/>
        </w:rPr>
        <w:fldChar w:fldCharType="end"/>
      </w:r>
      <w:r w:rsidR="00F35B2A" w:rsidRPr="00AB368F">
        <w:rPr>
          <w:rFonts w:ascii="Garamond" w:hAnsi="Garamond"/>
          <w:sz w:val="24"/>
          <w:szCs w:val="24"/>
        </w:rPr>
        <w:t xml:space="preserve"> </w:t>
      </w:r>
      <w:r w:rsidR="00F35B2A" w:rsidRPr="00AB368F">
        <w:rPr>
          <w:rFonts w:ascii="Garamond" w:eastAsia="Arial" w:hAnsi="Garamond" w:cs="Times New Roman"/>
          <w:sz w:val="24"/>
          <w:szCs w:val="24"/>
        </w:rPr>
        <w:t>.</w:t>
      </w:r>
    </w:p>
    <w:p w:rsidR="00F35B2A" w:rsidRPr="00AB368F" w:rsidRDefault="00F35B2A" w:rsidP="00F35B2A">
      <w:pPr>
        <w:tabs>
          <w:tab w:val="left" w:pos="360"/>
        </w:tabs>
        <w:spacing w:after="0"/>
        <w:jc w:val="both"/>
        <w:rPr>
          <w:rFonts w:ascii="Garamond" w:eastAsia="Times New Roman" w:hAnsi="Garamond" w:cs="Times New Roman"/>
          <w:b/>
          <w:bCs/>
          <w:color w:val="212121"/>
          <w:sz w:val="24"/>
          <w:szCs w:val="24"/>
        </w:rPr>
      </w:pPr>
    </w:p>
    <w:p w:rsidR="00F35B2A" w:rsidRPr="00AB368F" w:rsidRDefault="00F35B2A" w:rsidP="00F35B2A">
      <w:pPr>
        <w:numPr>
          <w:ilvl w:val="0"/>
          <w:numId w:val="9"/>
        </w:numPr>
        <w:tabs>
          <w:tab w:val="left" w:pos="7005"/>
        </w:tabs>
        <w:spacing w:after="300" w:line="360" w:lineRule="auto"/>
        <w:contextualSpacing/>
        <w:jc w:val="both"/>
        <w:rPr>
          <w:rFonts w:ascii="Garamond" w:hAnsi="Garamond" w:cs="Times New Roman"/>
          <w:color w:val="365F91" w:themeColor="accent1" w:themeShade="BF"/>
          <w:sz w:val="24"/>
          <w:szCs w:val="24"/>
        </w:rPr>
      </w:pPr>
      <w:r w:rsidRPr="00AB368F">
        <w:rPr>
          <w:rFonts w:ascii="Garamond" w:hAnsi="Garamond" w:cs="Times New Roman"/>
          <w:sz w:val="24"/>
          <w:szCs w:val="24"/>
        </w:rPr>
        <w:t xml:space="preserve">Publikimi në uebfaqe: </w:t>
      </w:r>
      <w:r w:rsidRPr="00AB368F">
        <w:rPr>
          <w:rFonts w:ascii="Garamond" w:hAnsi="Garamond"/>
          <w:sz w:val="24"/>
          <w:szCs w:val="24"/>
        </w:rPr>
        <w:fldChar w:fldCharType="begin"/>
      </w:r>
      <w:r w:rsidRPr="00AB368F">
        <w:rPr>
          <w:rFonts w:ascii="Garamond" w:hAnsi="Garamond"/>
          <w:sz w:val="24"/>
          <w:szCs w:val="24"/>
        </w:rPr>
        <w:instrText xml:space="preserve"> HYPERLINK "https://kk.rks-gov.net/rahovec/wp-content/uploads/sites/23/2022/11/Njoftim-publik-Projekt-planin-e-punes-se-Kuvendit-2023.pdf" </w:instrText>
      </w:r>
      <w:r w:rsidRPr="00AB368F">
        <w:rPr>
          <w:rFonts w:ascii="Garamond" w:hAnsi="Garamond"/>
          <w:sz w:val="24"/>
          <w:szCs w:val="24"/>
        </w:rPr>
        <w:fldChar w:fldCharType="separate"/>
      </w:r>
      <w:r w:rsidRPr="00AB368F">
        <w:rPr>
          <w:rStyle w:val="Hyperlink"/>
          <w:rFonts w:ascii="Garamond" w:hAnsi="Garamond"/>
          <w:sz w:val="24"/>
          <w:szCs w:val="24"/>
        </w:rPr>
        <w:t>https://kk.rks-gov.net/rahovec/wp-content/uploads/sites/23/2022/11/Njoftim-publik-Projekt-planin-e-punes-se-Kuvendit-2023.pdf</w:t>
      </w:r>
      <w:r w:rsidRPr="00AB368F">
        <w:rPr>
          <w:rStyle w:val="Hyperlink"/>
          <w:rFonts w:ascii="Garamond" w:hAnsi="Garamond"/>
          <w:sz w:val="24"/>
          <w:szCs w:val="24"/>
        </w:rPr>
        <w:fldChar w:fldCharType="end"/>
      </w:r>
      <w:r w:rsidRPr="00AB368F">
        <w:rPr>
          <w:rFonts w:ascii="Garamond" w:hAnsi="Garamond"/>
          <w:sz w:val="24"/>
          <w:szCs w:val="24"/>
        </w:rPr>
        <w:t xml:space="preserve"> </w:t>
      </w:r>
    </w:p>
    <w:p w:rsidR="00F35B2A" w:rsidRPr="00AB368F" w:rsidRDefault="00F35B2A" w:rsidP="00F35B2A">
      <w:pPr>
        <w:tabs>
          <w:tab w:val="left" w:pos="7005"/>
        </w:tabs>
        <w:spacing w:line="360" w:lineRule="auto"/>
        <w:ind w:left="720"/>
        <w:contextualSpacing/>
        <w:jc w:val="both"/>
        <w:rPr>
          <w:rFonts w:ascii="Garamond" w:hAnsi="Garamond" w:cs="Times New Roman"/>
          <w:color w:val="365F91" w:themeColor="accent1" w:themeShade="BF"/>
          <w:sz w:val="24"/>
          <w:szCs w:val="24"/>
        </w:rPr>
      </w:pPr>
    </w:p>
    <w:p w:rsidR="00F35B2A" w:rsidRPr="00AB368F" w:rsidRDefault="00F35B2A" w:rsidP="00F35B2A">
      <w:pPr>
        <w:numPr>
          <w:ilvl w:val="0"/>
          <w:numId w:val="9"/>
        </w:numPr>
        <w:tabs>
          <w:tab w:val="left" w:pos="7005"/>
        </w:tabs>
        <w:spacing w:after="300" w:line="360" w:lineRule="auto"/>
        <w:contextualSpacing/>
        <w:jc w:val="both"/>
        <w:rPr>
          <w:rFonts w:ascii="Garamond" w:hAnsi="Garamond" w:cs="Times New Roman"/>
          <w:color w:val="0070C0"/>
          <w:sz w:val="24"/>
          <w:szCs w:val="24"/>
        </w:rPr>
      </w:pPr>
      <w:r w:rsidRPr="00AB368F">
        <w:rPr>
          <w:rFonts w:ascii="Garamond" w:hAnsi="Garamond" w:cs="Times New Roman"/>
          <w:sz w:val="24"/>
          <w:szCs w:val="24"/>
        </w:rPr>
        <w:t xml:space="preserve">Publikimi facebook: </w:t>
      </w:r>
      <w:r w:rsidRPr="00AB368F">
        <w:rPr>
          <w:rFonts w:ascii="Garamond" w:hAnsi="Garamond"/>
          <w:sz w:val="24"/>
          <w:szCs w:val="24"/>
        </w:rPr>
        <w:fldChar w:fldCharType="begin"/>
      </w:r>
      <w:r w:rsidRPr="00AB368F">
        <w:rPr>
          <w:rFonts w:ascii="Garamond" w:hAnsi="Garamond"/>
          <w:sz w:val="24"/>
          <w:szCs w:val="24"/>
        </w:rPr>
        <w:instrText xml:space="preserve"> HYPERLINK "https://kk.rks-gov.net/rahovec/wp-content/uploads/sites/23/2022/11/Njoftim-publik-Projekt-planin-e-punes-se-Kuvendit-2023.pdf" </w:instrText>
      </w:r>
      <w:r w:rsidRPr="00AB368F">
        <w:rPr>
          <w:rFonts w:ascii="Garamond" w:hAnsi="Garamond"/>
          <w:sz w:val="24"/>
          <w:szCs w:val="24"/>
        </w:rPr>
        <w:fldChar w:fldCharType="separate"/>
      </w:r>
      <w:r w:rsidRPr="00AB368F">
        <w:rPr>
          <w:rStyle w:val="Hyperlink"/>
          <w:rFonts w:ascii="Garamond" w:hAnsi="Garamond"/>
          <w:sz w:val="24"/>
          <w:szCs w:val="24"/>
        </w:rPr>
        <w:t>https://kk.rks-gov.net/rahovec/wp-content/uploads/sites/23/2022/11/Njoftim-publik-Projekt-planin-e-punes-se-Kuvendit-2023.pdf</w:t>
      </w:r>
      <w:r w:rsidRPr="00AB368F">
        <w:rPr>
          <w:rStyle w:val="Hyperlink"/>
          <w:rFonts w:ascii="Garamond" w:hAnsi="Garamond"/>
          <w:sz w:val="24"/>
          <w:szCs w:val="24"/>
        </w:rPr>
        <w:fldChar w:fldCharType="end"/>
      </w:r>
      <w:r w:rsidRPr="00AB368F">
        <w:rPr>
          <w:rFonts w:ascii="Garamond" w:hAnsi="Garamond"/>
          <w:sz w:val="24"/>
          <w:szCs w:val="24"/>
        </w:rPr>
        <w:t xml:space="preserve"> </w:t>
      </w:r>
    </w:p>
    <w:p w:rsidR="00F35B2A" w:rsidRPr="00AB368F" w:rsidRDefault="00F35B2A" w:rsidP="00F35B2A">
      <w:pPr>
        <w:tabs>
          <w:tab w:val="left" w:pos="7005"/>
        </w:tabs>
        <w:spacing w:line="360" w:lineRule="auto"/>
        <w:contextualSpacing/>
        <w:jc w:val="both"/>
        <w:rPr>
          <w:rStyle w:val="Hyperlink"/>
          <w:rFonts w:ascii="Garamond" w:hAnsi="Garamond" w:cs="Times New Roman"/>
          <w:color w:val="0070C0"/>
          <w:sz w:val="24"/>
          <w:szCs w:val="24"/>
        </w:rPr>
      </w:pPr>
    </w:p>
    <w:p w:rsidR="0013229A" w:rsidRPr="00AB368F" w:rsidRDefault="00F35B2A" w:rsidP="00F35B2A">
      <w:pPr>
        <w:pStyle w:val="ListParagraph"/>
        <w:numPr>
          <w:ilvl w:val="0"/>
          <w:numId w:val="9"/>
        </w:numPr>
        <w:tabs>
          <w:tab w:val="left" w:pos="360"/>
        </w:tabs>
        <w:jc w:val="both"/>
        <w:rPr>
          <w:rFonts w:ascii="Garamond" w:eastAsia="Times New Roman" w:hAnsi="Garamond" w:cs="Times New Roman"/>
          <w:b/>
          <w:lang w:eastAsia="sq-AL"/>
        </w:rPr>
      </w:pPr>
      <w:proofErr w:type="spellStart"/>
      <w:r w:rsidRPr="00AB368F">
        <w:rPr>
          <w:rFonts w:ascii="Garamond" w:hAnsi="Garamond" w:cs="Times New Roman"/>
        </w:rPr>
        <w:lastRenderedPageBreak/>
        <w:t>Publikimi</w:t>
      </w:r>
      <w:proofErr w:type="spellEnd"/>
      <w:r w:rsidRPr="00AB368F">
        <w:rPr>
          <w:rFonts w:ascii="Garamond" w:hAnsi="Garamond" w:cs="Times New Roman"/>
        </w:rPr>
        <w:t xml:space="preserve"> </w:t>
      </w:r>
      <w:proofErr w:type="spellStart"/>
      <w:r w:rsidRPr="00AB368F">
        <w:rPr>
          <w:rFonts w:ascii="Garamond" w:hAnsi="Garamond" w:cs="Times New Roman"/>
        </w:rPr>
        <w:t>në</w:t>
      </w:r>
      <w:proofErr w:type="spellEnd"/>
      <w:r w:rsidRPr="00AB368F">
        <w:rPr>
          <w:rFonts w:ascii="Garamond" w:hAnsi="Garamond" w:cs="Times New Roman"/>
        </w:rPr>
        <w:t xml:space="preserve"> </w:t>
      </w:r>
      <w:proofErr w:type="spellStart"/>
      <w:r w:rsidRPr="00AB368F">
        <w:rPr>
          <w:rFonts w:ascii="Garamond" w:eastAsia="Arial" w:hAnsi="Garamond" w:cs="Times New Roman"/>
        </w:rPr>
        <w:t>Platformën</w:t>
      </w:r>
      <w:proofErr w:type="spellEnd"/>
      <w:r w:rsidRPr="00AB368F">
        <w:rPr>
          <w:rFonts w:ascii="Garamond" w:eastAsia="Arial" w:hAnsi="Garamond" w:cs="Times New Roman"/>
        </w:rPr>
        <w:t xml:space="preserve"> e Konsultimeve Publike:</w:t>
      </w:r>
      <w:r w:rsidRPr="00AB368F">
        <w:rPr>
          <w:rFonts w:ascii="Garamond" w:hAnsi="Garamond" w:cs="Times New Roman"/>
          <w:color w:val="0070C0"/>
        </w:rPr>
        <w:t xml:space="preserve"> </w:t>
      </w:r>
      <w:hyperlink r:id="rId12" w:history="1">
        <w:r w:rsidRPr="00AB368F">
          <w:rPr>
            <w:rStyle w:val="Hyperlink"/>
            <w:rFonts w:ascii="Garamond" w:hAnsi="Garamond"/>
          </w:rPr>
          <w:t>https://konsultimet.rks-gov.net/viewConsult.php?ConsultationID=41631</w:t>
        </w:r>
      </w:hyperlink>
    </w:p>
    <w:p w:rsidR="00C41E09" w:rsidRPr="00AB368F" w:rsidRDefault="00C41E09" w:rsidP="00103C65">
      <w:pPr>
        <w:tabs>
          <w:tab w:val="left" w:pos="360"/>
        </w:tabs>
        <w:spacing w:after="0"/>
        <w:jc w:val="both"/>
        <w:rPr>
          <w:rFonts w:ascii="Garamond" w:eastAsia="Times New Roman" w:hAnsi="Garamond" w:cs="Times New Roman"/>
          <w:b/>
          <w:sz w:val="24"/>
          <w:szCs w:val="24"/>
          <w:lang w:eastAsia="sq-AL"/>
        </w:rPr>
      </w:pPr>
    </w:p>
    <w:p w:rsidR="00577ACE" w:rsidRPr="00AB368F" w:rsidRDefault="00577ACE" w:rsidP="00103C65">
      <w:pPr>
        <w:tabs>
          <w:tab w:val="left" w:pos="360"/>
        </w:tabs>
        <w:spacing w:after="0"/>
        <w:jc w:val="both"/>
        <w:rPr>
          <w:rFonts w:ascii="Garamond" w:eastAsia="Times New Roman" w:hAnsi="Garamond" w:cs="Times New Roman"/>
          <w:b/>
          <w:sz w:val="24"/>
          <w:szCs w:val="24"/>
          <w:lang w:eastAsia="sq-AL"/>
        </w:rPr>
      </w:pPr>
    </w:p>
    <w:p w:rsidR="00DB400C" w:rsidRPr="00AB368F" w:rsidRDefault="00DB400C" w:rsidP="00103C65">
      <w:pPr>
        <w:tabs>
          <w:tab w:val="left" w:pos="360"/>
        </w:tabs>
        <w:spacing w:after="0"/>
        <w:jc w:val="both"/>
        <w:rPr>
          <w:rFonts w:ascii="Garamond" w:eastAsia="Times New Roman" w:hAnsi="Garamond" w:cs="Times New Roman"/>
          <w:b/>
          <w:sz w:val="24"/>
          <w:szCs w:val="24"/>
          <w:lang w:eastAsia="sq-AL"/>
        </w:rPr>
      </w:pPr>
      <w:r w:rsidRPr="00AB368F">
        <w:rPr>
          <w:rFonts w:ascii="Garamond" w:eastAsia="Times New Roman" w:hAnsi="Garamond" w:cs="Times New Roman"/>
          <w:b/>
          <w:sz w:val="24"/>
          <w:szCs w:val="24"/>
          <w:lang w:eastAsia="sq-AL"/>
        </w:rPr>
        <w:t>KONSULTIMI PUBLIK ME QYTETARË</w:t>
      </w:r>
    </w:p>
    <w:p w:rsidR="00DB400C" w:rsidRPr="00AB368F" w:rsidRDefault="00DB400C" w:rsidP="00103C65">
      <w:pPr>
        <w:tabs>
          <w:tab w:val="left" w:pos="360"/>
        </w:tabs>
        <w:spacing w:after="0"/>
        <w:jc w:val="both"/>
        <w:rPr>
          <w:rFonts w:ascii="Garamond" w:eastAsia="Times New Roman" w:hAnsi="Garamond" w:cs="Times New Roman"/>
          <w:b/>
          <w:sz w:val="24"/>
          <w:szCs w:val="24"/>
          <w:lang w:eastAsia="sq-AL"/>
        </w:rPr>
      </w:pPr>
    </w:p>
    <w:p w:rsidR="00DB400C" w:rsidRPr="00AB368F" w:rsidRDefault="00DB400C" w:rsidP="00DB400C">
      <w:pPr>
        <w:spacing w:line="360" w:lineRule="auto"/>
        <w:jc w:val="both"/>
        <w:rPr>
          <w:rFonts w:ascii="Garamond" w:eastAsia="Calibri" w:hAnsi="Garamond" w:cs="Times New Roman"/>
          <w:noProof/>
          <w:sz w:val="24"/>
          <w:szCs w:val="24"/>
        </w:rPr>
      </w:pPr>
      <w:r w:rsidRPr="00AB368F">
        <w:rPr>
          <w:rFonts w:ascii="Garamond" w:eastAsia="Calibri" w:hAnsi="Garamond" w:cs="Times New Roman"/>
          <w:noProof/>
          <w:sz w:val="24"/>
          <w:szCs w:val="24"/>
        </w:rPr>
        <w:t>Më datë</w:t>
      </w:r>
      <w:r w:rsidR="00F35B2A" w:rsidRPr="00AB368F">
        <w:rPr>
          <w:rFonts w:ascii="Garamond" w:eastAsia="Calibri" w:hAnsi="Garamond" w:cs="Times New Roman"/>
          <w:b/>
          <w:noProof/>
          <w:sz w:val="24"/>
          <w:szCs w:val="24"/>
        </w:rPr>
        <w:t>: 02.12</w:t>
      </w:r>
      <w:r w:rsidRPr="00AB368F">
        <w:rPr>
          <w:rFonts w:ascii="Garamond" w:eastAsia="Calibri" w:hAnsi="Garamond" w:cs="Times New Roman"/>
          <w:b/>
          <w:noProof/>
          <w:sz w:val="24"/>
          <w:szCs w:val="24"/>
        </w:rPr>
        <w:t>.2022</w:t>
      </w:r>
      <w:r w:rsidRPr="00AB368F">
        <w:rPr>
          <w:rFonts w:ascii="Garamond" w:eastAsia="Calibri" w:hAnsi="Garamond" w:cs="Times New Roman"/>
          <w:noProof/>
          <w:sz w:val="24"/>
          <w:szCs w:val="24"/>
        </w:rPr>
        <w:t xml:space="preserve"> mbahet konsultimi publik në sallën e Kuvendit Komunal. Të pranishëm kanë qenë zyrtarë komunal, kryetarët e këshillave të fshatrave, drejtorë të shkollave, përfaqësues të OJQ-ve, dëshmi janë listat e nënshkrimeve.</w:t>
      </w:r>
    </w:p>
    <w:p w:rsidR="00F35B2A" w:rsidRPr="00AB368F" w:rsidRDefault="00DB400C" w:rsidP="00F35B2A">
      <w:pPr>
        <w:spacing w:line="360" w:lineRule="auto"/>
        <w:jc w:val="both"/>
        <w:rPr>
          <w:rFonts w:ascii="Garamond" w:hAnsi="Garamond"/>
          <w:color w:val="0070C0"/>
          <w:sz w:val="24"/>
          <w:szCs w:val="24"/>
        </w:rPr>
      </w:pPr>
      <w:r w:rsidRPr="00AB368F">
        <w:rPr>
          <w:rFonts w:ascii="Garamond" w:hAnsi="Garamond" w:cs="Times New Roman"/>
          <w:color w:val="333333"/>
          <w:sz w:val="24"/>
          <w:szCs w:val="24"/>
          <w:shd w:val="clear" w:color="auto" w:fill="FFFFFF"/>
        </w:rPr>
        <w:t>Lajmin për mbajtjen e konsultimit mund të gjeni të publikuar në vegëzën:</w:t>
      </w:r>
      <w:r w:rsidRPr="00AB368F">
        <w:rPr>
          <w:rFonts w:ascii="Garamond" w:hAnsi="Garamond"/>
          <w:sz w:val="24"/>
          <w:szCs w:val="24"/>
        </w:rPr>
        <w:t xml:space="preserve"> </w:t>
      </w:r>
      <w:hyperlink r:id="rId13" w:history="1">
        <w:r w:rsidR="00F35B2A" w:rsidRPr="00AB368F">
          <w:rPr>
            <w:rStyle w:val="Hyperlink"/>
            <w:rFonts w:ascii="Garamond" w:hAnsi="Garamond"/>
            <w:sz w:val="24"/>
            <w:szCs w:val="24"/>
          </w:rPr>
          <w:t>https://kk.rks-gov.net/rahovec/news/u-mbajt-konsultimi-publik-per-planin-e-punes-se-kuvendit-komunal-te-rahovecit/</w:t>
        </w:r>
      </w:hyperlink>
      <w:r w:rsidR="00F35B2A" w:rsidRPr="00AB368F">
        <w:rPr>
          <w:rFonts w:ascii="Garamond" w:hAnsi="Garamond"/>
          <w:sz w:val="24"/>
          <w:szCs w:val="24"/>
        </w:rPr>
        <w:t xml:space="preserve"> </w:t>
      </w:r>
    </w:p>
    <w:p w:rsidR="00AB368F" w:rsidRDefault="00DB400C" w:rsidP="00AB368F">
      <w:pPr>
        <w:jc w:val="both"/>
        <w:rPr>
          <w:rFonts w:ascii="Garamond" w:eastAsia="Calibri" w:hAnsi="Garamond" w:cs="Times New Roman"/>
          <w:noProof/>
          <w:sz w:val="24"/>
          <w:szCs w:val="24"/>
        </w:rPr>
      </w:pPr>
      <w:r w:rsidRPr="00AB368F">
        <w:rPr>
          <w:rFonts w:ascii="Garamond" w:eastAsia="Calibri" w:hAnsi="Garamond" w:cs="Times New Roman"/>
          <w:noProof/>
          <w:sz w:val="24"/>
          <w:szCs w:val="24"/>
        </w:rPr>
        <w:t>Konsultimi publik filloi në orën 1</w:t>
      </w:r>
      <w:r w:rsidR="00F35B2A" w:rsidRPr="00AB368F">
        <w:rPr>
          <w:rFonts w:ascii="Garamond" w:eastAsia="Calibri" w:hAnsi="Garamond" w:cs="Times New Roman"/>
          <w:noProof/>
          <w:sz w:val="24"/>
          <w:szCs w:val="24"/>
        </w:rPr>
        <w:t>1</w:t>
      </w:r>
      <w:r w:rsidRPr="00AB368F">
        <w:rPr>
          <w:rFonts w:ascii="Garamond" w:eastAsia="Calibri" w:hAnsi="Garamond" w:cs="Times New Roman"/>
          <w:noProof/>
          <w:sz w:val="24"/>
          <w:szCs w:val="24"/>
        </w:rPr>
        <w:t>:00.</w:t>
      </w:r>
    </w:p>
    <w:p w:rsidR="00A55630" w:rsidRPr="00AB368F" w:rsidRDefault="00DB400C" w:rsidP="00AB368F">
      <w:pPr>
        <w:jc w:val="both"/>
        <w:rPr>
          <w:rFonts w:ascii="Garamond" w:eastAsia="Calibri" w:hAnsi="Garamond" w:cs="Times New Roman"/>
          <w:noProof/>
          <w:sz w:val="24"/>
          <w:szCs w:val="24"/>
        </w:rPr>
      </w:pPr>
      <w:r w:rsidRPr="00AB368F">
        <w:rPr>
          <w:rFonts w:ascii="Garamond" w:eastAsia="Calibri" w:hAnsi="Garamond" w:cs="Times New Roman"/>
          <w:noProof/>
          <w:sz w:val="24"/>
          <w:szCs w:val="24"/>
        </w:rPr>
        <w:t xml:space="preserve">Konsultimin e shpalli të hapur </w:t>
      </w:r>
      <w:r w:rsidR="00F35B2A" w:rsidRPr="00AB368F">
        <w:rPr>
          <w:rFonts w:ascii="Garamond" w:eastAsia="Calibri" w:hAnsi="Garamond" w:cs="Times New Roman"/>
          <w:noProof/>
          <w:sz w:val="24"/>
          <w:szCs w:val="24"/>
        </w:rPr>
        <w:t>Kryesuesi i Kuvendit Komunal, Defrim Kafexhiu</w:t>
      </w:r>
    </w:p>
    <w:tbl>
      <w:tblPr>
        <w:tblStyle w:val="GridTable1Light"/>
        <w:tblW w:w="9918" w:type="dxa"/>
        <w:tblLayout w:type="fixed"/>
        <w:tblLook w:val="04A0" w:firstRow="1" w:lastRow="0" w:firstColumn="1" w:lastColumn="0" w:noHBand="0" w:noVBand="1"/>
      </w:tblPr>
      <w:tblGrid>
        <w:gridCol w:w="4518"/>
        <w:gridCol w:w="5400"/>
      </w:tblGrid>
      <w:tr w:rsidR="00A55630" w:rsidRPr="00AB368F" w:rsidTr="00451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55630" w:rsidRPr="00AB368F" w:rsidRDefault="00A55630" w:rsidP="00F34266">
            <w:pPr>
              <w:tabs>
                <w:tab w:val="left" w:pos="252"/>
              </w:tabs>
              <w:spacing w:line="276" w:lineRule="auto"/>
              <w:jc w:val="both"/>
              <w:rPr>
                <w:rFonts w:ascii="Garamond" w:eastAsia="MS Mincho" w:hAnsi="Garamond" w:cstheme="minorHAnsi"/>
                <w:b w:val="0"/>
                <w:color w:val="000000" w:themeColor="text1"/>
                <w:sz w:val="24"/>
                <w:szCs w:val="24"/>
                <w:lang w:eastAsia="x-none"/>
              </w:rPr>
            </w:pPr>
            <w:r w:rsidRPr="00AB368F">
              <w:rPr>
                <w:rFonts w:ascii="Garamond" w:hAnsi="Garamond" w:cstheme="minorHAnsi"/>
                <w:b w:val="0"/>
                <w:color w:val="000000" w:themeColor="text1"/>
                <w:sz w:val="24"/>
                <w:szCs w:val="24"/>
              </w:rPr>
              <w:t>Kërkesat / Sugjerimet  / Komentet</w:t>
            </w:r>
          </w:p>
        </w:tc>
        <w:tc>
          <w:tcPr>
            <w:tcW w:w="5400" w:type="dxa"/>
            <w:tcBorders>
              <w:top w:val="single" w:sz="12" w:space="0" w:color="4F81BD" w:themeColor="accent1"/>
              <w:left w:val="single" w:sz="4" w:space="0" w:color="auto"/>
              <w:bottom w:val="nil"/>
              <w:right w:val="single" w:sz="12" w:space="0" w:color="4F81BD" w:themeColor="accent1"/>
            </w:tcBorders>
            <w:shd w:val="clear" w:color="auto" w:fill="D99594" w:themeFill="accent2" w:themeFillTint="99"/>
          </w:tcPr>
          <w:p w:rsidR="00A55630" w:rsidRPr="00AB368F" w:rsidRDefault="00A55630" w:rsidP="00F34266">
            <w:pPr>
              <w:tabs>
                <w:tab w:val="left" w:pos="252"/>
              </w:tabs>
              <w:spacing w:line="276" w:lineRule="auto"/>
              <w:jc w:val="both"/>
              <w:cnfStyle w:val="100000000000" w:firstRow="1" w:lastRow="0" w:firstColumn="0" w:lastColumn="0" w:oddVBand="0" w:evenVBand="0" w:oddHBand="0" w:evenHBand="0" w:firstRowFirstColumn="0" w:firstRowLastColumn="0" w:lastRowFirstColumn="0" w:lastRowLastColumn="0"/>
              <w:rPr>
                <w:rFonts w:ascii="Garamond" w:eastAsia="MS Mincho" w:hAnsi="Garamond" w:cstheme="minorHAnsi"/>
                <w:b w:val="0"/>
                <w:bCs w:val="0"/>
                <w:color w:val="000000" w:themeColor="text1"/>
                <w:sz w:val="24"/>
                <w:szCs w:val="24"/>
                <w:lang w:eastAsia="x-none"/>
              </w:rPr>
            </w:pPr>
            <w:r w:rsidRPr="00AB368F">
              <w:rPr>
                <w:rFonts w:ascii="Garamond" w:hAnsi="Garamond" w:cstheme="minorHAnsi"/>
                <w:b w:val="0"/>
                <w:color w:val="000000" w:themeColor="text1"/>
                <w:sz w:val="24"/>
                <w:szCs w:val="24"/>
              </w:rPr>
              <w:t>Arsyetimi (komentimi për  pranimin pjesërisht dhe mos pranimit te komenteve është i detyrueshëm)</w:t>
            </w:r>
          </w:p>
        </w:tc>
      </w:tr>
      <w:tr w:rsidR="00A55630" w:rsidRPr="00AB368F"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35B2A" w:rsidRPr="00AB368F" w:rsidRDefault="00F35B2A" w:rsidP="00F35B2A">
            <w:pPr>
              <w:pStyle w:val="ListParagraph"/>
              <w:numPr>
                <w:ilvl w:val="0"/>
                <w:numId w:val="10"/>
              </w:numPr>
              <w:tabs>
                <w:tab w:val="left" w:pos="720"/>
              </w:tabs>
              <w:spacing w:after="120"/>
              <w:rPr>
                <w:rFonts w:ascii="Garamond" w:eastAsia="Times New Roman" w:hAnsi="Garamond" w:cs="Times New Roman"/>
                <w:b w:val="0"/>
              </w:rPr>
            </w:pPr>
            <w:r w:rsidRPr="00AB368F">
              <w:rPr>
                <w:rFonts w:ascii="Garamond" w:eastAsia="Times New Roman" w:hAnsi="Garamond" w:cs="Times New Roman"/>
              </w:rPr>
              <w:t>R</w:t>
            </w:r>
            <w:r w:rsidRPr="00AB368F">
              <w:rPr>
                <w:rFonts w:ascii="Garamond" w:eastAsia="Times New Roman" w:hAnsi="Garamond" w:cs="Times New Roman"/>
              </w:rPr>
              <w:t xml:space="preserve">oland </w:t>
            </w:r>
            <w:proofErr w:type="spellStart"/>
            <w:r w:rsidRPr="00AB368F">
              <w:rPr>
                <w:rFonts w:ascii="Garamond" w:eastAsia="Times New Roman" w:hAnsi="Garamond" w:cs="Times New Roman"/>
              </w:rPr>
              <w:t>Mullavda</w:t>
            </w:r>
            <w:r w:rsidRPr="00AB368F">
              <w:rPr>
                <w:rFonts w:ascii="Garamond" w:eastAsia="Times New Roman" w:hAnsi="Garamond" w:cs="Times New Roman"/>
                <w:b w:val="0"/>
              </w:rPr>
              <w:t>-përshëndetje</w:t>
            </w:r>
            <w:proofErr w:type="spellEnd"/>
            <w:r w:rsidRPr="00AB368F">
              <w:rPr>
                <w:rFonts w:ascii="Garamond" w:eastAsia="Times New Roman" w:hAnsi="Garamond" w:cs="Times New Roman"/>
                <w:b w:val="0"/>
              </w:rPr>
              <w:t xml:space="preserve">, </w:t>
            </w:r>
            <w:proofErr w:type="spellStart"/>
            <w:r w:rsidRPr="00AB368F">
              <w:rPr>
                <w:rFonts w:ascii="Garamond" w:eastAsia="Times New Roman" w:hAnsi="Garamond" w:cs="Times New Roman"/>
                <w:b w:val="0"/>
              </w:rPr>
              <w:t>fillimisht</w:t>
            </w:r>
            <w:proofErr w:type="spellEnd"/>
            <w:r w:rsidRPr="00AB368F">
              <w:rPr>
                <w:rFonts w:ascii="Garamond" w:eastAsia="Times New Roman" w:hAnsi="Garamond" w:cs="Times New Roman"/>
                <w:b w:val="0"/>
              </w:rPr>
              <w:t xml:space="preserve"> </w:t>
            </w:r>
            <w:proofErr w:type="spellStart"/>
            <w:r w:rsidRPr="00AB368F">
              <w:rPr>
                <w:rFonts w:ascii="Garamond" w:eastAsia="Times New Roman" w:hAnsi="Garamond" w:cs="Times New Roman"/>
                <w:b w:val="0"/>
              </w:rPr>
              <w:t>vec</w:t>
            </w:r>
            <w:proofErr w:type="spellEnd"/>
            <w:r w:rsidRPr="00AB368F">
              <w:rPr>
                <w:rFonts w:ascii="Garamond" w:eastAsia="Times New Roman" w:hAnsi="Garamond" w:cs="Times New Roman"/>
                <w:b w:val="0"/>
              </w:rPr>
              <w:t xml:space="preserve"> deshta me u ndërlidh pak me pjesëmarrjen e ultë të qytetarëve pjesëmarrës në konsultim, sepse kam qenë prezewnt edhe në konsultime tjera, mirë kjo është shqetësuese. Do kisha dhënë sugjerim që me pas një përkushtim më të madh rreth informimit dhe thirrjes së qytetarëve në takime të tilla me shumë rëndësi. </w:t>
            </w:r>
          </w:p>
          <w:p w:rsidR="00A55630" w:rsidRPr="00AB368F" w:rsidRDefault="00A55630" w:rsidP="00F35B2A">
            <w:pPr>
              <w:pStyle w:val="ListParagraph"/>
              <w:rPr>
                <w:rFonts w:ascii="Garamond" w:eastAsia="MS Mincho" w:hAnsi="Garamond" w:cstheme="minorHAnsi"/>
                <w:b w:val="0"/>
                <w:color w:val="000000" w:themeColor="text1"/>
                <w:lang w:val="sq-AL" w:eastAsia="x-none"/>
              </w:rPr>
            </w:pPr>
          </w:p>
        </w:tc>
        <w:tc>
          <w:tcPr>
            <w:tcW w:w="5400" w:type="dxa"/>
            <w:tcBorders>
              <w:top w:val="nil"/>
              <w:left w:val="single" w:sz="4" w:space="0" w:color="auto"/>
              <w:bottom w:val="nil"/>
              <w:right w:val="nil"/>
            </w:tcBorders>
            <w:shd w:val="clear" w:color="auto" w:fill="F2DBDB" w:themeFill="accent2" w:themeFillTint="33"/>
            <w:vAlign w:val="center"/>
          </w:tcPr>
          <w:p w:rsidR="00F35B2A" w:rsidRPr="00AB368F" w:rsidRDefault="00F35B2A" w:rsidP="00F35B2A">
            <w:pPr>
              <w:tabs>
                <w:tab w:val="left" w:pos="720"/>
              </w:tabs>
              <w:spacing w:after="120"/>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rPr>
            </w:pPr>
            <w:r w:rsidRPr="00AB368F">
              <w:rPr>
                <w:rFonts w:ascii="Garamond" w:eastAsia="Times New Roman" w:hAnsi="Garamond" w:cs="Times New Roman"/>
                <w:b/>
                <w:sz w:val="24"/>
                <w:szCs w:val="24"/>
              </w:rPr>
              <w:t>Defrim Kafexhiu</w:t>
            </w:r>
            <w:r w:rsidRPr="00AB368F">
              <w:rPr>
                <w:rFonts w:ascii="Garamond" w:eastAsia="Times New Roman" w:hAnsi="Garamond" w:cs="Times New Roman"/>
                <w:sz w:val="24"/>
                <w:szCs w:val="24"/>
              </w:rPr>
              <w:t xml:space="preserve">-Shumë faleminderit, shumë kritikë me vend, është diçka që shihet, pjesëmarrja e zbehtë dhe jo e kënaqshme e qytetarëve në konsultime publike. Duke e ditur rolin e madh që ka përfshirja e qytetarëve në vendimarrjen e niveleve lokale të qeverisjes. Marketingu nuk mungon po besoj që është diçka tjetër sepse e kemi diskutuar në tryeza tjera edhe të organizatave tjera edhe ne në mes vete, është problem i theksuar qysh moti jo vetëm tani.  </w:t>
            </w:r>
          </w:p>
          <w:p w:rsidR="00A55630" w:rsidRPr="00AB368F" w:rsidRDefault="00A55630" w:rsidP="00F34266">
            <w:pP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FF0000"/>
                <w:sz w:val="24"/>
                <w:szCs w:val="24"/>
              </w:rPr>
            </w:pPr>
          </w:p>
          <w:p w:rsidR="00A55630" w:rsidRPr="00AB368F" w:rsidRDefault="00A55630" w:rsidP="00F34266">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Garamond" w:eastAsia="MS Mincho" w:hAnsi="Garamond" w:cstheme="minorHAnsi"/>
                <w:color w:val="FF0000"/>
                <w:sz w:val="24"/>
                <w:szCs w:val="24"/>
                <w:lang w:eastAsia="x-none"/>
              </w:rPr>
            </w:pPr>
          </w:p>
        </w:tc>
      </w:tr>
      <w:tr w:rsidR="00A55630" w:rsidRPr="00AB368F"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35B2A" w:rsidRPr="00AB368F" w:rsidRDefault="00F35B2A" w:rsidP="00F35B2A">
            <w:pPr>
              <w:pStyle w:val="NormalWeb"/>
              <w:numPr>
                <w:ilvl w:val="0"/>
                <w:numId w:val="10"/>
              </w:numPr>
              <w:spacing w:after="0"/>
              <w:jc w:val="both"/>
              <w:rPr>
                <w:rFonts w:ascii="Garamond" w:hAnsi="Garamond"/>
                <w:b w:val="0"/>
                <w:lang w:val="sq-AL"/>
              </w:rPr>
            </w:pPr>
            <w:r w:rsidRPr="00AB368F">
              <w:rPr>
                <w:rFonts w:ascii="Garamond" w:hAnsi="Garamond"/>
                <w:lang w:val="sq-AL"/>
              </w:rPr>
              <w:t>Ali Morina</w:t>
            </w:r>
            <w:r w:rsidRPr="00AB368F">
              <w:rPr>
                <w:rFonts w:ascii="Garamond" w:hAnsi="Garamond"/>
                <w:b w:val="0"/>
                <w:lang w:val="sq-AL"/>
              </w:rPr>
              <w:t xml:space="preserve">-Përshëndetje të gjithëve! Desha të ndërlidhem me planin e punës, respektivisht po e hsoh që janë përfshi raporti i Auditimit të Brendshëm dhe Raporti për Planin e Integritetit, të cilat nuk kanë qenë më herët. Edhe unë desha të ndërlidhem me pjesëmarrjen e ultë, ky është problem dhe sfidë për gjithë komunën jo vetëm për ne, duke marrë parasysh zhvillimin e teknologjisë, dhe pjesëmarrja direkte do të jetë sfiduese edhe në të ardhmën, por, duhet gjetur modalitete tjera për me e tërheq pjesëmarrës. Unë ju falënderoj për punën e mirë dhe ndikimin që keni në performancëne  mirë të qytetarëve. </w:t>
            </w:r>
          </w:p>
          <w:p w:rsidR="00A55630" w:rsidRPr="00AB368F" w:rsidRDefault="00F35B2A" w:rsidP="00F35B2A">
            <w:pPr>
              <w:rPr>
                <w:rFonts w:ascii="Garamond" w:eastAsia="MS Mincho" w:hAnsi="Garamond" w:cstheme="minorHAnsi"/>
                <w:b w:val="0"/>
                <w:color w:val="000000" w:themeColor="text1"/>
                <w:sz w:val="24"/>
                <w:szCs w:val="24"/>
                <w:lang w:eastAsia="x-none"/>
              </w:rPr>
            </w:pPr>
            <w:r w:rsidRPr="00AB368F">
              <w:rPr>
                <w:rFonts w:ascii="Garamond" w:eastAsia="MS Mincho" w:hAnsi="Garamond" w:cstheme="minorHAnsi"/>
                <w:b w:val="0"/>
                <w:color w:val="000000" w:themeColor="text1"/>
                <w:sz w:val="24"/>
                <w:szCs w:val="24"/>
                <w:lang w:eastAsia="x-none"/>
              </w:rPr>
              <w:lastRenderedPageBreak/>
              <w:t xml:space="preserve"> </w:t>
            </w:r>
          </w:p>
        </w:tc>
        <w:tc>
          <w:tcPr>
            <w:tcW w:w="5400" w:type="dxa"/>
            <w:tcBorders>
              <w:top w:val="nil"/>
              <w:left w:val="single" w:sz="4" w:space="0" w:color="auto"/>
              <w:bottom w:val="nil"/>
              <w:right w:val="nil"/>
            </w:tcBorders>
            <w:shd w:val="clear" w:color="auto" w:fill="F2DBDB" w:themeFill="accent2" w:themeFillTint="33"/>
            <w:vAlign w:val="center"/>
          </w:tcPr>
          <w:p w:rsidR="00A55630" w:rsidRPr="00AB368F" w:rsidRDefault="00AB368F" w:rsidP="00F34266">
            <w:pPr>
              <w:cnfStyle w:val="000000000000" w:firstRow="0" w:lastRow="0" w:firstColumn="0" w:lastColumn="0" w:oddVBand="0" w:evenVBand="0" w:oddHBand="0" w:evenHBand="0" w:firstRowFirstColumn="0" w:firstRowLastColumn="0" w:lastRowFirstColumn="0" w:lastRowLastColumn="0"/>
              <w:rPr>
                <w:rFonts w:ascii="Garamond" w:hAnsi="Garamond" w:cstheme="minorHAnsi"/>
                <w:bCs/>
                <w:color w:val="FF0000"/>
                <w:sz w:val="24"/>
                <w:szCs w:val="24"/>
              </w:rPr>
            </w:pPr>
            <w:r w:rsidRPr="00AB368F">
              <w:rPr>
                <w:rFonts w:ascii="Garamond" w:hAnsi="Garamond"/>
                <w:b/>
                <w:sz w:val="24"/>
                <w:szCs w:val="24"/>
              </w:rPr>
              <w:lastRenderedPageBreak/>
              <w:t>Defrim Kafexhiu</w:t>
            </w:r>
            <w:r w:rsidRPr="00AB368F">
              <w:rPr>
                <w:rFonts w:ascii="Garamond" w:hAnsi="Garamond"/>
                <w:b/>
                <w:sz w:val="24"/>
                <w:szCs w:val="24"/>
              </w:rPr>
              <w:t xml:space="preserve">- </w:t>
            </w:r>
            <w:r w:rsidRPr="00AB368F">
              <w:rPr>
                <w:rFonts w:ascii="Garamond" w:hAnsi="Garamond"/>
                <w:sz w:val="24"/>
                <w:szCs w:val="24"/>
              </w:rPr>
              <w:t>Po faleminderit Ali, tani janë futur në Plan ato dy pikat e rendi të ditës.</w:t>
            </w:r>
          </w:p>
          <w:p w:rsidR="00A55630" w:rsidRPr="00AB368F" w:rsidRDefault="00A55630" w:rsidP="00A55630">
            <w:pPr>
              <w:cnfStyle w:val="000000000000" w:firstRow="0" w:lastRow="0" w:firstColumn="0" w:lastColumn="0" w:oddVBand="0" w:evenVBand="0" w:oddHBand="0" w:evenHBand="0" w:firstRowFirstColumn="0" w:firstRowLastColumn="0" w:lastRowFirstColumn="0" w:lastRowLastColumn="0"/>
              <w:rPr>
                <w:rFonts w:ascii="Garamond" w:eastAsia="MS Mincho" w:hAnsi="Garamond" w:cstheme="minorHAnsi"/>
                <w:color w:val="FF0000"/>
                <w:sz w:val="24"/>
                <w:szCs w:val="24"/>
                <w:lang w:eastAsia="x-none"/>
              </w:rPr>
            </w:pPr>
          </w:p>
        </w:tc>
      </w:tr>
      <w:tr w:rsidR="00A55630" w:rsidRPr="00AB368F" w:rsidTr="00451CC0">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35B2A" w:rsidRPr="00AB368F" w:rsidRDefault="00F35B2A" w:rsidP="00F35B2A">
            <w:pPr>
              <w:pStyle w:val="NormalWeb"/>
              <w:spacing w:after="0" w:line="360" w:lineRule="auto"/>
              <w:jc w:val="both"/>
              <w:rPr>
                <w:rFonts w:ascii="Garamond" w:hAnsi="Garamond"/>
                <w:b w:val="0"/>
                <w:lang w:val="sq-AL"/>
              </w:rPr>
            </w:pPr>
          </w:p>
          <w:p w:rsidR="00F35B2A" w:rsidRPr="00AB368F" w:rsidRDefault="00F35B2A" w:rsidP="00F35B2A">
            <w:pPr>
              <w:pStyle w:val="NormalWeb"/>
              <w:numPr>
                <w:ilvl w:val="0"/>
                <w:numId w:val="10"/>
              </w:numPr>
              <w:spacing w:after="0" w:line="360" w:lineRule="auto"/>
              <w:jc w:val="both"/>
              <w:rPr>
                <w:rFonts w:ascii="Garamond" w:hAnsi="Garamond"/>
                <w:b w:val="0"/>
                <w:lang w:val="sq-AL"/>
              </w:rPr>
            </w:pPr>
            <w:r w:rsidRPr="00AB368F">
              <w:rPr>
                <w:rFonts w:ascii="Garamond" w:hAnsi="Garamond"/>
                <w:lang w:val="sq-AL"/>
              </w:rPr>
              <w:t>Smajl Latifi</w:t>
            </w:r>
            <w:r w:rsidRPr="00AB368F">
              <w:rPr>
                <w:rFonts w:ascii="Garamond" w:hAnsi="Garamond"/>
                <w:b w:val="0"/>
                <w:lang w:val="sq-AL"/>
              </w:rPr>
              <w:t>- Nëse do të ishte mirë me e përfshi në Planin e punës edhe seancat solemne dhe ato të nderit të cilat i bëjmë në raste festash.</w:t>
            </w:r>
          </w:p>
          <w:p w:rsidR="00A55630" w:rsidRPr="00AB368F" w:rsidRDefault="00A55630" w:rsidP="00F35B2A">
            <w:pPr>
              <w:pStyle w:val="ListParagraph"/>
              <w:rPr>
                <w:rFonts w:ascii="Garamond" w:eastAsia="MS Mincho" w:hAnsi="Garamond" w:cstheme="minorHAnsi"/>
                <w:b w:val="0"/>
                <w:color w:val="000000" w:themeColor="text1"/>
                <w:lang w:eastAsia="x-none"/>
              </w:rPr>
            </w:pPr>
          </w:p>
        </w:tc>
        <w:tc>
          <w:tcPr>
            <w:tcW w:w="5400" w:type="dxa"/>
            <w:tcBorders>
              <w:top w:val="nil"/>
              <w:left w:val="single" w:sz="4" w:space="0" w:color="auto"/>
              <w:bottom w:val="nil"/>
              <w:right w:val="nil"/>
            </w:tcBorders>
            <w:shd w:val="clear" w:color="auto" w:fill="F2DBDB" w:themeFill="accent2" w:themeFillTint="33"/>
            <w:vAlign w:val="center"/>
          </w:tcPr>
          <w:p w:rsidR="00F35B2A" w:rsidRPr="00AB368F" w:rsidRDefault="00F35B2A" w:rsidP="00F35B2A">
            <w:pPr>
              <w:pStyle w:val="NormalWeb"/>
              <w:spacing w:after="0"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lang w:val="sq-AL"/>
              </w:rPr>
            </w:pPr>
            <w:r w:rsidRPr="00AB368F">
              <w:rPr>
                <w:rFonts w:ascii="Garamond" w:hAnsi="Garamond"/>
                <w:b/>
                <w:lang w:val="sq-AL"/>
              </w:rPr>
              <w:t>Defrim Kafexhiu</w:t>
            </w:r>
            <w:r w:rsidRPr="00AB368F">
              <w:rPr>
                <w:rFonts w:ascii="Garamond" w:hAnsi="Garamond"/>
                <w:lang w:val="sq-AL"/>
              </w:rPr>
              <w:t>- Unë e thash më herët që plani i punës përfshin pikat e rregullta të rendit të ditës, por, mund të ndryshoj varësisht prej kërkesave , por nuk janë përfshirë, sepse përmban vetëm pikat e domosdoshme për një vit kalendarik.</w:t>
            </w:r>
          </w:p>
          <w:p w:rsidR="00A55630" w:rsidRPr="00AB368F" w:rsidRDefault="00A55630" w:rsidP="00F34266">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Garamond" w:eastAsia="MS Mincho" w:hAnsi="Garamond" w:cstheme="minorHAnsi"/>
                <w:color w:val="FF0000"/>
                <w:sz w:val="24"/>
                <w:szCs w:val="24"/>
                <w:lang w:eastAsia="x-none"/>
              </w:rPr>
            </w:pPr>
          </w:p>
        </w:tc>
      </w:tr>
    </w:tbl>
    <w:p w:rsidR="00103C65" w:rsidRPr="00AB368F" w:rsidRDefault="00103C65" w:rsidP="00103C65">
      <w:pPr>
        <w:tabs>
          <w:tab w:val="left" w:pos="360"/>
        </w:tabs>
        <w:spacing w:after="0"/>
        <w:jc w:val="both"/>
        <w:rPr>
          <w:rFonts w:ascii="Garamond" w:eastAsia="Times New Roman" w:hAnsi="Garamond" w:cs="Times New Roman"/>
          <w:sz w:val="24"/>
          <w:szCs w:val="24"/>
          <w:lang w:eastAsia="sq-AL"/>
        </w:rPr>
      </w:pPr>
    </w:p>
    <w:p w:rsidR="00405F4A" w:rsidRPr="00AB368F" w:rsidRDefault="00103C65" w:rsidP="00103C65">
      <w:pPr>
        <w:spacing w:after="0" w:line="480" w:lineRule="auto"/>
        <w:rPr>
          <w:rFonts w:ascii="Garamond" w:hAnsi="Garamond" w:cs="Times New Roman"/>
          <w:b/>
          <w:noProof/>
          <w:color w:val="FF0000"/>
          <w:sz w:val="24"/>
          <w:szCs w:val="24"/>
        </w:rPr>
      </w:pPr>
      <w:r w:rsidRPr="00AB368F">
        <w:rPr>
          <w:rFonts w:ascii="Garamond" w:hAnsi="Garamond" w:cs="Times New Roman"/>
          <w:b/>
          <w:noProof/>
          <w:color w:val="FF0000"/>
          <w:sz w:val="24"/>
          <w:szCs w:val="24"/>
        </w:rPr>
        <w:t>Komentet</w:t>
      </w:r>
      <w:r w:rsidR="00F35B2A" w:rsidRPr="00AB368F">
        <w:rPr>
          <w:rFonts w:ascii="Garamond" w:hAnsi="Garamond" w:cs="Times New Roman"/>
          <w:b/>
          <w:noProof/>
          <w:color w:val="FF0000"/>
          <w:sz w:val="24"/>
          <w:szCs w:val="24"/>
        </w:rPr>
        <w:t xml:space="preserve"> – Janë dhënë gjithsej 3</w:t>
      </w:r>
      <w:r w:rsidR="00451CC0" w:rsidRPr="00AB368F">
        <w:rPr>
          <w:rFonts w:ascii="Garamond" w:hAnsi="Garamond" w:cs="Times New Roman"/>
          <w:b/>
          <w:noProof/>
          <w:color w:val="FF0000"/>
          <w:sz w:val="24"/>
          <w:szCs w:val="24"/>
        </w:rPr>
        <w:t xml:space="preserve"> komente </w:t>
      </w:r>
    </w:p>
    <w:tbl>
      <w:tblPr>
        <w:tblStyle w:val="TableGrid1"/>
        <w:tblW w:w="11430" w:type="dxa"/>
        <w:tblInd w:w="-792" w:type="dxa"/>
        <w:tblLayout w:type="fixed"/>
        <w:tblLook w:val="04A0" w:firstRow="1" w:lastRow="0" w:firstColumn="1" w:lastColumn="0" w:noHBand="0" w:noVBand="1"/>
      </w:tblPr>
      <w:tblGrid>
        <w:gridCol w:w="1530"/>
        <w:gridCol w:w="1260"/>
        <w:gridCol w:w="1482"/>
        <w:gridCol w:w="1218"/>
        <w:gridCol w:w="1710"/>
        <w:gridCol w:w="4230"/>
      </w:tblGrid>
      <w:tr w:rsidR="00405F4A" w:rsidRPr="00AB368F" w:rsidTr="00F34266">
        <w:tc>
          <w:tcPr>
            <w:tcW w:w="1530"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t>Tema</w:t>
            </w:r>
          </w:p>
        </w:tc>
        <w:tc>
          <w:tcPr>
            <w:tcW w:w="1260"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t>Zyra</w:t>
            </w:r>
          </w:p>
        </w:tc>
        <w:tc>
          <w:tcPr>
            <w:tcW w:w="1482"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t>Pjesëmarrës</w:t>
            </w:r>
          </w:p>
        </w:tc>
        <w:tc>
          <w:tcPr>
            <w:tcW w:w="1218" w:type="dxa"/>
          </w:tcPr>
          <w:p w:rsidR="00405F4A" w:rsidRPr="00AB368F" w:rsidRDefault="00405F4A" w:rsidP="00405F4A">
            <w:pPr>
              <w:rPr>
                <w:rFonts w:ascii="Garamond" w:eastAsiaTheme="minorHAnsi" w:hAnsi="Garamond"/>
                <w:b/>
                <w:noProof/>
                <w:sz w:val="24"/>
                <w:szCs w:val="24"/>
              </w:rPr>
            </w:pPr>
            <w:r w:rsidRPr="00AB368F">
              <w:rPr>
                <w:rFonts w:ascii="Garamond" w:eastAsiaTheme="minorHAnsi" w:hAnsi="Garamond"/>
                <w:b/>
                <w:noProof/>
                <w:sz w:val="24"/>
                <w:szCs w:val="24"/>
              </w:rPr>
              <w:t>Vendi</w:t>
            </w:r>
          </w:p>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t>Data</w:t>
            </w:r>
          </w:p>
        </w:tc>
        <w:tc>
          <w:tcPr>
            <w:tcW w:w="1710"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b/>
                <w:noProof/>
                <w:sz w:val="24"/>
                <w:szCs w:val="24"/>
              </w:rPr>
              <w:t>Komentet</w:t>
            </w:r>
          </w:p>
        </w:tc>
        <w:tc>
          <w:tcPr>
            <w:tcW w:w="4230" w:type="dxa"/>
          </w:tcPr>
          <w:p w:rsidR="00405F4A" w:rsidRPr="00AB368F" w:rsidRDefault="00405F4A" w:rsidP="00405F4A">
            <w:pPr>
              <w:rPr>
                <w:rFonts w:ascii="Garamond" w:eastAsiaTheme="minorHAnsi" w:hAnsi="Garamond"/>
                <w:b/>
                <w:noProof/>
                <w:sz w:val="24"/>
                <w:szCs w:val="24"/>
              </w:rPr>
            </w:pPr>
            <w:r w:rsidRPr="00AB368F">
              <w:rPr>
                <w:rFonts w:ascii="Garamond" w:eastAsiaTheme="minorHAnsi" w:hAnsi="Garamond"/>
                <w:b/>
                <w:noProof/>
                <w:sz w:val="24"/>
                <w:szCs w:val="24"/>
              </w:rPr>
              <w:t>1.Njoftimi</w:t>
            </w:r>
          </w:p>
          <w:p w:rsidR="00405F4A" w:rsidRPr="00AB368F" w:rsidRDefault="00405F4A" w:rsidP="00405F4A">
            <w:pPr>
              <w:rPr>
                <w:rFonts w:ascii="Garamond" w:eastAsiaTheme="minorHAnsi" w:hAnsi="Garamond"/>
                <w:b/>
                <w:noProof/>
                <w:sz w:val="24"/>
                <w:szCs w:val="24"/>
              </w:rPr>
            </w:pPr>
            <w:r w:rsidRPr="00AB368F">
              <w:rPr>
                <w:rFonts w:ascii="Garamond" w:eastAsiaTheme="minorHAnsi" w:hAnsi="Garamond"/>
                <w:b/>
                <w:noProof/>
                <w:sz w:val="24"/>
                <w:szCs w:val="24"/>
              </w:rPr>
              <w:t>2.Lajmi</w:t>
            </w:r>
          </w:p>
          <w:p w:rsidR="00405F4A" w:rsidRPr="00AB368F" w:rsidRDefault="00405F4A" w:rsidP="00405F4A">
            <w:pPr>
              <w:rPr>
                <w:rFonts w:ascii="Garamond" w:eastAsiaTheme="minorHAnsi" w:hAnsi="Garamond"/>
                <w:b/>
                <w:noProof/>
                <w:sz w:val="24"/>
                <w:szCs w:val="24"/>
              </w:rPr>
            </w:pPr>
            <w:r w:rsidRPr="00AB368F">
              <w:rPr>
                <w:rFonts w:ascii="Garamond" w:eastAsiaTheme="minorHAnsi" w:hAnsi="Garamond"/>
                <w:b/>
                <w:noProof/>
                <w:sz w:val="24"/>
                <w:szCs w:val="24"/>
              </w:rPr>
              <w:t>3.Procesverbali</w:t>
            </w:r>
          </w:p>
        </w:tc>
      </w:tr>
      <w:tr w:rsidR="00405F4A" w:rsidRPr="00AB368F" w:rsidTr="00F34266">
        <w:tc>
          <w:tcPr>
            <w:tcW w:w="1530" w:type="dxa"/>
          </w:tcPr>
          <w:p w:rsidR="00F35B2A" w:rsidRPr="00AB368F" w:rsidRDefault="00F35B2A" w:rsidP="00F35B2A">
            <w:pPr>
              <w:tabs>
                <w:tab w:val="left" w:pos="7005"/>
              </w:tabs>
              <w:spacing w:after="300" w:line="276" w:lineRule="auto"/>
              <w:rPr>
                <w:rFonts w:ascii="Garamond" w:hAnsi="Garamond"/>
                <w:b/>
                <w:bCs/>
                <w:noProof/>
                <w:sz w:val="24"/>
                <w:szCs w:val="24"/>
              </w:rPr>
            </w:pPr>
            <w:r w:rsidRPr="00AB368F">
              <w:rPr>
                <w:rFonts w:ascii="Garamond" w:hAnsi="Garamond"/>
                <w:b/>
                <w:bCs/>
                <w:noProof/>
                <w:sz w:val="24"/>
                <w:szCs w:val="24"/>
              </w:rPr>
              <w:t>P</w:t>
            </w:r>
            <w:r w:rsidRPr="00AB368F">
              <w:rPr>
                <w:rFonts w:ascii="Garamond" w:hAnsi="Garamond"/>
                <w:b/>
                <w:noProof/>
                <w:sz w:val="24"/>
                <w:szCs w:val="24"/>
              </w:rPr>
              <w:t>rojekt-Planin e Punës së Kuvendit Komunal për vitin 2023</w:t>
            </w:r>
          </w:p>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p>
        </w:tc>
        <w:tc>
          <w:tcPr>
            <w:tcW w:w="1260" w:type="dxa"/>
          </w:tcPr>
          <w:p w:rsidR="00405F4A" w:rsidRPr="00AB368F" w:rsidRDefault="00405F4A" w:rsidP="00405F4A">
            <w:pPr>
              <w:tabs>
                <w:tab w:val="left" w:pos="7005"/>
              </w:tabs>
              <w:spacing w:after="300" w:line="276" w:lineRule="auto"/>
              <w:rPr>
                <w:rFonts w:ascii="Garamond" w:eastAsiaTheme="minorHAnsi" w:hAnsi="Garamond"/>
                <w:noProof/>
                <w:sz w:val="24"/>
                <w:szCs w:val="24"/>
              </w:rPr>
            </w:pPr>
            <w:r w:rsidRPr="00AB368F">
              <w:rPr>
                <w:rFonts w:ascii="Garamond" w:eastAsiaTheme="minorHAnsi" w:hAnsi="Garamond"/>
                <w:noProof/>
                <w:sz w:val="24"/>
                <w:szCs w:val="24"/>
              </w:rPr>
              <w:t>Zyra e Kuvendit</w:t>
            </w:r>
          </w:p>
          <w:p w:rsidR="00F35B2A" w:rsidRPr="00AB368F" w:rsidRDefault="00F35B2A" w:rsidP="00F35B2A">
            <w:pPr>
              <w:rPr>
                <w:rFonts w:ascii="Garamond" w:eastAsiaTheme="minorHAnsi" w:hAnsi="Garamond"/>
                <w:noProof/>
                <w:sz w:val="24"/>
                <w:szCs w:val="24"/>
              </w:rPr>
            </w:pPr>
            <w:r w:rsidRPr="00AB368F">
              <w:rPr>
                <w:rFonts w:ascii="Garamond" w:eastAsiaTheme="minorHAnsi" w:hAnsi="Garamond"/>
                <w:noProof/>
                <w:sz w:val="24"/>
                <w:szCs w:val="24"/>
              </w:rPr>
              <w:t>Zyra për Informim</w:t>
            </w:r>
          </w:p>
          <w:p w:rsidR="00F35B2A" w:rsidRPr="00AB368F" w:rsidRDefault="00F35B2A" w:rsidP="00405F4A">
            <w:pPr>
              <w:tabs>
                <w:tab w:val="left" w:pos="7005"/>
              </w:tabs>
              <w:spacing w:after="300" w:line="276" w:lineRule="auto"/>
              <w:rPr>
                <w:rFonts w:ascii="Garamond" w:eastAsiaTheme="minorHAnsi" w:hAnsi="Garamond"/>
                <w:b/>
                <w:color w:val="FF0000"/>
                <w:sz w:val="24"/>
                <w:szCs w:val="24"/>
                <w:u w:val="single"/>
              </w:rPr>
            </w:pPr>
          </w:p>
        </w:tc>
        <w:tc>
          <w:tcPr>
            <w:tcW w:w="1482" w:type="dxa"/>
          </w:tcPr>
          <w:p w:rsidR="00405F4A" w:rsidRPr="00AB368F" w:rsidRDefault="00405F4A" w:rsidP="00405F4A">
            <w:pPr>
              <w:rPr>
                <w:rFonts w:ascii="Garamond" w:eastAsiaTheme="minorHAnsi" w:hAnsi="Garamond"/>
                <w:noProof/>
                <w:sz w:val="24"/>
                <w:szCs w:val="24"/>
              </w:rPr>
            </w:pPr>
            <w:r w:rsidRPr="00AB368F">
              <w:rPr>
                <w:rFonts w:ascii="Garamond" w:eastAsiaTheme="minorHAnsi" w:hAnsi="Garamond"/>
                <w:noProof/>
                <w:sz w:val="24"/>
                <w:szCs w:val="24"/>
              </w:rPr>
              <w:t>F       M     T</w:t>
            </w:r>
          </w:p>
          <w:p w:rsidR="00405F4A" w:rsidRPr="00AB368F" w:rsidRDefault="00F35B2A" w:rsidP="00405F4A">
            <w:pPr>
              <w:rPr>
                <w:rFonts w:ascii="Garamond" w:eastAsiaTheme="minorHAnsi" w:hAnsi="Garamond"/>
                <w:noProof/>
                <w:sz w:val="24"/>
                <w:szCs w:val="24"/>
              </w:rPr>
            </w:pPr>
            <w:r w:rsidRPr="00AB368F">
              <w:rPr>
                <w:rFonts w:ascii="Garamond" w:eastAsiaTheme="minorHAnsi" w:hAnsi="Garamond"/>
                <w:noProof/>
                <w:sz w:val="24"/>
                <w:szCs w:val="24"/>
              </w:rPr>
              <w:t>2      11     13</w:t>
            </w:r>
          </w:p>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p>
        </w:tc>
        <w:tc>
          <w:tcPr>
            <w:tcW w:w="1218" w:type="dxa"/>
          </w:tcPr>
          <w:p w:rsidR="00405F4A" w:rsidRPr="00AB368F" w:rsidRDefault="00405F4A" w:rsidP="00405F4A">
            <w:pPr>
              <w:tabs>
                <w:tab w:val="left" w:pos="7005"/>
              </w:tabs>
              <w:spacing w:after="300" w:line="276" w:lineRule="auto"/>
              <w:rPr>
                <w:rFonts w:ascii="Garamond" w:eastAsiaTheme="minorHAnsi" w:hAnsi="Garamond"/>
                <w:b/>
                <w:color w:val="FF0000"/>
                <w:sz w:val="24"/>
                <w:szCs w:val="24"/>
                <w:u w:val="single"/>
              </w:rPr>
            </w:pPr>
            <w:r w:rsidRPr="00AB368F">
              <w:rPr>
                <w:rFonts w:ascii="Garamond" w:eastAsiaTheme="minorHAnsi" w:hAnsi="Garamond"/>
                <w:noProof/>
                <w:sz w:val="24"/>
                <w:szCs w:val="24"/>
              </w:rPr>
              <w:t>Salla e Kuvendit</w:t>
            </w:r>
          </w:p>
        </w:tc>
        <w:tc>
          <w:tcPr>
            <w:tcW w:w="1710" w:type="dxa"/>
          </w:tcPr>
          <w:p w:rsidR="00405F4A" w:rsidRPr="00AB368F" w:rsidRDefault="00F35B2A" w:rsidP="00405F4A">
            <w:pPr>
              <w:rPr>
                <w:rFonts w:ascii="Garamond" w:eastAsiaTheme="minorHAnsi" w:hAnsi="Garamond"/>
                <w:noProof/>
                <w:sz w:val="24"/>
                <w:szCs w:val="24"/>
              </w:rPr>
            </w:pPr>
            <w:r w:rsidRPr="00AB368F">
              <w:rPr>
                <w:rFonts w:ascii="Garamond" w:eastAsiaTheme="minorHAnsi" w:hAnsi="Garamond"/>
                <w:noProof/>
                <w:sz w:val="24"/>
                <w:szCs w:val="24"/>
              </w:rPr>
              <w:t>3</w:t>
            </w:r>
            <w:r w:rsidR="00405F4A" w:rsidRPr="00AB368F">
              <w:rPr>
                <w:rFonts w:ascii="Garamond" w:eastAsiaTheme="minorHAnsi" w:hAnsi="Garamond"/>
                <w:noProof/>
                <w:sz w:val="24"/>
                <w:szCs w:val="24"/>
              </w:rPr>
              <w:t xml:space="preserve"> komente</w:t>
            </w:r>
          </w:p>
          <w:p w:rsidR="00F35B2A" w:rsidRPr="00AB368F" w:rsidRDefault="00F35B2A" w:rsidP="00405F4A">
            <w:pPr>
              <w:rPr>
                <w:rFonts w:ascii="Garamond" w:eastAsiaTheme="minorHAnsi" w:hAnsi="Garamond"/>
                <w:noProof/>
                <w:sz w:val="24"/>
                <w:szCs w:val="24"/>
              </w:rPr>
            </w:pPr>
            <w:r w:rsidRPr="00AB368F">
              <w:rPr>
                <w:rFonts w:ascii="Garamond" w:eastAsiaTheme="minorHAnsi" w:hAnsi="Garamond"/>
                <w:noProof/>
                <w:sz w:val="24"/>
                <w:szCs w:val="24"/>
              </w:rPr>
              <w:t>1 pranohet</w:t>
            </w:r>
          </w:p>
          <w:p w:rsidR="00405F4A" w:rsidRPr="00AB368F" w:rsidRDefault="00F35B2A" w:rsidP="00405F4A">
            <w:pPr>
              <w:tabs>
                <w:tab w:val="left" w:pos="7005"/>
              </w:tabs>
              <w:spacing w:after="300" w:line="276" w:lineRule="auto"/>
              <w:rPr>
                <w:rFonts w:ascii="Garamond" w:eastAsiaTheme="minorHAnsi" w:hAnsi="Garamond"/>
                <w:color w:val="FF0000"/>
                <w:sz w:val="24"/>
                <w:szCs w:val="24"/>
              </w:rPr>
            </w:pPr>
            <w:r w:rsidRPr="00AB368F">
              <w:rPr>
                <w:rFonts w:ascii="Garamond" w:eastAsiaTheme="minorHAnsi" w:hAnsi="Garamond"/>
                <w:sz w:val="24"/>
                <w:szCs w:val="24"/>
              </w:rPr>
              <w:t>2 nuk pranohen</w:t>
            </w:r>
          </w:p>
        </w:tc>
        <w:tc>
          <w:tcPr>
            <w:tcW w:w="4230" w:type="dxa"/>
          </w:tcPr>
          <w:p w:rsidR="00405F4A" w:rsidRPr="00AB368F" w:rsidRDefault="00405F4A" w:rsidP="00405F4A">
            <w:pPr>
              <w:rPr>
                <w:rFonts w:ascii="Garamond" w:hAnsi="Garamond"/>
                <w:b/>
                <w:color w:val="0070C0"/>
                <w:sz w:val="24"/>
                <w:szCs w:val="24"/>
              </w:rPr>
            </w:pPr>
            <w:r w:rsidRPr="00AB368F">
              <w:rPr>
                <w:rFonts w:ascii="Garamond" w:eastAsiaTheme="minorHAnsi" w:hAnsi="Garamond"/>
                <w:noProof/>
                <w:sz w:val="24"/>
                <w:szCs w:val="24"/>
              </w:rPr>
              <w:t>1.</w:t>
            </w:r>
            <w:r w:rsidRPr="00AB368F">
              <w:rPr>
                <w:rFonts w:ascii="Garamond" w:eastAsiaTheme="minorHAnsi" w:hAnsi="Garamond"/>
                <w:sz w:val="24"/>
                <w:szCs w:val="24"/>
              </w:rPr>
              <w:t xml:space="preserve"> </w:t>
            </w:r>
            <w:hyperlink r:id="rId14" w:history="1">
              <w:r w:rsidR="00F35B2A" w:rsidRPr="00AB368F">
                <w:rPr>
                  <w:rStyle w:val="Hyperlink"/>
                  <w:rFonts w:ascii="Garamond" w:hAnsi="Garamond"/>
                  <w:sz w:val="24"/>
                  <w:szCs w:val="24"/>
                </w:rPr>
                <w:t>https://kk.rks-gov.net/rahovec/wp-content/uploads/sites/23/2022/11/Njoftim-publik-Projekt-planin-e-punes-se-Kuvendit-2023.pdf</w:t>
              </w:r>
            </w:hyperlink>
            <w:r w:rsidR="00F35B2A" w:rsidRPr="00AB368F">
              <w:rPr>
                <w:rFonts w:ascii="Garamond" w:hAnsi="Garamond"/>
                <w:sz w:val="24"/>
                <w:szCs w:val="24"/>
              </w:rPr>
              <w:t xml:space="preserve"> </w:t>
            </w:r>
          </w:p>
          <w:p w:rsidR="00405F4A" w:rsidRPr="00AB368F" w:rsidRDefault="00405F4A" w:rsidP="00405F4A">
            <w:pPr>
              <w:rPr>
                <w:rFonts w:ascii="Garamond" w:eastAsiaTheme="minorHAnsi" w:hAnsi="Garamond"/>
                <w:noProof/>
                <w:color w:val="0070C0"/>
                <w:sz w:val="24"/>
                <w:szCs w:val="24"/>
              </w:rPr>
            </w:pPr>
          </w:p>
          <w:p w:rsidR="00405F4A" w:rsidRPr="00AB368F" w:rsidRDefault="00405F4A" w:rsidP="00405F4A">
            <w:pPr>
              <w:rPr>
                <w:rFonts w:ascii="Garamond" w:eastAsiaTheme="minorHAnsi" w:hAnsi="Garamond"/>
                <w:b/>
                <w:noProof/>
                <w:color w:val="0070C0"/>
                <w:sz w:val="24"/>
                <w:szCs w:val="24"/>
              </w:rPr>
            </w:pPr>
          </w:p>
          <w:p w:rsidR="00405F4A" w:rsidRPr="00AB368F" w:rsidRDefault="00405F4A" w:rsidP="00405F4A">
            <w:pPr>
              <w:rPr>
                <w:rFonts w:ascii="Garamond" w:hAnsi="Garamond"/>
                <w:color w:val="0070C0"/>
                <w:sz w:val="24"/>
                <w:szCs w:val="24"/>
              </w:rPr>
            </w:pPr>
            <w:r w:rsidRPr="00AB368F">
              <w:rPr>
                <w:rFonts w:ascii="Garamond" w:eastAsiaTheme="minorHAnsi" w:hAnsi="Garamond"/>
                <w:b/>
                <w:noProof/>
                <w:color w:val="0070C0"/>
                <w:sz w:val="24"/>
                <w:szCs w:val="24"/>
              </w:rPr>
              <w:t>2</w:t>
            </w:r>
            <w:r w:rsidRPr="00AB368F">
              <w:rPr>
                <w:rFonts w:ascii="Garamond" w:eastAsiaTheme="minorHAnsi" w:hAnsi="Garamond"/>
                <w:noProof/>
                <w:color w:val="0070C0"/>
                <w:sz w:val="24"/>
                <w:szCs w:val="24"/>
              </w:rPr>
              <w:t>.</w:t>
            </w:r>
            <w:r w:rsidR="00F35B2A" w:rsidRPr="00AB368F">
              <w:rPr>
                <w:rFonts w:ascii="Garamond" w:hAnsi="Garamond"/>
                <w:sz w:val="24"/>
                <w:szCs w:val="24"/>
              </w:rPr>
              <w:t xml:space="preserve"> </w:t>
            </w:r>
            <w:hyperlink r:id="rId15" w:history="1">
              <w:r w:rsidR="00F35B2A" w:rsidRPr="00AB368F">
                <w:rPr>
                  <w:rStyle w:val="Hyperlink"/>
                  <w:rFonts w:ascii="Garamond" w:hAnsi="Garamond"/>
                  <w:sz w:val="24"/>
                  <w:szCs w:val="24"/>
                </w:rPr>
                <w:t>https://kk.rks-gov.net/rahovec/news/u-mbajt-konsultimi-publik-per-planin-e-punes-se-kuvendit-komunal-te-rahovecit/</w:t>
              </w:r>
            </w:hyperlink>
          </w:p>
          <w:p w:rsidR="00C41E09" w:rsidRPr="00AB368F" w:rsidRDefault="00C41E09" w:rsidP="00405F4A">
            <w:pPr>
              <w:rPr>
                <w:rFonts w:ascii="Garamond" w:eastAsiaTheme="minorHAnsi" w:hAnsi="Garamond"/>
                <w:b/>
                <w:noProof/>
                <w:color w:val="0070C0"/>
                <w:sz w:val="24"/>
                <w:szCs w:val="24"/>
              </w:rPr>
            </w:pPr>
          </w:p>
          <w:p w:rsidR="00405F4A" w:rsidRPr="00AB368F" w:rsidRDefault="00405F4A" w:rsidP="00405F4A">
            <w:pPr>
              <w:rPr>
                <w:rFonts w:ascii="Garamond" w:eastAsiaTheme="minorHAnsi" w:hAnsi="Garamond"/>
                <w:noProof/>
                <w:sz w:val="24"/>
                <w:szCs w:val="24"/>
              </w:rPr>
            </w:pPr>
            <w:r w:rsidRPr="00AB368F">
              <w:rPr>
                <w:rFonts w:ascii="Garamond" w:eastAsiaTheme="minorHAnsi" w:hAnsi="Garamond"/>
                <w:b/>
                <w:noProof/>
                <w:color w:val="0070C0"/>
                <w:sz w:val="24"/>
                <w:szCs w:val="24"/>
              </w:rPr>
              <w:t>3</w:t>
            </w:r>
            <w:r w:rsidRPr="00AB368F">
              <w:rPr>
                <w:rFonts w:ascii="Garamond" w:eastAsiaTheme="minorHAnsi" w:hAnsi="Garamond"/>
                <w:noProof/>
                <w:color w:val="0070C0"/>
                <w:sz w:val="24"/>
                <w:szCs w:val="24"/>
              </w:rPr>
              <w:t>.</w:t>
            </w:r>
            <w:r w:rsidRPr="00AB368F">
              <w:rPr>
                <w:rFonts w:ascii="Garamond" w:hAnsi="Garamond"/>
                <w:color w:val="0070C0"/>
                <w:sz w:val="24"/>
                <w:szCs w:val="24"/>
              </w:rPr>
              <w:t xml:space="preserve"> </w:t>
            </w:r>
            <w:hyperlink r:id="rId16" w:history="1">
              <w:r w:rsidR="00F35B2A" w:rsidRPr="00AB368F">
                <w:rPr>
                  <w:rStyle w:val="Hyperlink"/>
                  <w:rFonts w:ascii="Garamond" w:hAnsi="Garamond"/>
                  <w:sz w:val="24"/>
                  <w:szCs w:val="24"/>
                </w:rPr>
                <w:t>https://kk.rks-gov.net/rahovec/wp-content/uploads/sites/23/2022/12/PROCESVERBAL-I-KONSULTIMIT-PUBLIK-PER-PROJEKT-PLANIN-E-PUNES-SE-KUVENDIT-KOMUNAL-PER-VITIN-2023.pdf</w:t>
              </w:r>
            </w:hyperlink>
            <w:r w:rsidR="00F35B2A" w:rsidRPr="00AB368F">
              <w:rPr>
                <w:rFonts w:ascii="Garamond" w:hAnsi="Garamond"/>
                <w:sz w:val="24"/>
                <w:szCs w:val="24"/>
              </w:rPr>
              <w:t xml:space="preserve"> </w:t>
            </w:r>
          </w:p>
        </w:tc>
      </w:tr>
    </w:tbl>
    <w:p w:rsidR="00AB368F" w:rsidRDefault="00AB368F" w:rsidP="00405F4A">
      <w:pPr>
        <w:tabs>
          <w:tab w:val="left" w:pos="7005"/>
        </w:tabs>
        <w:spacing w:after="300"/>
        <w:rPr>
          <w:rFonts w:ascii="Garamond" w:hAnsi="Garamond" w:cs="Times New Roman"/>
          <w:b/>
          <w:sz w:val="24"/>
          <w:szCs w:val="24"/>
        </w:rPr>
      </w:pPr>
    </w:p>
    <w:p w:rsidR="00405F4A" w:rsidRPr="00AB368F" w:rsidRDefault="00405F4A" w:rsidP="00405F4A">
      <w:pPr>
        <w:tabs>
          <w:tab w:val="left" w:pos="7005"/>
        </w:tabs>
        <w:spacing w:after="300"/>
        <w:rPr>
          <w:rFonts w:ascii="Garamond" w:hAnsi="Garamond" w:cs="Times New Roman"/>
          <w:b/>
          <w:sz w:val="24"/>
          <w:szCs w:val="24"/>
        </w:rPr>
      </w:pPr>
      <w:r w:rsidRPr="00AB368F">
        <w:rPr>
          <w:rFonts w:ascii="Garamond" w:hAnsi="Garamond" w:cs="Times New Roman"/>
          <w:b/>
          <w:sz w:val="24"/>
          <w:szCs w:val="24"/>
        </w:rPr>
        <w:t>Bashkangjitur në këtë raport janë edhe këto dokumente:</w:t>
      </w:r>
    </w:p>
    <w:p w:rsidR="00405F4A" w:rsidRPr="00AB368F" w:rsidRDefault="00405F4A" w:rsidP="00405F4A">
      <w:pPr>
        <w:pStyle w:val="ListParagraph"/>
        <w:numPr>
          <w:ilvl w:val="0"/>
          <w:numId w:val="8"/>
        </w:numPr>
        <w:tabs>
          <w:tab w:val="left" w:pos="7005"/>
        </w:tabs>
        <w:spacing w:after="300" w:line="276" w:lineRule="auto"/>
        <w:rPr>
          <w:rFonts w:ascii="Garamond" w:hAnsi="Garamond" w:cs="Times New Roman"/>
        </w:rPr>
      </w:pPr>
      <w:proofErr w:type="spellStart"/>
      <w:r w:rsidRPr="00AB368F">
        <w:rPr>
          <w:rFonts w:ascii="Garamond" w:hAnsi="Garamond" w:cs="Times New Roman"/>
        </w:rPr>
        <w:t>Njoftimin</w:t>
      </w:r>
      <w:proofErr w:type="spellEnd"/>
      <w:r w:rsidRPr="00AB368F">
        <w:rPr>
          <w:rFonts w:ascii="Garamond" w:hAnsi="Garamond" w:cs="Times New Roman"/>
        </w:rPr>
        <w:t xml:space="preserve"> </w:t>
      </w:r>
      <w:proofErr w:type="spellStart"/>
      <w:r w:rsidRPr="00AB368F">
        <w:rPr>
          <w:rFonts w:ascii="Garamond" w:hAnsi="Garamond" w:cs="Times New Roman"/>
        </w:rPr>
        <w:t>për</w:t>
      </w:r>
      <w:proofErr w:type="spellEnd"/>
      <w:r w:rsidRPr="00AB368F">
        <w:rPr>
          <w:rFonts w:ascii="Garamond" w:hAnsi="Garamond" w:cs="Times New Roman"/>
        </w:rPr>
        <w:t xml:space="preserve"> </w:t>
      </w:r>
      <w:proofErr w:type="spellStart"/>
      <w:r w:rsidRPr="00AB368F">
        <w:rPr>
          <w:rFonts w:ascii="Garamond" w:hAnsi="Garamond" w:cs="Times New Roman"/>
        </w:rPr>
        <w:t>mbajtjen</w:t>
      </w:r>
      <w:proofErr w:type="spellEnd"/>
      <w:r w:rsidRPr="00AB368F">
        <w:rPr>
          <w:rFonts w:ascii="Garamond" w:hAnsi="Garamond" w:cs="Times New Roman"/>
        </w:rPr>
        <w:t xml:space="preserve"> e konsultimit publik</w:t>
      </w:r>
    </w:p>
    <w:p w:rsidR="00405F4A" w:rsidRPr="00AB368F" w:rsidRDefault="00405F4A" w:rsidP="00405F4A">
      <w:pPr>
        <w:pStyle w:val="ListParagraph"/>
        <w:numPr>
          <w:ilvl w:val="0"/>
          <w:numId w:val="8"/>
        </w:numPr>
        <w:tabs>
          <w:tab w:val="left" w:pos="7005"/>
        </w:tabs>
        <w:spacing w:after="300" w:line="276" w:lineRule="auto"/>
        <w:rPr>
          <w:rFonts w:ascii="Garamond" w:hAnsi="Garamond" w:cs="Times New Roman"/>
        </w:rPr>
      </w:pPr>
      <w:proofErr w:type="spellStart"/>
      <w:r w:rsidRPr="00AB368F">
        <w:rPr>
          <w:rFonts w:ascii="Garamond" w:hAnsi="Garamond" w:cs="Times New Roman"/>
        </w:rPr>
        <w:t>Lista</w:t>
      </w:r>
      <w:proofErr w:type="spellEnd"/>
      <w:r w:rsidRPr="00AB368F">
        <w:rPr>
          <w:rFonts w:ascii="Garamond" w:hAnsi="Garamond" w:cs="Times New Roman"/>
        </w:rPr>
        <w:t xml:space="preserve"> e </w:t>
      </w:r>
      <w:proofErr w:type="spellStart"/>
      <w:r w:rsidRPr="00AB368F">
        <w:rPr>
          <w:rFonts w:ascii="Garamond" w:hAnsi="Garamond" w:cs="Times New Roman"/>
        </w:rPr>
        <w:t>nënshkrimeve</w:t>
      </w:r>
      <w:proofErr w:type="spellEnd"/>
      <w:r w:rsidRPr="00AB368F">
        <w:rPr>
          <w:rFonts w:ascii="Garamond" w:hAnsi="Garamond" w:cs="Times New Roman"/>
        </w:rPr>
        <w:t xml:space="preserve"> </w:t>
      </w:r>
      <w:proofErr w:type="spellStart"/>
      <w:r w:rsidRPr="00AB368F">
        <w:rPr>
          <w:rFonts w:ascii="Garamond" w:hAnsi="Garamond" w:cs="Times New Roman"/>
        </w:rPr>
        <w:t>të</w:t>
      </w:r>
      <w:proofErr w:type="spellEnd"/>
      <w:r w:rsidRPr="00AB368F">
        <w:rPr>
          <w:rFonts w:ascii="Garamond" w:hAnsi="Garamond" w:cs="Times New Roman"/>
        </w:rPr>
        <w:t xml:space="preserve"> qytetarëve pjesëmarrës në konsultimin publik</w:t>
      </w:r>
    </w:p>
    <w:p w:rsidR="00405F4A" w:rsidRPr="00AB368F" w:rsidRDefault="00405F4A" w:rsidP="00AB368F">
      <w:pPr>
        <w:pStyle w:val="ListParagraph"/>
        <w:numPr>
          <w:ilvl w:val="0"/>
          <w:numId w:val="8"/>
        </w:numPr>
        <w:tabs>
          <w:tab w:val="left" w:pos="7005"/>
        </w:tabs>
        <w:spacing w:after="300" w:line="276" w:lineRule="auto"/>
        <w:rPr>
          <w:rFonts w:ascii="Garamond" w:hAnsi="Garamond" w:cs="Times New Roman"/>
        </w:rPr>
      </w:pPr>
      <w:r w:rsidRPr="00AB368F">
        <w:rPr>
          <w:rFonts w:ascii="Garamond" w:hAnsi="Garamond" w:cs="Times New Roman"/>
        </w:rPr>
        <w:t xml:space="preserve">Lista e zyrtarëve </w:t>
      </w:r>
      <w:proofErr w:type="spellStart"/>
      <w:r w:rsidRPr="00AB368F">
        <w:rPr>
          <w:rFonts w:ascii="Garamond" w:hAnsi="Garamond" w:cs="Times New Roman"/>
        </w:rPr>
        <w:t>pjesëmarrës</w:t>
      </w:r>
      <w:proofErr w:type="spellEnd"/>
      <w:r w:rsidRPr="00AB368F">
        <w:rPr>
          <w:rFonts w:ascii="Garamond" w:hAnsi="Garamond" w:cs="Times New Roman"/>
        </w:rPr>
        <w:t xml:space="preserve"> </w:t>
      </w:r>
      <w:proofErr w:type="spellStart"/>
      <w:r w:rsidRPr="00AB368F">
        <w:rPr>
          <w:rFonts w:ascii="Garamond" w:hAnsi="Garamond" w:cs="Times New Roman"/>
        </w:rPr>
        <w:t>në</w:t>
      </w:r>
      <w:proofErr w:type="spellEnd"/>
      <w:r w:rsidRPr="00AB368F">
        <w:rPr>
          <w:rFonts w:ascii="Garamond" w:hAnsi="Garamond" w:cs="Times New Roman"/>
        </w:rPr>
        <w:t xml:space="preserve"> </w:t>
      </w:r>
      <w:proofErr w:type="spellStart"/>
      <w:r w:rsidRPr="00AB368F">
        <w:rPr>
          <w:rFonts w:ascii="Garamond" w:hAnsi="Garamond" w:cs="Times New Roman"/>
        </w:rPr>
        <w:t>konsultimin</w:t>
      </w:r>
      <w:proofErr w:type="spellEnd"/>
      <w:r w:rsidRPr="00AB368F">
        <w:rPr>
          <w:rFonts w:ascii="Garamond" w:hAnsi="Garamond" w:cs="Times New Roman"/>
        </w:rPr>
        <w:t xml:space="preserve"> </w:t>
      </w:r>
      <w:proofErr w:type="spellStart"/>
      <w:r w:rsidRPr="00AB368F">
        <w:rPr>
          <w:rFonts w:ascii="Garamond" w:hAnsi="Garamond" w:cs="Times New Roman"/>
        </w:rPr>
        <w:t>publik</w:t>
      </w:r>
      <w:proofErr w:type="spellEnd"/>
    </w:p>
    <w:p w:rsidR="00405F4A" w:rsidRPr="00AB368F" w:rsidRDefault="00405F4A" w:rsidP="00405F4A">
      <w:pPr>
        <w:pStyle w:val="NoSpacing"/>
        <w:spacing w:line="360" w:lineRule="auto"/>
        <w:rPr>
          <w:rFonts w:ascii="Garamond" w:eastAsia="Times New Roman" w:hAnsi="Garamond" w:cs="Times New Roman"/>
          <w:sz w:val="24"/>
          <w:szCs w:val="24"/>
          <w:lang w:val="sq-AL" w:eastAsia="sq-AL"/>
        </w:rPr>
      </w:pPr>
      <w:r w:rsidRPr="00AB368F">
        <w:rPr>
          <w:rFonts w:ascii="Garamond" w:eastAsia="Times New Roman" w:hAnsi="Garamond" w:cs="Times New Roman"/>
          <w:sz w:val="24"/>
          <w:szCs w:val="24"/>
          <w:lang w:val="sq-AL" w:eastAsia="sq-AL"/>
        </w:rPr>
        <w:t>Blerta Gashi</w:t>
      </w:r>
    </w:p>
    <w:p w:rsidR="00405F4A" w:rsidRPr="00AB368F" w:rsidRDefault="00405F4A" w:rsidP="00405F4A">
      <w:pPr>
        <w:pStyle w:val="NoSpacing"/>
        <w:spacing w:line="360" w:lineRule="auto"/>
        <w:rPr>
          <w:rFonts w:ascii="Garamond" w:eastAsia="Times New Roman" w:hAnsi="Garamond" w:cs="Times New Roman"/>
          <w:sz w:val="24"/>
          <w:szCs w:val="24"/>
          <w:lang w:val="sq-AL" w:eastAsia="sq-AL"/>
        </w:rPr>
      </w:pPr>
      <w:r w:rsidRPr="00AB368F">
        <w:rPr>
          <w:rFonts w:ascii="Garamond" w:eastAsia="Times New Roman" w:hAnsi="Garamond" w:cs="Times New Roman"/>
          <w:sz w:val="24"/>
          <w:szCs w:val="24"/>
          <w:lang w:val="sq-AL" w:eastAsia="sq-AL"/>
        </w:rPr>
        <w:t>Zyrtar</w:t>
      </w:r>
      <w:r w:rsidR="00F470E3" w:rsidRPr="00AB368F">
        <w:rPr>
          <w:rFonts w:ascii="Garamond" w:eastAsia="Times New Roman" w:hAnsi="Garamond" w:cs="Times New Roman"/>
          <w:sz w:val="24"/>
          <w:szCs w:val="24"/>
          <w:lang w:val="sq-AL" w:eastAsia="sq-AL"/>
        </w:rPr>
        <w:t>e</w:t>
      </w:r>
      <w:r w:rsidRPr="00AB368F">
        <w:rPr>
          <w:rFonts w:ascii="Garamond" w:eastAsia="Times New Roman" w:hAnsi="Garamond" w:cs="Times New Roman"/>
          <w:sz w:val="24"/>
          <w:szCs w:val="24"/>
          <w:lang w:val="sq-AL" w:eastAsia="sq-AL"/>
        </w:rPr>
        <w:t xml:space="preserve"> për Informim </w:t>
      </w:r>
    </w:p>
    <w:p w:rsidR="00405F4A" w:rsidRPr="00AB368F" w:rsidRDefault="00F470E3" w:rsidP="00405F4A">
      <w:pPr>
        <w:pStyle w:val="NoSpacing"/>
        <w:spacing w:line="360" w:lineRule="auto"/>
        <w:rPr>
          <w:rFonts w:ascii="Garamond" w:eastAsia="Times New Roman" w:hAnsi="Garamond" w:cs="Times New Roman"/>
          <w:sz w:val="24"/>
          <w:szCs w:val="24"/>
          <w:lang w:val="sq-AL" w:eastAsia="sq-AL"/>
        </w:rPr>
      </w:pPr>
      <w:r w:rsidRPr="00AB368F">
        <w:rPr>
          <w:rFonts w:ascii="Garamond" w:eastAsia="Times New Roman" w:hAnsi="Garamond" w:cs="Times New Roman"/>
          <w:sz w:val="24"/>
          <w:szCs w:val="24"/>
          <w:lang w:val="sq-AL" w:eastAsia="sq-AL"/>
        </w:rPr>
        <w:t>Zyr</w:t>
      </w:r>
      <w:r w:rsidR="00405F4A" w:rsidRPr="00AB368F">
        <w:rPr>
          <w:rFonts w:ascii="Garamond" w:eastAsia="Times New Roman" w:hAnsi="Garamond" w:cs="Times New Roman"/>
          <w:sz w:val="24"/>
          <w:szCs w:val="24"/>
          <w:lang w:val="sq-AL" w:eastAsia="sq-AL"/>
        </w:rPr>
        <w:t>t</w:t>
      </w:r>
      <w:r w:rsidRPr="00AB368F">
        <w:rPr>
          <w:rFonts w:ascii="Garamond" w:eastAsia="Times New Roman" w:hAnsi="Garamond" w:cs="Times New Roman"/>
          <w:sz w:val="24"/>
          <w:szCs w:val="24"/>
          <w:lang w:val="sq-AL" w:eastAsia="sq-AL"/>
        </w:rPr>
        <w:t>are</w:t>
      </w:r>
      <w:r w:rsidR="00405F4A" w:rsidRPr="00AB368F">
        <w:rPr>
          <w:rFonts w:ascii="Garamond" w:eastAsia="Times New Roman" w:hAnsi="Garamond" w:cs="Times New Roman"/>
          <w:sz w:val="24"/>
          <w:szCs w:val="24"/>
          <w:lang w:val="sq-AL" w:eastAsia="sq-AL"/>
        </w:rPr>
        <w:t xml:space="preserve"> për menaxhimin e Platformës për Konsultime </w:t>
      </w:r>
      <w:r w:rsidRPr="00AB368F">
        <w:rPr>
          <w:rFonts w:ascii="Garamond" w:eastAsia="Times New Roman" w:hAnsi="Garamond" w:cs="Times New Roman"/>
          <w:sz w:val="24"/>
          <w:szCs w:val="24"/>
          <w:lang w:val="sq-AL" w:eastAsia="sq-AL"/>
        </w:rPr>
        <w:t>P</w:t>
      </w:r>
      <w:r w:rsidR="00405F4A" w:rsidRPr="00AB368F">
        <w:rPr>
          <w:rFonts w:ascii="Garamond" w:eastAsia="Times New Roman" w:hAnsi="Garamond" w:cs="Times New Roman"/>
          <w:sz w:val="24"/>
          <w:szCs w:val="24"/>
          <w:lang w:val="sq-AL" w:eastAsia="sq-AL"/>
        </w:rPr>
        <w:t>ublike</w:t>
      </w:r>
    </w:p>
    <w:p w:rsidR="00405F4A" w:rsidRPr="00AB368F" w:rsidRDefault="00405F4A" w:rsidP="00405F4A">
      <w:pPr>
        <w:pStyle w:val="NoSpacing"/>
        <w:spacing w:line="360" w:lineRule="auto"/>
        <w:rPr>
          <w:rFonts w:ascii="Garamond" w:eastAsia="Times New Roman" w:hAnsi="Garamond" w:cs="Times New Roman"/>
          <w:sz w:val="24"/>
          <w:szCs w:val="24"/>
          <w:lang w:val="sq-AL" w:eastAsia="sq-AL"/>
        </w:rPr>
      </w:pPr>
    </w:p>
    <w:p w:rsidR="00451CC0" w:rsidRPr="00AB368F" w:rsidRDefault="00827944" w:rsidP="00F35B2A">
      <w:pPr>
        <w:pStyle w:val="NoSpacing"/>
        <w:spacing w:line="360" w:lineRule="auto"/>
        <w:rPr>
          <w:rFonts w:ascii="Garamond" w:eastAsia="Times New Roman" w:hAnsi="Garamond" w:cs="Times New Roman"/>
          <w:sz w:val="24"/>
          <w:szCs w:val="24"/>
          <w:lang w:val="sq-AL" w:eastAsia="sq-AL"/>
        </w:rPr>
      </w:pPr>
      <w:r w:rsidRPr="00AB368F">
        <w:rPr>
          <w:rFonts w:ascii="Garamond" w:eastAsia="Times New Roman" w:hAnsi="Garamond" w:cs="Times New Roman"/>
          <w:sz w:val="24"/>
          <w:szCs w:val="24"/>
          <w:lang w:val="sq-AL" w:eastAsia="sq-AL"/>
        </w:rPr>
        <w:t>_______________</w:t>
      </w:r>
    </w:p>
    <w:p w:rsidR="00451CC0" w:rsidRPr="00AB368F" w:rsidRDefault="00451CC0" w:rsidP="00103C65">
      <w:pPr>
        <w:spacing w:after="0" w:line="480" w:lineRule="auto"/>
        <w:rPr>
          <w:rFonts w:ascii="Garamond" w:hAnsi="Garamond" w:cs="Times New Roman"/>
          <w:b/>
          <w:noProof/>
          <w:color w:val="FF0000"/>
          <w:sz w:val="24"/>
          <w:szCs w:val="24"/>
        </w:rPr>
      </w:pPr>
    </w:p>
    <w:p w:rsidR="00451CC0" w:rsidRPr="00AB368F" w:rsidRDefault="00451CC0" w:rsidP="00103C65">
      <w:pPr>
        <w:spacing w:after="0" w:line="480" w:lineRule="auto"/>
        <w:rPr>
          <w:rFonts w:ascii="Garamond" w:hAnsi="Garamond" w:cs="Times New Roman"/>
          <w:b/>
          <w:noProof/>
          <w:sz w:val="24"/>
          <w:szCs w:val="24"/>
        </w:rPr>
      </w:pPr>
    </w:p>
    <w:p w:rsidR="007339CD" w:rsidRPr="00AB368F" w:rsidRDefault="007339CD">
      <w:pPr>
        <w:rPr>
          <w:rFonts w:ascii="Garamond" w:hAnsi="Garamond"/>
          <w:sz w:val="24"/>
          <w:szCs w:val="24"/>
        </w:rPr>
      </w:pPr>
    </w:p>
    <w:sectPr w:rsidR="007339CD" w:rsidRPr="00AB368F" w:rsidSect="00183B11">
      <w:footerReference w:type="default" r:id="rId17"/>
      <w:pgSz w:w="11906" w:h="16838"/>
      <w:pgMar w:top="1267" w:right="922" w:bottom="806" w:left="1166"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19" w:rsidRDefault="00EB5519">
      <w:pPr>
        <w:spacing w:after="0" w:line="240" w:lineRule="auto"/>
      </w:pPr>
      <w:r>
        <w:separator/>
      </w:r>
    </w:p>
  </w:endnote>
  <w:endnote w:type="continuationSeparator" w:id="0">
    <w:p w:rsidR="00EB5519" w:rsidRDefault="00EB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4"/>
        <w:szCs w:val="24"/>
      </w:rPr>
      <w:id w:val="1648400611"/>
      <w:docPartObj>
        <w:docPartGallery w:val="Page Numbers (Bottom of Page)"/>
        <w:docPartUnique/>
      </w:docPartObj>
    </w:sdtPr>
    <w:sdtEndPr>
      <w:rPr>
        <w:noProof/>
      </w:rPr>
    </w:sdtEndPr>
    <w:sdtContent>
      <w:p w:rsidR="0073076E" w:rsidRPr="0073076E" w:rsidRDefault="0013229A">
        <w:pPr>
          <w:pStyle w:val="Footer"/>
          <w:jc w:val="center"/>
          <w:rPr>
            <w:rFonts w:ascii="Times New Roman" w:hAnsi="Times New Roman" w:cs="Times New Roman"/>
            <w:b/>
            <w:sz w:val="24"/>
            <w:szCs w:val="24"/>
          </w:rPr>
        </w:pPr>
        <w:r w:rsidRPr="0073076E">
          <w:rPr>
            <w:rFonts w:ascii="Times New Roman" w:hAnsi="Times New Roman" w:cs="Times New Roman"/>
            <w:b/>
            <w:sz w:val="24"/>
            <w:szCs w:val="24"/>
          </w:rPr>
          <w:fldChar w:fldCharType="begin"/>
        </w:r>
        <w:r w:rsidRPr="0073076E">
          <w:rPr>
            <w:rFonts w:ascii="Times New Roman" w:hAnsi="Times New Roman" w:cs="Times New Roman"/>
            <w:b/>
            <w:sz w:val="24"/>
            <w:szCs w:val="24"/>
          </w:rPr>
          <w:instrText xml:space="preserve"> PAGE   \* MERGEFORMAT </w:instrText>
        </w:r>
        <w:r w:rsidRPr="0073076E">
          <w:rPr>
            <w:rFonts w:ascii="Times New Roman" w:hAnsi="Times New Roman" w:cs="Times New Roman"/>
            <w:b/>
            <w:sz w:val="24"/>
            <w:szCs w:val="24"/>
          </w:rPr>
          <w:fldChar w:fldCharType="separate"/>
        </w:r>
        <w:r w:rsidR="00213157">
          <w:rPr>
            <w:rFonts w:ascii="Times New Roman" w:hAnsi="Times New Roman" w:cs="Times New Roman"/>
            <w:b/>
            <w:noProof/>
            <w:sz w:val="24"/>
            <w:szCs w:val="24"/>
          </w:rPr>
          <w:t>1</w:t>
        </w:r>
        <w:r w:rsidRPr="0073076E">
          <w:rPr>
            <w:rFonts w:ascii="Times New Roman" w:hAnsi="Times New Roman" w:cs="Times New Roman"/>
            <w:b/>
            <w:noProof/>
            <w:sz w:val="24"/>
            <w:szCs w:val="24"/>
          </w:rPr>
          <w:fldChar w:fldCharType="end"/>
        </w:r>
      </w:p>
    </w:sdtContent>
  </w:sdt>
  <w:p w:rsidR="0073076E" w:rsidRDefault="00EB55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19" w:rsidRDefault="00EB5519">
      <w:pPr>
        <w:spacing w:after="0" w:line="240" w:lineRule="auto"/>
      </w:pPr>
      <w:r>
        <w:separator/>
      </w:r>
    </w:p>
  </w:footnote>
  <w:footnote w:type="continuationSeparator" w:id="0">
    <w:p w:rsidR="00EB5519" w:rsidRDefault="00EB5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8D9"/>
    <w:multiLevelType w:val="hybridMultilevel"/>
    <w:tmpl w:val="9D52D6B8"/>
    <w:lvl w:ilvl="0" w:tplc="65166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D3FB9"/>
    <w:multiLevelType w:val="hybridMultilevel"/>
    <w:tmpl w:val="4F025DEE"/>
    <w:lvl w:ilvl="0" w:tplc="77BE32EE">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F0C48"/>
    <w:multiLevelType w:val="hybridMultilevel"/>
    <w:tmpl w:val="BE0C72F8"/>
    <w:lvl w:ilvl="0" w:tplc="52AC0568">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56202"/>
    <w:multiLevelType w:val="hybridMultilevel"/>
    <w:tmpl w:val="1324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C2B3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D0A87"/>
    <w:multiLevelType w:val="hybridMultilevel"/>
    <w:tmpl w:val="CC289888"/>
    <w:lvl w:ilvl="0" w:tplc="2CB2ECB2">
      <w:start w:val="1"/>
      <w:numFmt w:val="decimal"/>
      <w:lvlText w:val="%1."/>
      <w:lvlJc w:val="left"/>
      <w:pPr>
        <w:ind w:left="720" w:hanging="360"/>
      </w:pPr>
      <w:rPr>
        <w:rFonts w:asciiTheme="minorHAnsi" w:eastAsia="MingLiU-ExtB"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7E28"/>
    <w:multiLevelType w:val="hybridMultilevel"/>
    <w:tmpl w:val="08DAF4F8"/>
    <w:lvl w:ilvl="0" w:tplc="E8C8E274">
      <w:start w:val="1"/>
      <w:numFmt w:val="decimal"/>
      <w:lvlText w:val="%1."/>
      <w:lvlJc w:val="left"/>
      <w:pPr>
        <w:ind w:left="720" w:hanging="360"/>
      </w:pPr>
      <w:rPr>
        <w:rFonts w:ascii="Book Antiqua" w:eastAsia="MS Mincho" w:hAnsi="Book Antiqua"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A0778"/>
    <w:multiLevelType w:val="hybridMultilevel"/>
    <w:tmpl w:val="72AA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47971"/>
    <w:multiLevelType w:val="hybridMultilevel"/>
    <w:tmpl w:val="E4B4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3"/>
  </w:num>
  <w:num w:numId="6">
    <w:abstractNumId w:val="6"/>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A9"/>
    <w:rsid w:val="000241A9"/>
    <w:rsid w:val="00036A29"/>
    <w:rsid w:val="000F7E3D"/>
    <w:rsid w:val="00103C65"/>
    <w:rsid w:val="0011614D"/>
    <w:rsid w:val="0013229A"/>
    <w:rsid w:val="00213157"/>
    <w:rsid w:val="002777F0"/>
    <w:rsid w:val="002F58C9"/>
    <w:rsid w:val="00405F4A"/>
    <w:rsid w:val="00451CC0"/>
    <w:rsid w:val="004E5C07"/>
    <w:rsid w:val="00577ACE"/>
    <w:rsid w:val="0060237B"/>
    <w:rsid w:val="007339CD"/>
    <w:rsid w:val="007C7C37"/>
    <w:rsid w:val="00827944"/>
    <w:rsid w:val="00A55630"/>
    <w:rsid w:val="00A701D4"/>
    <w:rsid w:val="00A9070A"/>
    <w:rsid w:val="00AB368F"/>
    <w:rsid w:val="00AE0E29"/>
    <w:rsid w:val="00B33D68"/>
    <w:rsid w:val="00C41E09"/>
    <w:rsid w:val="00C77004"/>
    <w:rsid w:val="00D207EF"/>
    <w:rsid w:val="00DB400C"/>
    <w:rsid w:val="00E261BD"/>
    <w:rsid w:val="00EB5519"/>
    <w:rsid w:val="00ED13F0"/>
    <w:rsid w:val="00EE2F8F"/>
    <w:rsid w:val="00F22B50"/>
    <w:rsid w:val="00F35B2A"/>
    <w:rsid w:val="00F470E3"/>
    <w:rsid w:val="00F8703C"/>
    <w:rsid w:val="00FC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51AB"/>
  <w15:docId w15:val="{7AAF68DD-F740-4386-9306-D0C4B035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3C65"/>
    <w:pPr>
      <w:spacing w:after="0" w:line="240" w:lineRule="auto"/>
    </w:pPr>
    <w:rPr>
      <w:rFonts w:eastAsiaTheme="minorEastAsia"/>
    </w:rPr>
  </w:style>
  <w:style w:type="character" w:customStyle="1" w:styleId="NoSpacingChar">
    <w:name w:val="No Spacing Char"/>
    <w:basedOn w:val="DefaultParagraphFont"/>
    <w:link w:val="NoSpacing"/>
    <w:uiPriority w:val="1"/>
    <w:rsid w:val="00103C65"/>
    <w:rPr>
      <w:rFonts w:eastAsiaTheme="minorEastAsia"/>
    </w:rPr>
  </w:style>
  <w:style w:type="paragraph" w:styleId="Footer">
    <w:name w:val="footer"/>
    <w:basedOn w:val="Normal"/>
    <w:link w:val="FooterChar"/>
    <w:uiPriority w:val="99"/>
    <w:unhideWhenUsed/>
    <w:rsid w:val="00103C65"/>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uiPriority w:val="99"/>
    <w:rsid w:val="00103C65"/>
    <w:rPr>
      <w:rFonts w:eastAsia="MS Mincho"/>
      <w:lang w:val="sq-AL"/>
    </w:rPr>
  </w:style>
  <w:style w:type="table" w:styleId="TableGrid">
    <w:name w:val="Table Grid"/>
    <w:basedOn w:val="TableNormal"/>
    <w:uiPriority w:val="59"/>
    <w:rsid w:val="00103C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C65"/>
    <w:rPr>
      <w:rFonts w:ascii="Tahoma" w:hAnsi="Tahoma" w:cs="Tahoma"/>
      <w:sz w:val="16"/>
      <w:szCs w:val="16"/>
      <w:lang w:val="sq-AL"/>
    </w:rPr>
  </w:style>
  <w:style w:type="character" w:styleId="Hyperlink">
    <w:name w:val="Hyperlink"/>
    <w:basedOn w:val="DefaultParagraphFont"/>
    <w:uiPriority w:val="99"/>
    <w:unhideWhenUsed/>
    <w:rsid w:val="00577ACE"/>
    <w:rPr>
      <w:color w:val="0000FF" w:themeColor="hyperlink"/>
      <w:u w:val="single"/>
    </w:rPr>
  </w:style>
  <w:style w:type="paragraph" w:styleId="ListParagraph">
    <w:name w:val="List Paragraph"/>
    <w:basedOn w:val="Normal"/>
    <w:uiPriority w:val="34"/>
    <w:qFormat/>
    <w:rsid w:val="00A55630"/>
    <w:pPr>
      <w:spacing w:after="0" w:line="240" w:lineRule="auto"/>
      <w:ind w:left="720"/>
      <w:contextualSpacing/>
    </w:pPr>
    <w:rPr>
      <w:sz w:val="24"/>
      <w:szCs w:val="24"/>
      <w:lang w:val="en-GB"/>
    </w:rPr>
  </w:style>
  <w:style w:type="table" w:styleId="GridTable1Light">
    <w:name w:val="Grid Table 1 Light"/>
    <w:basedOn w:val="TableNormal"/>
    <w:uiPriority w:val="46"/>
    <w:rsid w:val="00A556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405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5B2A"/>
    <w:pPr>
      <w:spacing w:after="300"/>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k.rks-gov.net/rahovec/news/u-mbajt-konsultimi-publik-per-planin-e-punes-se-kuvendit-komunal-te-rahove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nsultimet.rks-gov.net/viewConsult.php?ConsultationID=416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k.rks-gov.net/rahovec/wp-content/uploads/sites/23/2022/12/PROCESVERBAL-I-KONSULTIMIT-PUBLIK-PER-PROJEKT-PLANIN-E-PUNES-SE-KUVENDIT-KOMUNAL-PER-VITIN-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kk.rks-gov.net/rahovec/news/u-mbajt-konsultimi-publik-per-planin-e-punes-se-kuvendit-komunal-te-rahoveci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2/11/Njoftim-publik-Projekt-planin-e-punes-se-Kuvendit-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4C9E-0713-4368-B21C-F6274D32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Blerta Gashi</cp:lastModifiedBy>
  <cp:revision>5</cp:revision>
  <cp:lastPrinted>2022-12-14T09:51:00Z</cp:lastPrinted>
  <dcterms:created xsi:type="dcterms:W3CDTF">2022-12-13T09:50:00Z</dcterms:created>
  <dcterms:modified xsi:type="dcterms:W3CDTF">2022-12-14T09:55:00Z</dcterms:modified>
</cp:coreProperties>
</file>