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28641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28641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EB0F75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291FEA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EB0F75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6F63E6" w:rsidP="00EB0F75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Fortesë</w:t>
      </w: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91FEA" w:rsidRDefault="00291FEA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r w:rsidRPr="008C21E2">
        <w:rPr>
          <w:bCs/>
          <w:color w:val="212121"/>
          <w:lang w:val="en-US" w:eastAsia="en-US"/>
        </w:rPr>
        <w:t>Njoftimi për organizimin e dëgjimeve buxhetore për buxhetin e vitit 2022 dhe KAB-in për vitet 2022-2024</w:t>
      </w:r>
      <w:r w:rsidR="00957873" w:rsidRPr="008C21E2">
        <w:rPr>
          <w:bCs/>
          <w:color w:val="212121"/>
          <w:lang w:val="en-US" w:eastAsia="en-US"/>
        </w:rPr>
        <w:t xml:space="preserve">, u publikua me datë: 17.06.2021 në ueb faqen e komunës së Rahovecit, </w:t>
      </w:r>
      <w:r w:rsidR="00E02E75" w:rsidRPr="008C21E2">
        <w:rPr>
          <w:bCs/>
          <w:color w:val="212121"/>
          <w:lang w:val="en-US" w:eastAsia="en-US"/>
        </w:rPr>
        <w:t xml:space="preserve">në të dy gjuhët, </w:t>
      </w:r>
      <w:r w:rsidR="006D4806" w:rsidRPr="008C21E2">
        <w:rPr>
          <w:bCs/>
          <w:color w:val="212121"/>
          <w:lang w:val="en-US" w:eastAsia="en-US"/>
        </w:rPr>
        <w:t xml:space="preserve">në këtë vegëz: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r w:rsidR="00957873" w:rsidRPr="008C21E2">
        <w:rPr>
          <w:bCs/>
          <w:color w:val="212121"/>
          <w:lang w:val="en-US" w:eastAsia="en-US"/>
        </w:rPr>
        <w:t>në</w:t>
      </w:r>
      <w:r w:rsidR="00F106A5" w:rsidRPr="008C21E2">
        <w:rPr>
          <w:bCs/>
          <w:color w:val="212121"/>
          <w:lang w:val="en-US" w:eastAsia="en-US"/>
        </w:rPr>
        <w:t xml:space="preserve"> harmoni me </w:t>
      </w:r>
      <w:r w:rsidR="00957873" w:rsidRPr="008C21E2">
        <w:rPr>
          <w:bCs/>
          <w:color w:val="212121"/>
          <w:lang w:val="en-US" w:eastAsia="en-US"/>
        </w:rPr>
        <w:t>afatet ligjore që i përcakton Udhëzimi Administrativ, si vijon: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>ahovecit në këtë vegëz: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Poashtu</w:t>
      </w:r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211AF9" w:rsidRPr="008C21E2" w:rsidRDefault="00211AF9" w:rsidP="00211BB6">
      <w:pPr>
        <w:jc w:val="both"/>
        <w:rPr>
          <w:rStyle w:val="Strong"/>
          <w:b w:val="0"/>
          <w:shd w:val="clear" w:color="auto" w:fill="FFFFFF"/>
        </w:rPr>
      </w:pPr>
      <w:r>
        <w:rPr>
          <w:rStyle w:val="Strong"/>
          <w:b w:val="0"/>
          <w:shd w:val="clear" w:color="auto" w:fill="FFFFFF"/>
        </w:rPr>
        <w:t xml:space="preserve">Njoftimi për mbajtjen e dëgjimit buxhetor në fshatin </w:t>
      </w:r>
      <w:r w:rsidR="006F63E6">
        <w:rPr>
          <w:rStyle w:val="Strong"/>
          <w:b w:val="0"/>
          <w:shd w:val="clear" w:color="auto" w:fill="FFFFFF"/>
        </w:rPr>
        <w:t>Fortesë</w:t>
      </w:r>
      <w:r>
        <w:rPr>
          <w:rStyle w:val="Strong"/>
          <w:b w:val="0"/>
          <w:shd w:val="clear" w:color="auto" w:fill="FFFFFF"/>
        </w:rPr>
        <w:t xml:space="preserve"> </w:t>
      </w:r>
      <w:r w:rsidR="006F63E6">
        <w:rPr>
          <w:rStyle w:val="Strong"/>
          <w:b w:val="0"/>
          <w:shd w:val="clear" w:color="auto" w:fill="FFFFFF"/>
        </w:rPr>
        <w:t>u publikua më datë: 01.07</w:t>
      </w:r>
      <w:r>
        <w:rPr>
          <w:rStyle w:val="Strong"/>
          <w:b w:val="0"/>
          <w:shd w:val="clear" w:color="auto" w:fill="FFFFFF"/>
        </w:rPr>
        <w:t>.2021 në këtë vegëz:</w:t>
      </w:r>
      <w:r w:rsidR="006F63E6" w:rsidRPr="006F63E6">
        <w:t xml:space="preserve"> </w:t>
      </w:r>
      <w:hyperlink r:id="rId15" w:history="1">
        <w:r w:rsidR="006F63E6" w:rsidRPr="00AE1855">
          <w:rPr>
            <w:rStyle w:val="Hyperlink"/>
            <w:shd w:val="clear" w:color="auto" w:fill="FFFFFF"/>
          </w:rPr>
          <w:t>https://kk.rks-gov.net/rahovec/wp-content/uploads/sites/23/2021/07/Njoftim-per-degjim-publik-per-buxhetin-e-vitit-2022-dhe-KAB-in-2022-2024-me-banor-te-fshatrave-Fortese-Sapniq-Pataqan-i-Ulet-Pataqan-i-Eperm-dhe-Xerxe.pdf</w:t>
        </w:r>
      </w:hyperlink>
      <w:r w:rsidR="006F63E6">
        <w:rPr>
          <w:rStyle w:val="Strong"/>
          <w:b w:val="0"/>
          <w:shd w:val="clear" w:color="auto" w:fill="FFFFFF"/>
        </w:rPr>
        <w:t xml:space="preserve"> </w:t>
      </w:r>
      <w:r w:rsidR="00246534" w:rsidRPr="00246534">
        <w:t xml:space="preserve"> </w:t>
      </w:r>
    </w:p>
    <w:p w:rsidR="00C86145" w:rsidRPr="008C21E2" w:rsidRDefault="00C8614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255D43" w:rsidRPr="00EB0F75" w:rsidRDefault="00AA7570" w:rsidP="00EB0F75">
      <w:pPr>
        <w:tabs>
          <w:tab w:val="left" w:pos="7685"/>
        </w:tabs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8439B4" w:rsidRDefault="008439B4" w:rsidP="008439B4">
      <w:pPr>
        <w:jc w:val="both"/>
      </w:pP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6F63E6" w:rsidRPr="006F63E6" w:rsidRDefault="006F63E6" w:rsidP="006F63E6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6F63E6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t>DËGJIMET PUBLIKE NË FORTESË</w:t>
      </w: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Dëgjimi buxhetor me banorë të fshatrave Fortesë, Pataqan i Ulët, Pataqan i Epërm dhe Sopniq, u planifikua të mbahej me datë: 08.07.2021, mirëpo bazuar në numrin e vogël të pjesëmarrësve që ishin në takim, u dakorduan, kryesuesi, zyrtarët komunal dhe ata tre banorë që ishin prezent që kërkesat që kanë ato fshatra, t’i sjellin të protokoluara në komunë, e që më pas shqyrtohen nga anëtarët dhe drejtorët e drejtorive përkatëse.</w:t>
      </w: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Duhet cekur që ata janë njoftuar me kohë përmes publikimit të njoftimit, u janë dërguar mesazhe dhe përmes rrjeteve sociale.</w:t>
      </w:r>
      <w:bookmarkStart w:id="0" w:name="_GoBack"/>
      <w:bookmarkEnd w:id="0"/>
    </w:p>
    <w:p w:rsidR="006F63E6" w:rsidRDefault="006F63E6" w:rsidP="006F63E6">
      <w:pPr>
        <w:spacing w:after="200" w:line="276" w:lineRule="auto"/>
        <w:contextualSpacing/>
        <w:jc w:val="both"/>
        <w:rPr>
          <w:rFonts w:eastAsiaTheme="minorEastAsia"/>
          <w:lang w:eastAsia="en-US"/>
        </w:rPr>
      </w:pPr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20" w:rsidRDefault="005E1420" w:rsidP="00217EE6">
      <w:r>
        <w:separator/>
      </w:r>
    </w:p>
  </w:endnote>
  <w:endnote w:type="continuationSeparator" w:id="0">
    <w:p w:rsidR="005E1420" w:rsidRDefault="005E1420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F63E6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20" w:rsidRDefault="005E1420" w:rsidP="00217EE6">
      <w:r>
        <w:separator/>
      </w:r>
    </w:p>
  </w:footnote>
  <w:footnote w:type="continuationSeparator" w:id="0">
    <w:p w:rsidR="005E1420" w:rsidRDefault="005E1420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1420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E7235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banor-te-fshatrave-Fortese-Sapniq-Pataqan-i-Ulet-Pataqan-i-Eperm-dhe-Xerxe.pdf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E6"/>
    <w:rsid w:val="000F7DB5"/>
    <w:rsid w:val="0010112F"/>
    <w:rsid w:val="0039710F"/>
    <w:rsid w:val="00507152"/>
    <w:rsid w:val="006D62CA"/>
    <w:rsid w:val="006D726D"/>
    <w:rsid w:val="008443F8"/>
    <w:rsid w:val="008B2C5F"/>
    <w:rsid w:val="00B67460"/>
    <w:rsid w:val="00BA65E5"/>
    <w:rsid w:val="00BD0D2F"/>
    <w:rsid w:val="00CB32E6"/>
    <w:rsid w:val="00E4336C"/>
    <w:rsid w:val="00E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2C38FBF8A432CBAE5550F10A8FBB4">
    <w:name w:val="FDF2C38FBF8A432CBAE5550F10A8FBB4"/>
    <w:rsid w:val="00CB3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6760-72C9-42E0-B361-0B719C23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2021-08-12T13:13:00Z</cp:lastPrinted>
  <dcterms:created xsi:type="dcterms:W3CDTF">2021-08-12T13:14:00Z</dcterms:created>
  <dcterms:modified xsi:type="dcterms:W3CDTF">2021-08-12T13:14:00Z</dcterms:modified>
</cp:coreProperties>
</file>